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Default Extension="jpeg" ContentType="image/jpeg"/>
  <Override PartName="/word/numbering.xml" ContentType="application/vnd.openxmlformats-officedocument.wordprocessingml.numbering+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v="urn:schemas-microsoft-com:vml" xmlns:wp="http://schemas.openxmlformats.org/drawingml/2006/wordprocessingDrawing" xmlns:w10="urn:schemas-microsoft-com:office:word" xmlns:w="http://schemas.openxmlformats.org/wordprocessingml/2006/main" xmlns:wps="http://schemas.microsoft.com/office/word/2010/wordprocessingShape">
  <w:body>
    <w:bookmarkStart w:id="0" w:name="page1"/>
    <w:bookmarkEnd w:id="0"/>
    <w:p>
      <w:pPr>
        <w:ind w:left="9680"/>
        <w:spacing w:after="0" w:line="148" w:lineRule="exact"/>
        <w:rPr>
          <w:sz w:val="20"/>
          <w:szCs w:val="20"/>
          <w:color w:val="auto"/>
        </w:rPr>
      </w:pPr>
      <w:r>
        <w:rPr>
          <w:rFonts w:ascii="Arial Unicode MS" w:cs="Arial Unicode MS" w:eastAsia="Arial Unicode MS" w:hAnsi="Arial Unicode MS"/>
          <w:sz w:val="11"/>
          <w:szCs w:val="11"/>
          <w:b w:val="1"/>
          <w:bCs w:val="1"/>
          <w:color w:val="FFFFFF"/>
        </w:rPr>
        <w:drawing>
          <wp:anchor simplePos="0" relativeHeight="251657728" behindDoc="1" locked="0" layoutInCell="0" allowOverlap="1">
            <wp:simplePos x="0" y="0"/>
            <wp:positionH relativeFrom="page">
              <wp:posOffset>0</wp:posOffset>
            </wp:positionH>
            <wp:positionV relativeFrom="page">
              <wp:posOffset>0</wp:posOffset>
            </wp:positionV>
            <wp:extent cx="10058400" cy="777240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clrChange>
                        <a:clrFrom>
                          <a:srgbClr val="FFFFFF"/>
                        </a:clrFrom>
                        <a:clrTo>
                          <a:srgbClr val="FFFFFF">
                            <a:alpha val="0"/>
                          </a:srgbClr>
                        </a:clrTo>
                      </a:clrChange>
                      <a:extLst>
                        <a:ext uri="{28A0092B-C50C-407E-A947-70E740481C1C}"/>
                      </a:extLst>
                    </a:blip>
                    <a:srcRect/>
                    <a:stretch>
                      <a:fillRect/>
                    </a:stretch>
                  </pic:blipFill>
                  <pic:spPr bwMode="auto">
                    <a:xfrm>
                      <a:off x="0" y="0"/>
                      <a:ext cx="10058400" cy="7772400"/>
                    </a:xfrm>
                    <a:prstGeom prst="rect">
                      <a:avLst/>
                    </a:prstGeom>
                    <a:noFill/>
                  </pic:spPr>
                </pic:pic>
              </a:graphicData>
            </a:graphic>
          </wp:anchor>
        </w:drawing>
        <w:t>®</w:t>
      </w:r>
    </w:p>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281" w:lineRule="exact"/>
        <w:rPr>
          <w:sz w:val="24"/>
          <w:szCs w:val="24"/>
          <w:color w:val="auto"/>
        </w:rPr>
      </w:pPr>
    </w:p>
    <w:p>
      <w:pPr>
        <w:ind w:left="4200"/>
        <w:spacing w:after="0" w:line="134" w:lineRule="exact"/>
        <w:rPr>
          <w:sz w:val="20"/>
          <w:szCs w:val="20"/>
          <w:color w:val="auto"/>
        </w:rPr>
      </w:pPr>
      <w:r>
        <w:rPr>
          <w:rFonts w:ascii="Arial Unicode MS" w:cs="Arial Unicode MS" w:eastAsia="Arial Unicode MS" w:hAnsi="Arial Unicode MS"/>
          <w:sz w:val="10"/>
          <w:szCs w:val="10"/>
          <w:b w:val="1"/>
          <w:bCs w:val="1"/>
          <w:color w:val="FFFFFF"/>
        </w:rPr>
        <w:t>16C Два с лишним десятилетия</w:t>
      </w:r>
    </w:p>
    <w:p>
      <w:pPr>
        <w:spacing w:after="0" w:line="1" w:lineRule="exact"/>
        <w:rPr>
          <w:sz w:val="24"/>
          <w:szCs w:val="24"/>
          <w:color w:val="auto"/>
        </w:rPr>
      </w:pPr>
    </w:p>
    <w:p>
      <w:pPr>
        <w:ind w:left="6720"/>
        <w:spacing w:after="0" w:line="41" w:lineRule="exact"/>
        <w:rPr>
          <w:sz w:val="20"/>
          <w:szCs w:val="20"/>
          <w:color w:val="auto"/>
        </w:rPr>
      </w:pPr>
      <w:r>
        <w:rPr>
          <w:rFonts w:ascii="Arial Unicode MS" w:cs="Arial Unicode MS" w:eastAsia="Arial Unicode MS" w:hAnsi="Arial Unicode MS"/>
          <w:sz w:val="3"/>
          <w:szCs w:val="3"/>
          <w:b w:val="1"/>
          <w:bCs w:val="1"/>
          <w:color w:val="979797"/>
        </w:rPr>
        <w:t>ДЕЙСТВИЕ</w:t>
      </w:r>
    </w:p>
    <w:p>
      <w:pPr>
        <w:spacing w:after="0" w:line="13" w:lineRule="exact"/>
        <w:rPr>
          <w:sz w:val="24"/>
          <w:szCs w:val="24"/>
          <w:color w:val="auto"/>
        </w:rPr>
      </w:pPr>
    </w:p>
    <w:tbl>
      <w:tblPr>
        <w:tblLayout w:type="fixed"/>
        <w:tblInd w:w="5740" w:type="dxa"/>
        <w:tblCellMar>
          <w:top w:w="0" w:type="dxa"/>
          <w:left w:w="0" w:type="dxa"/>
          <w:bottom w:w="0" w:type="dxa"/>
          <w:right w:w="0" w:type="dxa"/>
        </w:tblCellMar>
      </w:tblPr>
      <w:tr>
        <w:trPr>
          <w:trHeight w:val="32"/>
        </w:trPr>
        <w:tc>
          <w:tcPr>
            <w:tcW w:w="240" w:type="dxa"/>
            <w:vAlign w:val="bottom"/>
            <w:vMerge w:val="restart"/>
          </w:tcPr>
          <w:p>
            <w:pPr>
              <w:jc w:val="right"/>
              <w:ind w:right="212"/>
              <w:spacing w:after="0" w:line="27" w:lineRule="exact"/>
              <w:rPr>
                <w:sz w:val="20"/>
                <w:szCs w:val="20"/>
                <w:color w:val="auto"/>
              </w:rPr>
            </w:pPr>
            <w:r>
              <w:rPr>
                <w:rFonts w:ascii="Arial Unicode MS" w:cs="Arial Unicode MS" w:eastAsia="Arial Unicode MS" w:hAnsi="Arial Unicode MS"/>
                <w:sz w:val="2"/>
                <w:szCs w:val="2"/>
                <w:b w:val="1"/>
                <w:bCs w:val="1"/>
                <w:color w:val="FFFFFF"/>
                <w:w w:val="4294967292"/>
              </w:rPr>
              <w:t>1</w:t>
            </w:r>
          </w:p>
        </w:tc>
        <w:tc>
          <w:tcPr>
            <w:tcW w:w="400" w:type="dxa"/>
            <w:vAlign w:val="bottom"/>
          </w:tcPr>
          <w:p>
            <w:pPr>
              <w:ind w:left="240"/>
              <w:spacing w:after="0" w:line="27" w:lineRule="exact"/>
              <w:rPr>
                <w:sz w:val="20"/>
                <w:szCs w:val="20"/>
                <w:color w:val="auto"/>
              </w:rPr>
            </w:pPr>
            <w:r>
              <w:rPr>
                <w:rFonts w:ascii="Arial Unicode MS" w:cs="Arial Unicode MS" w:eastAsia="Arial Unicode MS" w:hAnsi="Arial Unicode MS"/>
                <w:sz w:val="2"/>
                <w:szCs w:val="2"/>
                <w:b w:val="1"/>
                <w:bCs w:val="1"/>
                <w:color w:val="979797"/>
                <w:w w:val="99"/>
              </w:rPr>
              <w:t>ПОСМОТРЕТЬ</w:t>
            </w:r>
          </w:p>
        </w:tc>
        <w:tc>
          <w:tcPr>
            <w:tcW w:w="0" w:type="dxa"/>
            <w:vAlign w:val="bottom"/>
          </w:tcPr>
          <w:p>
            <w:pPr>
              <w:spacing w:after="0" w:line="20" w:lineRule="exact"/>
              <w:rPr>
                <w:sz w:val="1"/>
                <w:szCs w:val="1"/>
                <w:color w:val="auto"/>
              </w:rPr>
            </w:pPr>
          </w:p>
        </w:tc>
      </w:tr>
      <w:tr>
        <w:trPr>
          <w:trHeight w:val="27"/>
        </w:trPr>
        <w:tc>
          <w:tcPr>
            <w:tcW w:w="240" w:type="dxa"/>
            <w:vAlign w:val="bottom"/>
            <w:vMerge w:val="continue"/>
          </w:tcPr>
          <w:p>
            <w:pPr>
              <w:spacing w:after="0"/>
              <w:rPr>
                <w:sz w:val="2"/>
                <w:szCs w:val="2"/>
                <w:color w:val="auto"/>
              </w:rPr>
            </w:pPr>
          </w:p>
        </w:tc>
        <w:tc>
          <w:tcPr>
            <w:tcW w:w="400" w:type="dxa"/>
            <w:vAlign w:val="bottom"/>
          </w:tcPr>
          <w:p>
            <w:pPr>
              <w:spacing w:after="0"/>
              <w:rPr>
                <w:sz w:val="2"/>
                <w:szCs w:val="2"/>
                <w:color w:val="auto"/>
              </w:rPr>
            </w:pPr>
          </w:p>
        </w:tc>
        <w:tc>
          <w:tcPr>
            <w:tcW w:w="0" w:type="dxa"/>
            <w:vAlign w:val="bottom"/>
          </w:tcPr>
          <w:p>
            <w:pPr>
              <w:spacing w:after="0" w:line="20" w:lineRule="exact"/>
              <w:rPr>
                <w:sz w:val="1"/>
                <w:szCs w:val="1"/>
                <w:color w:val="auto"/>
              </w:rPr>
            </w:pPr>
          </w:p>
        </w:tc>
      </w:tr>
    </w:tbl>
    <w:p>
      <w:pPr>
        <w:spacing w:after="0" w:line="129" w:lineRule="exact"/>
        <w:rPr>
          <w:sz w:val="24"/>
          <w:szCs w:val="24"/>
          <w:color w:val="auto"/>
        </w:rPr>
      </w:pPr>
    </w:p>
    <w:tbl>
      <w:tblPr>
        <w:tblLayout w:type="fixed"/>
        <w:tblInd w:w="4240" w:type="dxa"/>
        <w:tblCellMar>
          <w:top w:w="0" w:type="dxa"/>
          <w:left w:w="0" w:type="dxa"/>
          <w:bottom w:w="0" w:type="dxa"/>
          <w:right w:w="0" w:type="dxa"/>
        </w:tblCellMar>
      </w:tblPr>
      <w:tr>
        <w:trPr>
          <w:trHeight w:val="90"/>
        </w:trPr>
        <w:tc>
          <w:tcPr>
            <w:tcW w:w="480" w:type="dxa"/>
            <w:vAlign w:val="bottom"/>
            <w:gridSpan w:val="2"/>
          </w:tcPr>
          <w:p>
            <w:pPr>
              <w:ind w:left="100"/>
              <w:spacing w:after="0" w:line="81" w:lineRule="exact"/>
              <w:rPr>
                <w:sz w:val="20"/>
                <w:szCs w:val="20"/>
                <w:color w:val="auto"/>
              </w:rPr>
            </w:pPr>
            <w:r>
              <w:rPr>
                <w:rFonts w:ascii="Arial Unicode MS" w:cs="Arial Unicode MS" w:eastAsia="Arial Unicode MS" w:hAnsi="Arial Unicode MS"/>
                <w:sz w:val="6"/>
                <w:szCs w:val="6"/>
                <w:b w:val="1"/>
                <w:bCs w:val="1"/>
                <w:color w:val="auto"/>
              </w:rPr>
              <w:t>Наследник</w:t>
            </w:r>
          </w:p>
        </w:tc>
        <w:tc>
          <w:tcPr>
            <w:tcW w:w="460" w:type="dxa"/>
            <w:vAlign w:val="bottom"/>
          </w:tcPr>
          <w:p>
            <w:pPr>
              <w:ind w:left="60"/>
              <w:spacing w:after="0" w:line="81" w:lineRule="exact"/>
              <w:rPr>
                <w:sz w:val="20"/>
                <w:szCs w:val="20"/>
                <w:color w:val="auto"/>
              </w:rPr>
            </w:pPr>
            <w:r>
              <w:rPr>
                <w:rFonts w:ascii="Arial Unicode MS" w:cs="Arial Unicode MS" w:eastAsia="Arial Unicode MS" w:hAnsi="Arial Unicode MS"/>
                <w:sz w:val="6"/>
                <w:szCs w:val="6"/>
                <w:b w:val="1"/>
                <w:bCs w:val="1"/>
                <w:color w:val="FFFFFF"/>
              </w:rPr>
              <w:t>Стерео FX</w:t>
            </w:r>
          </w:p>
        </w:tc>
        <w:tc>
          <w:tcPr>
            <w:tcW w:w="200" w:type="dxa"/>
            <w:vAlign w:val="bottom"/>
          </w:tcPr>
          <w:p>
            <w:pPr>
              <w:spacing w:after="0"/>
              <w:rPr>
                <w:sz w:val="7"/>
                <w:szCs w:val="7"/>
                <w:color w:val="auto"/>
              </w:rPr>
            </w:pPr>
          </w:p>
        </w:tc>
        <w:tc>
          <w:tcPr>
            <w:tcW w:w="640" w:type="dxa"/>
            <w:vAlign w:val="bottom"/>
          </w:tcPr>
          <w:p>
            <w:pPr>
              <w:jc w:val="right"/>
              <w:ind w:right="317"/>
              <w:spacing w:after="0" w:line="81" w:lineRule="exact"/>
              <w:rPr>
                <w:sz w:val="20"/>
                <w:szCs w:val="20"/>
                <w:color w:val="auto"/>
              </w:rPr>
            </w:pPr>
            <w:r>
              <w:rPr>
                <w:rFonts w:ascii="Arial Unicode MS" w:cs="Arial Unicode MS" w:eastAsia="Arial Unicode MS" w:hAnsi="Arial Unicode MS"/>
                <w:sz w:val="6"/>
                <w:szCs w:val="6"/>
                <w:b w:val="1"/>
                <w:bCs w:val="1"/>
                <w:color w:val="auto"/>
              </w:rPr>
              <w:t>Кали Кью</w:t>
            </w:r>
          </w:p>
        </w:tc>
        <w:tc>
          <w:tcPr>
            <w:tcW w:w="540" w:type="dxa"/>
            <w:vAlign w:val="bottom"/>
          </w:tcPr>
          <w:p>
            <w:pPr>
              <w:spacing w:after="0"/>
              <w:rPr>
                <w:sz w:val="7"/>
                <w:szCs w:val="7"/>
                <w:color w:val="auto"/>
              </w:rPr>
            </w:pPr>
          </w:p>
        </w:tc>
        <w:tc>
          <w:tcPr>
            <w:tcW w:w="840" w:type="dxa"/>
            <w:vAlign w:val="bottom"/>
          </w:tcPr>
          <w:p>
            <w:pPr>
              <w:spacing w:after="0"/>
              <w:rPr>
                <w:sz w:val="7"/>
                <w:szCs w:val="7"/>
                <w:color w:val="auto"/>
              </w:rPr>
            </w:pPr>
          </w:p>
        </w:tc>
        <w:tc>
          <w:tcPr>
            <w:tcW w:w="240" w:type="dxa"/>
            <w:vAlign w:val="bottom"/>
          </w:tcPr>
          <w:p>
            <w:pPr>
              <w:spacing w:after="0"/>
              <w:rPr>
                <w:sz w:val="7"/>
                <w:szCs w:val="7"/>
                <w:color w:val="auto"/>
              </w:rPr>
            </w:pPr>
          </w:p>
        </w:tc>
      </w:tr>
      <w:tr>
        <w:trPr>
          <w:trHeight w:val="92"/>
        </w:trPr>
        <w:tc>
          <w:tcPr>
            <w:tcW w:w="480" w:type="dxa"/>
            <w:vAlign w:val="bottom"/>
            <w:gridSpan w:val="2"/>
          </w:tcPr>
          <w:p>
            <w:pPr>
              <w:spacing w:after="0" w:line="81" w:lineRule="exact"/>
              <w:rPr>
                <w:sz w:val="20"/>
                <w:szCs w:val="20"/>
                <w:color w:val="auto"/>
              </w:rPr>
            </w:pPr>
            <w:r>
              <w:rPr>
                <w:rFonts w:ascii="Arial Unicode MS" w:cs="Arial Unicode MS" w:eastAsia="Arial Unicode MS" w:hAnsi="Arial Unicode MS"/>
                <w:sz w:val="6"/>
                <w:szCs w:val="6"/>
                <w:b w:val="1"/>
                <w:bCs w:val="1"/>
                <w:color w:val="auto"/>
              </w:rPr>
              <w:t>Очевидный</w:t>
            </w:r>
          </w:p>
        </w:tc>
        <w:tc>
          <w:tcPr>
            <w:tcW w:w="460" w:type="dxa"/>
            <w:vAlign w:val="bottom"/>
          </w:tcPr>
          <w:p>
            <w:pPr>
              <w:ind w:left="160"/>
              <w:spacing w:after="0" w:line="81" w:lineRule="exact"/>
              <w:rPr>
                <w:sz w:val="20"/>
                <w:szCs w:val="20"/>
                <w:color w:val="auto"/>
              </w:rPr>
            </w:pPr>
            <w:r>
              <w:rPr>
                <w:rFonts w:ascii="Arial Unicode MS" w:cs="Arial Unicode MS" w:eastAsia="Arial Unicode MS" w:hAnsi="Arial Unicode MS"/>
                <w:sz w:val="6"/>
                <w:szCs w:val="6"/>
                <w:b w:val="1"/>
                <w:bCs w:val="1"/>
                <w:color w:val="FFFFFF"/>
              </w:rPr>
              <w:t>Петля</w:t>
            </w:r>
          </w:p>
        </w:tc>
        <w:tc>
          <w:tcPr>
            <w:tcW w:w="200" w:type="dxa"/>
            <w:vAlign w:val="bottom"/>
          </w:tcPr>
          <w:p>
            <w:pPr>
              <w:spacing w:after="0"/>
              <w:rPr>
                <w:sz w:val="7"/>
                <w:szCs w:val="7"/>
                <w:color w:val="auto"/>
              </w:rPr>
            </w:pPr>
          </w:p>
        </w:tc>
        <w:tc>
          <w:tcPr>
            <w:tcW w:w="640" w:type="dxa"/>
            <w:vAlign w:val="bottom"/>
          </w:tcPr>
          <w:p>
            <w:pPr>
              <w:jc w:val="right"/>
              <w:ind w:right="237"/>
              <w:spacing w:after="0" w:line="81" w:lineRule="exact"/>
              <w:rPr>
                <w:sz w:val="20"/>
                <w:szCs w:val="20"/>
                <w:color w:val="auto"/>
              </w:rPr>
            </w:pPr>
            <w:r>
              <w:rPr>
                <w:rFonts w:ascii="Arial Unicode MS" w:cs="Arial Unicode MS" w:eastAsia="Arial Unicode MS" w:hAnsi="Arial Unicode MS"/>
                <w:sz w:val="6"/>
                <w:szCs w:val="6"/>
                <w:b w:val="1"/>
                <w:bCs w:val="1"/>
                <w:color w:val="auto"/>
                <w:w w:val="96"/>
              </w:rPr>
              <w:t>Графический</w:t>
            </w:r>
          </w:p>
        </w:tc>
        <w:tc>
          <w:tcPr>
            <w:tcW w:w="540" w:type="dxa"/>
            <w:vAlign w:val="bottom"/>
          </w:tcPr>
          <w:p>
            <w:pPr>
              <w:spacing w:after="0"/>
              <w:rPr>
                <w:sz w:val="7"/>
                <w:szCs w:val="7"/>
                <w:color w:val="auto"/>
              </w:rPr>
            </w:pPr>
          </w:p>
        </w:tc>
        <w:tc>
          <w:tcPr>
            <w:tcW w:w="840" w:type="dxa"/>
            <w:vAlign w:val="bottom"/>
          </w:tcPr>
          <w:p>
            <w:pPr>
              <w:spacing w:after="0"/>
              <w:rPr>
                <w:sz w:val="7"/>
                <w:szCs w:val="7"/>
                <w:color w:val="auto"/>
              </w:rPr>
            </w:pPr>
          </w:p>
        </w:tc>
        <w:tc>
          <w:tcPr>
            <w:tcW w:w="240" w:type="dxa"/>
            <w:vAlign w:val="bottom"/>
          </w:tcPr>
          <w:p>
            <w:pPr>
              <w:spacing w:after="0"/>
              <w:rPr>
                <w:sz w:val="7"/>
                <w:szCs w:val="7"/>
                <w:color w:val="auto"/>
              </w:rPr>
            </w:pPr>
          </w:p>
        </w:tc>
      </w:tr>
      <w:tr>
        <w:trPr>
          <w:trHeight w:val="146"/>
        </w:trPr>
        <w:tc>
          <w:tcPr>
            <w:tcW w:w="480" w:type="dxa"/>
            <w:vAlign w:val="bottom"/>
            <w:gridSpan w:val="2"/>
          </w:tcPr>
          <w:p>
            <w:pPr>
              <w:ind w:left="100"/>
              <w:spacing w:after="0" w:line="81" w:lineRule="exact"/>
              <w:rPr>
                <w:sz w:val="20"/>
                <w:szCs w:val="20"/>
                <w:color w:val="auto"/>
              </w:rPr>
            </w:pPr>
            <w:r>
              <w:rPr>
                <w:rFonts w:ascii="Arial Unicode MS" w:cs="Arial Unicode MS" w:eastAsia="Arial Unicode MS" w:hAnsi="Arial Unicode MS"/>
                <w:sz w:val="6"/>
                <w:szCs w:val="6"/>
                <w:b w:val="1"/>
                <w:bCs w:val="1"/>
                <w:color w:val="FFFFFF"/>
              </w:rPr>
              <w:t>Близнец</w:t>
            </w:r>
          </w:p>
        </w:tc>
        <w:tc>
          <w:tcPr>
            <w:tcW w:w="460" w:type="dxa"/>
            <w:vAlign w:val="bottom"/>
          </w:tcPr>
          <w:p>
            <w:pPr>
              <w:ind w:left="60"/>
              <w:spacing w:after="0" w:line="81" w:lineRule="exact"/>
              <w:rPr>
                <w:sz w:val="20"/>
                <w:szCs w:val="20"/>
                <w:color w:val="auto"/>
              </w:rPr>
            </w:pPr>
            <w:r>
              <w:rPr>
                <w:rFonts w:ascii="Arial Unicode MS" w:cs="Arial Unicode MS" w:eastAsia="Arial Unicode MS" w:hAnsi="Arial Unicode MS"/>
                <w:sz w:val="6"/>
                <w:szCs w:val="6"/>
                <w:b w:val="1"/>
                <w:bCs w:val="1"/>
                <w:color w:val="auto"/>
              </w:rPr>
              <w:t>Транзистор</w:t>
            </w:r>
          </w:p>
        </w:tc>
        <w:tc>
          <w:tcPr>
            <w:tcW w:w="200" w:type="dxa"/>
            <w:vAlign w:val="bottom"/>
          </w:tcPr>
          <w:p>
            <w:pPr>
              <w:spacing w:after="0"/>
              <w:rPr>
                <w:sz w:val="12"/>
                <w:szCs w:val="12"/>
                <w:color w:val="auto"/>
              </w:rPr>
            </w:pPr>
          </w:p>
        </w:tc>
        <w:tc>
          <w:tcPr>
            <w:tcW w:w="640" w:type="dxa"/>
            <w:vAlign w:val="bottom"/>
          </w:tcPr>
          <w:p>
            <w:pPr>
              <w:jc w:val="right"/>
              <w:ind w:right="357"/>
              <w:spacing w:after="0" w:line="81" w:lineRule="exact"/>
              <w:rPr>
                <w:sz w:val="20"/>
                <w:szCs w:val="20"/>
                <w:color w:val="auto"/>
              </w:rPr>
            </w:pPr>
            <w:r>
              <w:rPr>
                <w:rFonts w:ascii="Arial Unicode MS" w:cs="Arial Unicode MS" w:eastAsia="Arial Unicode MS" w:hAnsi="Arial Unicode MS"/>
                <w:sz w:val="6"/>
                <w:szCs w:val="6"/>
                <w:b w:val="1"/>
                <w:bCs w:val="1"/>
                <w:color w:val="FFFFFF"/>
                <w:w w:val="98"/>
              </w:rPr>
              <w:t>Частицы</w:t>
            </w:r>
          </w:p>
        </w:tc>
        <w:tc>
          <w:tcPr>
            <w:tcW w:w="540" w:type="dxa"/>
            <w:vAlign w:val="bottom"/>
          </w:tcPr>
          <w:p>
            <w:pPr>
              <w:spacing w:after="0"/>
              <w:rPr>
                <w:sz w:val="12"/>
                <w:szCs w:val="12"/>
                <w:color w:val="auto"/>
              </w:rPr>
            </w:pPr>
          </w:p>
        </w:tc>
        <w:tc>
          <w:tcPr>
            <w:tcW w:w="840" w:type="dxa"/>
            <w:vAlign w:val="bottom"/>
          </w:tcPr>
          <w:p>
            <w:pPr>
              <w:ind w:left="640"/>
              <w:spacing w:after="0" w:line="41" w:lineRule="exact"/>
              <w:rPr>
                <w:sz w:val="20"/>
                <w:szCs w:val="20"/>
                <w:color w:val="auto"/>
              </w:rPr>
            </w:pPr>
            <w:r>
              <w:rPr>
                <w:rFonts w:ascii="Arial Unicode MS" w:cs="Arial Unicode MS" w:eastAsia="Arial Unicode MS" w:hAnsi="Arial Unicode MS"/>
                <w:sz w:val="3"/>
                <w:szCs w:val="3"/>
                <w:b w:val="1"/>
                <w:bCs w:val="1"/>
                <w:color w:val="999999"/>
              </w:rPr>
              <w:t>WAH</w:t>
            </w:r>
          </w:p>
        </w:tc>
        <w:tc>
          <w:tcPr>
            <w:tcW w:w="240" w:type="dxa"/>
            <w:vAlign w:val="bottom"/>
          </w:tcPr>
          <w:p>
            <w:pPr>
              <w:ind w:left="140"/>
              <w:spacing w:after="0" w:line="41" w:lineRule="exact"/>
              <w:rPr>
                <w:sz w:val="20"/>
                <w:szCs w:val="20"/>
                <w:color w:val="auto"/>
              </w:rPr>
            </w:pPr>
            <w:r>
              <w:rPr>
                <w:rFonts w:ascii="Arial Unicode MS" w:cs="Arial Unicode MS" w:eastAsia="Arial Unicode MS" w:hAnsi="Arial Unicode MS"/>
                <w:sz w:val="3"/>
                <w:szCs w:val="3"/>
                <w:b w:val="1"/>
                <w:bCs w:val="1"/>
                <w:color w:val="999999"/>
                <w:w w:val="79"/>
              </w:rPr>
              <w:t>Опыт 1</w:t>
            </w:r>
          </w:p>
        </w:tc>
      </w:tr>
      <w:tr>
        <w:trPr>
          <w:trHeight w:val="11"/>
        </w:trPr>
        <w:tc>
          <w:tcPr>
            <w:tcW w:w="480" w:type="dxa"/>
            <w:vAlign w:val="bottom"/>
            <w:gridSpan w:val="2"/>
          </w:tcPr>
          <w:p>
            <w:pPr>
              <w:spacing w:after="0" w:line="12" w:lineRule="exact"/>
              <w:rPr>
                <w:sz w:val="20"/>
                <w:szCs w:val="20"/>
                <w:color w:val="auto"/>
              </w:rPr>
            </w:pPr>
            <w:r>
              <w:rPr>
                <w:rFonts w:ascii="Arial Unicode MS" w:cs="Arial Unicode MS" w:eastAsia="Arial Unicode MS" w:hAnsi="Arial Unicode MS"/>
                <w:sz w:val="1"/>
                <w:szCs w:val="1"/>
                <w:b w:val="1"/>
                <w:bCs w:val="1"/>
                <w:color w:val="FFFFFF"/>
              </w:rPr>
              <w:t>Гармония</w:t>
            </w:r>
          </w:p>
        </w:tc>
        <w:tc>
          <w:tcPr>
            <w:tcW w:w="460" w:type="dxa"/>
            <w:vAlign w:val="bottom"/>
          </w:tcPr>
          <w:p>
            <w:pPr>
              <w:ind w:left="160"/>
              <w:spacing w:after="0" w:line="12" w:lineRule="exact"/>
              <w:rPr>
                <w:sz w:val="20"/>
                <w:szCs w:val="20"/>
                <w:color w:val="auto"/>
              </w:rPr>
            </w:pPr>
            <w:r>
              <w:rPr>
                <w:rFonts w:ascii="Arial Unicode MS" w:cs="Arial Unicode MS" w:eastAsia="Arial Unicode MS" w:hAnsi="Arial Unicode MS"/>
                <w:sz w:val="1"/>
                <w:szCs w:val="1"/>
                <w:b w:val="1"/>
                <w:bCs w:val="1"/>
                <w:color w:val="auto"/>
              </w:rPr>
              <w:t>Лента</w:t>
            </w:r>
          </w:p>
        </w:tc>
        <w:tc>
          <w:tcPr>
            <w:tcW w:w="200" w:type="dxa"/>
            <w:vAlign w:val="bottom"/>
          </w:tcPr>
          <w:p>
            <w:pPr>
              <w:spacing w:after="0" w:line="20" w:lineRule="exact"/>
              <w:rPr>
                <w:sz w:val="1"/>
                <w:szCs w:val="1"/>
                <w:color w:val="auto"/>
              </w:rPr>
            </w:pPr>
          </w:p>
        </w:tc>
        <w:tc>
          <w:tcPr>
            <w:tcW w:w="640" w:type="dxa"/>
            <w:vAlign w:val="bottom"/>
          </w:tcPr>
          <w:p>
            <w:pPr>
              <w:jc w:val="right"/>
              <w:ind w:right="357"/>
              <w:spacing w:after="0" w:line="12" w:lineRule="exact"/>
              <w:rPr>
                <w:sz w:val="20"/>
                <w:szCs w:val="20"/>
                <w:color w:val="auto"/>
              </w:rPr>
            </w:pPr>
            <w:r>
              <w:rPr>
                <w:rFonts w:ascii="Arial Unicode MS" w:cs="Arial Unicode MS" w:eastAsia="Arial Unicode MS" w:hAnsi="Arial Unicode MS"/>
                <w:sz w:val="1"/>
                <w:szCs w:val="1"/>
                <w:b w:val="1"/>
                <w:bCs w:val="1"/>
                <w:color w:val="FFFFFF"/>
              </w:rPr>
              <w:t>Глагол</w:t>
            </w:r>
          </w:p>
        </w:tc>
        <w:tc>
          <w:tcPr>
            <w:tcW w:w="540" w:type="dxa"/>
            <w:vAlign w:val="bottom"/>
          </w:tcPr>
          <w:p>
            <w:pPr>
              <w:spacing w:after="0" w:line="20" w:lineRule="exact"/>
              <w:rPr>
                <w:sz w:val="1"/>
                <w:szCs w:val="1"/>
                <w:color w:val="auto"/>
              </w:rPr>
            </w:pPr>
          </w:p>
        </w:tc>
        <w:tc>
          <w:tcPr>
            <w:tcW w:w="840" w:type="dxa"/>
            <w:vAlign w:val="bottom"/>
          </w:tcPr>
          <w:p>
            <w:pPr>
              <w:ind w:left="660"/>
              <w:spacing w:after="0" w:line="12" w:lineRule="exact"/>
              <w:rPr>
                <w:sz w:val="20"/>
                <w:szCs w:val="20"/>
                <w:color w:val="auto"/>
              </w:rPr>
            </w:pPr>
            <w:r>
              <w:rPr>
                <w:rFonts w:ascii="Arial Unicode MS" w:cs="Arial Unicode MS" w:eastAsia="Arial Unicode MS" w:hAnsi="Arial Unicode MS"/>
                <w:sz w:val="2"/>
                <w:szCs w:val="2"/>
                <w:b w:val="1"/>
                <w:bCs w:val="1"/>
                <w:color w:val="999999"/>
              </w:rPr>
              <w:t>VOL</w:t>
            </w:r>
          </w:p>
        </w:tc>
        <w:tc>
          <w:tcPr>
            <w:tcW w:w="240" w:type="dxa"/>
            <w:vAlign w:val="bottom"/>
          </w:tcPr>
          <w:p>
            <w:pPr>
              <w:ind w:left="140"/>
              <w:spacing w:after="0" w:line="12" w:lineRule="exact"/>
              <w:rPr>
                <w:sz w:val="20"/>
                <w:szCs w:val="20"/>
                <w:color w:val="auto"/>
              </w:rPr>
            </w:pPr>
            <w:r>
              <w:rPr>
                <w:rFonts w:ascii="Arial Unicode MS" w:cs="Arial Unicode MS" w:eastAsia="Arial Unicode MS" w:hAnsi="Arial Unicode MS"/>
                <w:sz w:val="2"/>
                <w:szCs w:val="2"/>
                <w:b w:val="1"/>
                <w:bCs w:val="1"/>
                <w:color w:val="999999"/>
              </w:rPr>
              <w:t>Опыт 2</w:t>
            </w:r>
          </w:p>
        </w:tc>
      </w:tr>
      <w:tr>
        <w:trPr>
          <w:trHeight w:val="32"/>
        </w:trPr>
        <w:tc>
          <w:tcPr>
            <w:tcW w:w="200" w:type="dxa"/>
            <w:vAlign w:val="bottom"/>
          </w:tcPr>
          <w:p>
            <w:pPr>
              <w:spacing w:after="0"/>
              <w:rPr>
                <w:sz w:val="2"/>
                <w:szCs w:val="2"/>
                <w:color w:val="auto"/>
              </w:rPr>
            </w:pPr>
          </w:p>
        </w:tc>
        <w:tc>
          <w:tcPr>
            <w:tcW w:w="280" w:type="dxa"/>
            <w:vAlign w:val="bottom"/>
          </w:tcPr>
          <w:p>
            <w:pPr>
              <w:spacing w:after="0"/>
              <w:rPr>
                <w:sz w:val="2"/>
                <w:szCs w:val="2"/>
                <w:color w:val="auto"/>
              </w:rPr>
            </w:pPr>
          </w:p>
        </w:tc>
        <w:tc>
          <w:tcPr>
            <w:tcW w:w="460" w:type="dxa"/>
            <w:vAlign w:val="bottom"/>
          </w:tcPr>
          <w:p>
            <w:pPr>
              <w:spacing w:after="0"/>
              <w:rPr>
                <w:sz w:val="2"/>
                <w:szCs w:val="2"/>
                <w:color w:val="auto"/>
              </w:rPr>
            </w:pPr>
          </w:p>
        </w:tc>
        <w:tc>
          <w:tcPr>
            <w:tcW w:w="200" w:type="dxa"/>
            <w:vAlign w:val="bottom"/>
          </w:tcPr>
          <w:p>
            <w:pPr>
              <w:spacing w:after="0"/>
              <w:rPr>
                <w:sz w:val="2"/>
                <w:szCs w:val="2"/>
                <w:color w:val="auto"/>
              </w:rPr>
            </w:pPr>
          </w:p>
        </w:tc>
        <w:tc>
          <w:tcPr>
            <w:tcW w:w="640" w:type="dxa"/>
            <w:vAlign w:val="bottom"/>
          </w:tcPr>
          <w:p>
            <w:pPr>
              <w:spacing w:after="0"/>
              <w:rPr>
                <w:sz w:val="2"/>
                <w:szCs w:val="2"/>
                <w:color w:val="auto"/>
              </w:rPr>
            </w:pPr>
          </w:p>
        </w:tc>
        <w:tc>
          <w:tcPr>
            <w:tcW w:w="540" w:type="dxa"/>
            <w:vAlign w:val="bottom"/>
          </w:tcPr>
          <w:p>
            <w:pPr>
              <w:ind w:left="200"/>
              <w:spacing w:after="0" w:line="27" w:lineRule="exact"/>
              <w:rPr>
                <w:sz w:val="20"/>
                <w:szCs w:val="20"/>
                <w:color w:val="auto"/>
              </w:rPr>
            </w:pPr>
            <w:r>
              <w:rPr>
                <w:rFonts w:ascii="Arial Unicode MS" w:cs="Arial Unicode MS" w:eastAsia="Arial Unicode MS" w:hAnsi="Arial Unicode MS"/>
                <w:sz w:val="2"/>
                <w:szCs w:val="2"/>
                <w:b w:val="1"/>
                <w:bCs w:val="1"/>
                <w:color w:val="979797"/>
              </w:rPr>
              <w:t>СТРАНИЦА</w:t>
            </w:r>
          </w:p>
        </w:tc>
        <w:tc>
          <w:tcPr>
            <w:tcW w:w="840" w:type="dxa"/>
            <w:vAlign w:val="bottom"/>
          </w:tcPr>
          <w:p>
            <w:pPr>
              <w:ind w:left="180"/>
              <w:spacing w:after="0" w:line="27" w:lineRule="exact"/>
              <w:rPr>
                <w:sz w:val="20"/>
                <w:szCs w:val="20"/>
                <w:color w:val="auto"/>
              </w:rPr>
            </w:pPr>
            <w:r>
              <w:rPr>
                <w:rFonts w:ascii="Arial Unicode MS" w:cs="Arial Unicode MS" w:eastAsia="Arial Unicode MS" w:hAnsi="Arial Unicode MS"/>
                <w:sz w:val="2"/>
                <w:szCs w:val="2"/>
                <w:b w:val="1"/>
                <w:bCs w:val="1"/>
                <w:color w:val="979797"/>
              </w:rPr>
              <w:t>СТРАНИЦА</w:t>
            </w:r>
          </w:p>
        </w:tc>
        <w:tc>
          <w:tcPr>
            <w:tcW w:w="240" w:type="dxa"/>
            <w:vAlign w:val="bottom"/>
          </w:tcPr>
          <w:p>
            <w:pPr>
              <w:spacing w:after="0"/>
              <w:rPr>
                <w:sz w:val="2"/>
                <w:szCs w:val="2"/>
                <w:color w:val="auto"/>
              </w:rPr>
            </w:pPr>
          </w:p>
        </w:tc>
      </w:tr>
      <w:tr>
        <w:trPr>
          <w:trHeight w:val="152"/>
        </w:trPr>
        <w:tc>
          <w:tcPr>
            <w:tcW w:w="200" w:type="dxa"/>
            <w:vAlign w:val="bottom"/>
          </w:tcPr>
          <w:p>
            <w:pPr>
              <w:spacing w:after="0" w:line="54" w:lineRule="exact"/>
              <w:rPr>
                <w:sz w:val="20"/>
                <w:szCs w:val="20"/>
                <w:color w:val="auto"/>
              </w:rPr>
            </w:pPr>
            <w:r>
              <w:rPr>
                <w:rFonts w:ascii="Arial Unicode MS" w:cs="Arial Unicode MS" w:eastAsia="Arial Unicode MS" w:hAnsi="Arial Unicode MS"/>
                <w:sz w:val="4"/>
                <w:szCs w:val="4"/>
                <w:b w:val="1"/>
                <w:bCs w:val="1"/>
                <w:color w:val="FFFFFF"/>
              </w:rPr>
              <w:t>Время</w:t>
            </w:r>
          </w:p>
        </w:tc>
        <w:tc>
          <w:tcPr>
            <w:tcW w:w="740" w:type="dxa"/>
            <w:vAlign w:val="bottom"/>
            <w:gridSpan w:val="2"/>
          </w:tcPr>
          <w:p>
            <w:pPr>
              <w:ind w:left="80"/>
              <w:spacing w:after="0" w:line="54" w:lineRule="exact"/>
              <w:rPr>
                <w:sz w:val="20"/>
                <w:szCs w:val="20"/>
                <w:color w:val="auto"/>
              </w:rPr>
            </w:pPr>
            <w:r>
              <w:rPr>
                <w:rFonts w:ascii="Arial Unicode MS" w:cs="Arial Unicode MS" w:eastAsia="Arial Unicode MS" w:hAnsi="Arial Unicode MS"/>
                <w:sz w:val="4"/>
                <w:szCs w:val="4"/>
                <w:b w:val="1"/>
                <w:bCs w:val="1"/>
                <w:color w:val="FFFFFF"/>
              </w:rPr>
              <w:t>Обратная связь Wow / Fluttr</w:t>
            </w:r>
          </w:p>
        </w:tc>
        <w:tc>
          <w:tcPr>
            <w:tcW w:w="200" w:type="dxa"/>
            <w:vAlign w:val="bottom"/>
          </w:tcPr>
          <w:p>
            <w:pPr>
              <w:ind w:left="60"/>
              <w:spacing w:after="0" w:line="54" w:lineRule="exact"/>
              <w:rPr>
                <w:sz w:val="20"/>
                <w:szCs w:val="20"/>
                <w:color w:val="auto"/>
              </w:rPr>
            </w:pPr>
            <w:r>
              <w:rPr>
                <w:rFonts w:ascii="Arial Unicode MS" w:cs="Arial Unicode MS" w:eastAsia="Arial Unicode MS" w:hAnsi="Arial Unicode MS"/>
                <w:sz w:val="4"/>
                <w:szCs w:val="4"/>
                <w:b w:val="1"/>
                <w:bCs w:val="1"/>
                <w:color w:val="FFFFFF"/>
                <w:w w:val="98"/>
              </w:rPr>
              <w:t>Шкала</w:t>
            </w:r>
          </w:p>
        </w:tc>
        <w:tc>
          <w:tcPr>
            <w:tcW w:w="640" w:type="dxa"/>
            <w:vAlign w:val="bottom"/>
          </w:tcPr>
          <w:p>
            <w:pPr>
              <w:jc w:val="right"/>
              <w:ind w:right="177"/>
              <w:spacing w:after="0" w:line="54" w:lineRule="exact"/>
              <w:rPr>
                <w:sz w:val="20"/>
                <w:szCs w:val="20"/>
                <w:color w:val="auto"/>
              </w:rPr>
            </w:pPr>
            <w:r>
              <w:rPr>
                <w:rFonts w:ascii="Arial Unicode MS" w:cs="Arial Unicode MS" w:eastAsia="Arial Unicode MS" w:hAnsi="Arial Unicode MS"/>
                <w:sz w:val="4"/>
                <w:szCs w:val="4"/>
                <w:b w:val="1"/>
                <w:bCs w:val="1"/>
                <w:color w:val="FFFFFF"/>
              </w:rPr>
              <w:t>Распространять</w:t>
            </w:r>
          </w:p>
        </w:tc>
        <w:tc>
          <w:tcPr>
            <w:tcW w:w="540" w:type="dxa"/>
            <w:vAlign w:val="bottom"/>
          </w:tcPr>
          <w:p>
            <w:pPr>
              <w:spacing w:after="0"/>
              <w:rPr>
                <w:sz w:val="13"/>
                <w:szCs w:val="13"/>
                <w:color w:val="auto"/>
              </w:rPr>
            </w:pPr>
          </w:p>
        </w:tc>
        <w:tc>
          <w:tcPr>
            <w:tcW w:w="840" w:type="dxa"/>
            <w:vAlign w:val="bottom"/>
          </w:tcPr>
          <w:p>
            <w:pPr>
              <w:spacing w:after="0"/>
              <w:rPr>
                <w:sz w:val="13"/>
                <w:szCs w:val="13"/>
                <w:color w:val="auto"/>
              </w:rPr>
            </w:pPr>
          </w:p>
        </w:tc>
        <w:tc>
          <w:tcPr>
            <w:tcW w:w="240" w:type="dxa"/>
            <w:vAlign w:val="bottom"/>
          </w:tcPr>
          <w:p>
            <w:pPr>
              <w:spacing w:after="0"/>
              <w:rPr>
                <w:sz w:val="13"/>
                <w:szCs w:val="13"/>
                <w:color w:val="auto"/>
              </w:rPr>
            </w:pPr>
          </w:p>
        </w:tc>
      </w:tr>
    </w:tbl>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390" w:lineRule="exact"/>
        <w:rPr>
          <w:sz w:val="24"/>
          <w:szCs w:val="24"/>
          <w:color w:val="auto"/>
        </w:rPr>
      </w:pPr>
    </w:p>
    <w:tbl>
      <w:tblPr>
        <w:tblLayout w:type="fixed"/>
        <w:tblInd w:w="4940" w:type="dxa"/>
        <w:tblCellMar>
          <w:top w:w="0" w:type="dxa"/>
          <w:left w:w="0" w:type="dxa"/>
          <w:bottom w:w="0" w:type="dxa"/>
          <w:right w:w="0" w:type="dxa"/>
        </w:tblCellMar>
      </w:tblPr>
      <w:tr>
        <w:trPr>
          <w:trHeight w:val="146"/>
        </w:trPr>
        <w:tc>
          <w:tcPr>
            <w:tcW w:w="640" w:type="dxa"/>
            <w:vAlign w:val="bottom"/>
          </w:tcPr>
          <w:p>
            <w:pPr>
              <w:spacing w:after="0" w:line="134" w:lineRule="exact"/>
              <w:rPr>
                <w:sz w:val="20"/>
                <w:szCs w:val="20"/>
                <w:color w:val="auto"/>
              </w:rPr>
            </w:pPr>
            <w:r>
              <w:rPr>
                <w:rFonts w:ascii="Arial Unicode MS" w:cs="Arial Unicode MS" w:eastAsia="Arial Unicode MS" w:hAnsi="Arial Unicode MS"/>
                <w:sz w:val="10"/>
                <w:szCs w:val="10"/>
                <w:b w:val="1"/>
                <w:bCs w:val="1"/>
                <w:color w:val="999999"/>
              </w:rPr>
              <w:t>C</w:t>
            </w:r>
          </w:p>
        </w:tc>
        <w:tc>
          <w:tcPr>
            <w:tcW w:w="1160" w:type="dxa"/>
            <w:vAlign w:val="bottom"/>
          </w:tcPr>
          <w:p>
            <w:pPr>
              <w:ind w:left="580"/>
              <w:spacing w:after="0" w:line="134" w:lineRule="exact"/>
              <w:rPr>
                <w:sz w:val="20"/>
                <w:szCs w:val="20"/>
                <w:color w:val="auto"/>
              </w:rPr>
            </w:pPr>
            <w:r>
              <w:rPr>
                <w:rFonts w:ascii="Arial Unicode MS" w:cs="Arial Unicode MS" w:eastAsia="Arial Unicode MS" w:hAnsi="Arial Unicode MS"/>
                <w:sz w:val="10"/>
                <w:szCs w:val="10"/>
                <w:b w:val="1"/>
                <w:bCs w:val="1"/>
                <w:color w:val="999999"/>
              </w:rPr>
              <w:t>D</w:t>
            </w:r>
          </w:p>
        </w:tc>
        <w:tc>
          <w:tcPr>
            <w:tcW w:w="980" w:type="dxa"/>
            <w:vAlign w:val="bottom"/>
          </w:tcPr>
          <w:p>
            <w:pPr>
              <w:ind w:left="500"/>
              <w:spacing w:after="0" w:line="108" w:lineRule="exact"/>
              <w:rPr>
                <w:sz w:val="20"/>
                <w:szCs w:val="20"/>
                <w:color w:val="auto"/>
              </w:rPr>
            </w:pPr>
            <w:r>
              <w:rPr>
                <w:rFonts w:ascii="Arial Unicode MS" w:cs="Arial Unicode MS" w:eastAsia="Arial Unicode MS" w:hAnsi="Arial Unicode MS"/>
                <w:sz w:val="8"/>
                <w:szCs w:val="8"/>
                <w:b w:val="1"/>
                <w:bCs w:val="1"/>
                <w:color w:val="999999"/>
              </w:rPr>
              <w:t>РЕЖИМ</w:t>
            </w:r>
          </w:p>
        </w:tc>
        <w:tc>
          <w:tcPr>
            <w:tcW w:w="0" w:type="dxa"/>
            <w:vAlign w:val="bottom"/>
          </w:tcPr>
          <w:p>
            <w:pPr>
              <w:spacing w:after="0"/>
              <w:rPr>
                <w:sz w:val="1"/>
                <w:szCs w:val="1"/>
                <w:color w:val="auto"/>
              </w:rPr>
            </w:pPr>
          </w:p>
        </w:tc>
      </w:tr>
      <w:tr>
        <w:trPr>
          <w:trHeight w:val="52"/>
        </w:trPr>
        <w:tc>
          <w:tcPr>
            <w:tcW w:w="640" w:type="dxa"/>
            <w:vAlign w:val="bottom"/>
          </w:tcPr>
          <w:p>
            <w:pPr>
              <w:spacing w:after="0"/>
              <w:rPr>
                <w:sz w:val="4"/>
                <w:szCs w:val="4"/>
                <w:color w:val="auto"/>
              </w:rPr>
            </w:pPr>
          </w:p>
        </w:tc>
        <w:tc>
          <w:tcPr>
            <w:tcW w:w="1160" w:type="dxa"/>
            <w:vAlign w:val="bottom"/>
          </w:tcPr>
          <w:p>
            <w:pPr>
              <w:spacing w:after="0"/>
              <w:rPr>
                <w:sz w:val="4"/>
                <w:szCs w:val="4"/>
                <w:color w:val="auto"/>
              </w:rPr>
            </w:pPr>
          </w:p>
        </w:tc>
        <w:tc>
          <w:tcPr>
            <w:tcW w:w="980" w:type="dxa"/>
            <w:vAlign w:val="bottom"/>
          </w:tcPr>
          <w:p>
            <w:pPr>
              <w:ind w:left="500"/>
              <w:spacing w:after="0" w:line="52" w:lineRule="exact"/>
              <w:rPr>
                <w:sz w:val="20"/>
                <w:szCs w:val="20"/>
                <w:color w:val="auto"/>
              </w:rPr>
            </w:pPr>
            <w:r>
              <w:rPr>
                <w:rFonts w:ascii="Arial Unicode MS" w:cs="Arial Unicode MS" w:eastAsia="Arial Unicode MS" w:hAnsi="Arial Unicode MS"/>
                <w:sz w:val="4"/>
                <w:szCs w:val="4"/>
                <w:b w:val="1"/>
                <w:bCs w:val="1"/>
                <w:color w:val="999999"/>
                <w:w w:val="87"/>
              </w:rPr>
              <w:t>РЕДАКТИРОВАТЬ / ВЫХОД</w:t>
            </w:r>
          </w:p>
        </w:tc>
        <w:tc>
          <w:tcPr>
            <w:tcW w:w="0" w:type="dxa"/>
            <w:vAlign w:val="bottom"/>
          </w:tcPr>
          <w:p>
            <w:pPr>
              <w:spacing w:after="0"/>
              <w:rPr>
                <w:sz w:val="1"/>
                <w:szCs w:val="1"/>
                <w:color w:val="auto"/>
              </w:rPr>
            </w:pPr>
          </w:p>
        </w:tc>
      </w:tr>
      <w:tr>
        <w:trPr>
          <w:trHeight w:val="473"/>
        </w:trPr>
        <w:tc>
          <w:tcPr>
            <w:tcW w:w="640" w:type="dxa"/>
            <w:vAlign w:val="bottom"/>
            <w:vMerge w:val="restart"/>
          </w:tcPr>
          <w:p>
            <w:pPr>
              <w:spacing w:after="0" w:line="134" w:lineRule="exact"/>
              <w:rPr>
                <w:sz w:val="20"/>
                <w:szCs w:val="20"/>
                <w:color w:val="auto"/>
              </w:rPr>
            </w:pPr>
            <w:r>
              <w:rPr>
                <w:rFonts w:ascii="Arial Unicode MS" w:cs="Arial Unicode MS" w:eastAsia="Arial Unicode MS" w:hAnsi="Arial Unicode MS"/>
                <w:sz w:val="10"/>
                <w:szCs w:val="10"/>
                <w:b w:val="1"/>
                <w:bCs w:val="1"/>
                <w:color w:val="999999"/>
              </w:rPr>
              <w:t>А</w:t>
            </w:r>
          </w:p>
        </w:tc>
        <w:tc>
          <w:tcPr>
            <w:tcW w:w="1160" w:type="dxa"/>
            <w:vAlign w:val="bottom"/>
            <w:vMerge w:val="restart"/>
          </w:tcPr>
          <w:p>
            <w:pPr>
              <w:ind w:left="580"/>
              <w:spacing w:after="0" w:line="148" w:lineRule="exact"/>
              <w:rPr>
                <w:sz w:val="20"/>
                <w:szCs w:val="20"/>
                <w:color w:val="auto"/>
              </w:rPr>
            </w:pPr>
            <w:r>
              <w:rPr>
                <w:rFonts w:ascii="Arial Unicode MS" w:cs="Arial Unicode MS" w:eastAsia="Arial Unicode MS" w:hAnsi="Arial Unicode MS"/>
                <w:sz w:val="11"/>
                <w:szCs w:val="11"/>
                <w:b w:val="1"/>
                <w:bCs w:val="1"/>
                <w:color w:val="999999"/>
              </w:rPr>
              <w:t>B</w:t>
            </w:r>
          </w:p>
        </w:tc>
        <w:tc>
          <w:tcPr>
            <w:tcW w:w="980" w:type="dxa"/>
            <w:vAlign w:val="bottom"/>
          </w:tcPr>
          <w:p>
            <w:pPr>
              <w:ind w:left="560"/>
              <w:spacing w:after="0" w:line="108" w:lineRule="exact"/>
              <w:rPr>
                <w:sz w:val="20"/>
                <w:szCs w:val="20"/>
                <w:color w:val="auto"/>
              </w:rPr>
            </w:pPr>
            <w:r>
              <w:rPr>
                <w:rFonts w:ascii="Arial Unicode MS" w:cs="Arial Unicode MS" w:eastAsia="Arial Unicode MS" w:hAnsi="Arial Unicode MS"/>
                <w:sz w:val="8"/>
                <w:szCs w:val="8"/>
                <w:b w:val="1"/>
                <w:bCs w:val="1"/>
                <w:color w:val="999999"/>
              </w:rPr>
              <w:t>КРАН</w:t>
            </w:r>
          </w:p>
        </w:tc>
        <w:tc>
          <w:tcPr>
            <w:tcW w:w="0" w:type="dxa"/>
            <w:vAlign w:val="bottom"/>
          </w:tcPr>
          <w:p>
            <w:pPr>
              <w:spacing w:after="0"/>
              <w:rPr>
                <w:sz w:val="1"/>
                <w:szCs w:val="1"/>
                <w:color w:val="auto"/>
              </w:rPr>
            </w:pPr>
          </w:p>
        </w:tc>
      </w:tr>
      <w:tr>
        <w:trPr>
          <w:trHeight w:val="81"/>
        </w:trPr>
        <w:tc>
          <w:tcPr>
            <w:tcW w:w="640" w:type="dxa"/>
            <w:vAlign w:val="bottom"/>
            <w:vMerge w:val="continue"/>
          </w:tcPr>
          <w:p>
            <w:pPr>
              <w:spacing w:after="0"/>
              <w:rPr>
                <w:sz w:val="7"/>
                <w:szCs w:val="7"/>
                <w:color w:val="auto"/>
              </w:rPr>
            </w:pPr>
          </w:p>
        </w:tc>
        <w:tc>
          <w:tcPr>
            <w:tcW w:w="1160" w:type="dxa"/>
            <w:vAlign w:val="bottom"/>
            <w:vMerge w:val="continue"/>
          </w:tcPr>
          <w:p>
            <w:pPr>
              <w:spacing w:after="0"/>
              <w:rPr>
                <w:sz w:val="7"/>
                <w:szCs w:val="7"/>
                <w:color w:val="auto"/>
              </w:rPr>
            </w:pPr>
          </w:p>
        </w:tc>
        <w:tc>
          <w:tcPr>
            <w:tcW w:w="980" w:type="dxa"/>
            <w:vAlign w:val="bottom"/>
          </w:tcPr>
          <w:p>
            <w:pPr>
              <w:ind w:left="560"/>
              <w:spacing w:after="0" w:line="67" w:lineRule="exact"/>
              <w:rPr>
                <w:sz w:val="20"/>
                <w:szCs w:val="20"/>
                <w:color w:val="auto"/>
              </w:rPr>
            </w:pPr>
            <w:r>
              <w:rPr>
                <w:rFonts w:ascii="Arial Unicode MS" w:cs="Arial Unicode MS" w:eastAsia="Arial Unicode MS" w:hAnsi="Arial Unicode MS"/>
                <w:sz w:val="5"/>
                <w:szCs w:val="5"/>
                <w:b w:val="1"/>
                <w:bCs w:val="1"/>
                <w:color w:val="999999"/>
              </w:rPr>
              <w:t>ТЮНЕР</w:t>
            </w:r>
          </w:p>
        </w:tc>
        <w:tc>
          <w:tcPr>
            <w:tcW w:w="0" w:type="dxa"/>
            <w:vAlign w:val="bottom"/>
          </w:tcPr>
          <w:p>
            <w:pPr>
              <w:spacing w:after="0"/>
              <w:rPr>
                <w:sz w:val="1"/>
                <w:szCs w:val="1"/>
                <w:color w:val="auto"/>
              </w:rPr>
            </w:pPr>
          </w:p>
        </w:tc>
      </w:tr>
    </w:tbl>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272" w:lineRule="exact"/>
        <w:rPr>
          <w:sz w:val="24"/>
          <w:szCs w:val="24"/>
          <w:color w:val="auto"/>
        </w:rPr>
      </w:pPr>
    </w:p>
    <w:p>
      <w:pPr>
        <w:ind w:left="3240"/>
        <w:spacing w:after="0" w:line="630" w:lineRule="exact"/>
        <w:rPr>
          <w:sz w:val="20"/>
          <w:szCs w:val="20"/>
          <w:color w:val="auto"/>
        </w:rPr>
      </w:pPr>
      <w:r>
        <w:rPr>
          <w:rFonts w:ascii="Arial Unicode MS" w:cs="Arial Unicode MS" w:eastAsia="Arial Unicode MS" w:hAnsi="Arial Unicode MS"/>
          <w:sz w:val="47"/>
          <w:szCs w:val="47"/>
          <w:b w:val="1"/>
          <w:bCs w:val="1"/>
          <w:color w:val="FFFFFF"/>
        </w:rPr>
        <w:t xml:space="preserve">1.10 </w:t>
      </w:r>
      <w:r>
        <w:rPr>
          <w:rFonts w:ascii="Arial Unicode MS" w:cs="Arial Unicode MS" w:eastAsia="Arial Unicode MS" w:hAnsi="Arial Unicode MS"/>
          <w:sz w:val="47"/>
          <w:szCs w:val="47"/>
          <w:b w:val="1"/>
          <w:bCs w:val="1"/>
          <w:color w:val="FFFFFF"/>
        </w:rPr>
        <w:t>РУКОВОДСТВО ПОЛЬЗОВАТЕЛЯ</w:t>
      </w:r>
    </w:p>
    <w:p>
      <w:pPr>
        <w:spacing w:after="0" w:line="121" w:lineRule="exact"/>
        <w:rPr>
          <w:sz w:val="24"/>
          <w:szCs w:val="24"/>
          <w:color w:val="auto"/>
        </w:rPr>
      </w:pPr>
    </w:p>
    <w:p>
      <w:pPr>
        <w:ind w:left="3280"/>
        <w:spacing w:after="0" w:line="215" w:lineRule="exact"/>
        <w:rPr>
          <w:sz w:val="20"/>
          <w:szCs w:val="20"/>
          <w:color w:val="auto"/>
        </w:rPr>
      </w:pPr>
      <w:r>
        <w:rPr>
          <w:rFonts w:ascii="Arial Unicode MS" w:cs="Arial Unicode MS" w:eastAsia="Arial Unicode MS" w:hAnsi="Arial Unicode MS"/>
          <w:sz w:val="16"/>
          <w:szCs w:val="16"/>
          <w:b w:val="1"/>
          <w:bCs w:val="1"/>
          <w:color w:val="FFFFFF"/>
        </w:rPr>
        <w:t>40-00-0568 Ред. B (для использования с прошивкой 1.10 POD Go)</w:t>
      </w:r>
    </w:p>
    <w:p>
      <w:pPr>
        <w:spacing w:after="0" w:line="59" w:lineRule="exact"/>
        <w:rPr>
          <w:sz w:val="24"/>
          <w:szCs w:val="24"/>
          <w:color w:val="auto"/>
        </w:rPr>
      </w:pPr>
    </w:p>
    <w:p>
      <w:pPr>
        <w:ind w:left="3260"/>
        <w:spacing w:after="0" w:line="255" w:lineRule="exact"/>
        <w:rPr>
          <w:sz w:val="20"/>
          <w:szCs w:val="20"/>
          <w:color w:val="auto"/>
        </w:rPr>
      </w:pPr>
      <w:r>
        <w:rPr>
          <w:rFonts w:ascii="Arial Unicode MS" w:cs="Arial Unicode MS" w:eastAsia="Arial Unicode MS" w:hAnsi="Arial Unicode MS"/>
          <w:sz w:val="19"/>
          <w:szCs w:val="19"/>
          <w:b w:val="1"/>
          <w:bCs w:val="1"/>
          <w:color w:val="FFFFFF"/>
        </w:rPr>
        <w:t>© 2020 Yamaha Guitar Group, Inc. Все права защищены.</w:t>
      </w:r>
    </w:p>
    <w:p>
      <w:pPr>
        <w:sectPr>
          <w:pgSz w:w="15840" w:h="12240" w:orient="landscape"/>
          <w:cols w:equalWidth="0" w:num="1">
            <w:col w:w="12960"/>
          </w:cols>
          <w:pgMar w:left="1440" w:top="1183" w:right="1440" w:bottom="0" w:gutter="0" w:footer="0" w:header="0"/>
        </w:sectPr>
      </w:pPr>
    </w:p>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200" w:lineRule="exact"/>
        <w:rPr>
          <w:sz w:val="24"/>
          <w:szCs w:val="24"/>
          <w:color w:val="auto"/>
        </w:rPr>
      </w:pPr>
    </w:p>
    <w:p>
      <w:pPr>
        <w:spacing w:after="0" w:line="253" w:lineRule="exact"/>
        <w:rPr>
          <w:sz w:val="24"/>
          <w:szCs w:val="24"/>
          <w:color w:val="auto"/>
        </w:rPr>
      </w:pPr>
    </w:p>
    <w:p>
      <w:pPr>
        <w:jc w:val="center"/>
        <w:ind w:right="-19"/>
        <w:spacing w:after="0" w:line="242" w:lineRule="exact"/>
        <w:rPr>
          <w:sz w:val="20"/>
          <w:szCs w:val="20"/>
          <w:color w:val="auto"/>
        </w:rPr>
      </w:pPr>
      <w:r>
        <w:rPr>
          <w:rFonts w:ascii="Arial Unicode MS" w:cs="Arial Unicode MS" w:eastAsia="Arial Unicode MS" w:hAnsi="Arial Unicode MS"/>
          <w:sz w:val="18"/>
          <w:szCs w:val="18"/>
          <w:b w:val="1"/>
          <w:bCs w:val="1"/>
          <w:color w:val="171615"/>
        </w:rPr>
        <w:t>0 • 1</w:t>
      </w:r>
    </w:p>
    <w:p>
      <w:pPr>
        <w:sectPr>
          <w:pgSz w:w="15840" w:h="12240" w:orient="landscape"/>
          <w:cols w:equalWidth="0" w:num="1">
            <w:col w:w="12960"/>
          </w:cols>
          <w:pgMar w:left="1440" w:top="1183" w:right="1440" w:bottom="0" w:gutter="0" w:footer="0" w:header="0"/>
          <w:type w:val="continuous"/>
        </w:sectPr>
      </w:pPr>
    </w:p>
    <w:bookmarkStart w:id="1" w:name="page2"/>
    <w:bookmarkEnd w:id="1"/>
    <w:p>
      <w:pPr>
        <w:spacing w:after="0" w:line="644" w:lineRule="exact"/>
        <w:rPr>
          <w:sz w:val="20"/>
          <w:szCs w:val="20"/>
          <w:color w:val="auto"/>
        </w:rPr>
      </w:pPr>
      <w:r>
        <w:rPr>
          <w:rFonts w:ascii="Arial Unicode MS" w:cs="Arial Unicode MS" w:eastAsia="Arial Unicode MS" w:hAnsi="Arial Unicode MS"/>
          <w:sz w:val="48"/>
          <w:szCs w:val="48"/>
          <w:b w:val="1"/>
          <w:bCs w:val="1"/>
          <w:color w:val="666666"/>
        </w:rPr>
        <w:t>СОДЕРЖАНИЕ</w:t>
      </w:r>
    </w:p>
    <w:p>
      <w:pPr>
        <w:spacing w:after="0" w:line="277" w:lineRule="exact"/>
        <w:rPr>
          <w:sz w:val="20"/>
          <w:szCs w:val="20"/>
          <w:color w:val="auto"/>
        </w:rPr>
      </w:pPr>
    </w:p>
    <w:tbl>
      <w:tblPr>
        <w:tblLayout w:type="fixed"/>
        <w:tblInd w:w="0" w:type="dxa"/>
        <w:tblCellMar>
          <w:top w:w="0" w:type="dxa"/>
          <w:left w:w="0" w:type="dxa"/>
          <w:bottom w:w="0" w:type="dxa"/>
          <w:right w:w="0" w:type="dxa"/>
        </w:tblCellMar>
      </w:tblPr>
      <w:tr>
        <w:trPr>
          <w:trHeight w:val="291"/>
        </w:trPr>
        <w:tc>
          <w:tcPr>
            <w:tcW w:w="3660" w:type="dxa"/>
            <w:vAlign w:val="bottom"/>
          </w:tcPr>
          <w:p>
            <w:pPr>
              <w:spacing w:after="0" w:line="242" w:lineRule="exact"/>
              <w:rPr>
                <w:sz w:val="20"/>
                <w:szCs w:val="20"/>
                <w:color w:val="auto"/>
              </w:rPr>
            </w:pPr>
            <w:r>
              <w:rPr>
                <w:rFonts w:ascii="Arial Unicode MS" w:cs="Arial Unicode MS" w:eastAsia="Arial Unicode MS" w:hAnsi="Arial Unicode MS"/>
                <w:sz w:val="18"/>
                <w:szCs w:val="18"/>
                <w:b w:val="1"/>
                <w:bCs w:val="1"/>
                <w:color w:val="171615"/>
              </w:rPr>
              <w:t xml:space="preserve">Добро пожаловать в </w:t>
            </w:r>
            <w:r>
              <w:rPr>
                <w:rFonts w:ascii="Arial Unicode MS" w:cs="Arial Unicode MS" w:eastAsia="Arial Unicode MS" w:hAnsi="Arial Unicode MS"/>
                <w:sz w:val="18"/>
                <w:szCs w:val="18"/>
                <w:b w:val="1"/>
                <w:bCs w:val="1"/>
                <w:color w:val="171615"/>
              </w:rPr>
              <w:t>POD Go</w:t>
            </w:r>
          </w:p>
        </w:tc>
        <w:tc>
          <w:tcPr>
            <w:tcW w:w="740" w:type="dxa"/>
            <w:vAlign w:val="bottom"/>
          </w:tcPr>
          <w:p>
            <w:pPr>
              <w:jc w:val="right"/>
              <w:spacing w:after="0" w:line="255" w:lineRule="exact"/>
              <w:rPr>
                <w:sz w:val="20"/>
                <w:szCs w:val="20"/>
                <w:color w:val="auto"/>
              </w:rPr>
            </w:pPr>
            <w:r>
              <w:rPr>
                <w:rFonts w:ascii="Arial Unicode MS" w:cs="Arial Unicode MS" w:eastAsia="Arial Unicode MS" w:hAnsi="Arial Unicode MS"/>
                <w:sz w:val="19"/>
                <w:szCs w:val="19"/>
                <w:b w:val="1"/>
                <w:bCs w:val="1"/>
                <w:color w:val="171615"/>
              </w:rPr>
              <w:t>3</w:t>
            </w:r>
          </w:p>
        </w:tc>
      </w:tr>
      <w:tr>
        <w:trPr>
          <w:trHeight w:val="286"/>
        </w:trPr>
        <w:tc>
          <w:tcPr>
            <w:tcW w:w="3660" w:type="dxa"/>
            <w:vAlign w:val="bottom"/>
          </w:tcPr>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Общая терминология</w:t>
            </w:r>
          </w:p>
        </w:tc>
        <w:tc>
          <w:tcPr>
            <w:tcW w:w="740" w:type="dxa"/>
            <w:vAlign w:val="bottom"/>
          </w:tcPr>
          <w:p>
            <w:pPr>
              <w:jc w:val="right"/>
              <w:spacing w:after="0" w:line="188" w:lineRule="exact"/>
              <w:rPr>
                <w:sz w:val="20"/>
                <w:szCs w:val="20"/>
                <w:color w:val="auto"/>
              </w:rPr>
            </w:pPr>
            <w:r>
              <w:rPr>
                <w:rFonts w:ascii="Arial Unicode MS" w:cs="Arial Unicode MS" w:eastAsia="Arial Unicode MS" w:hAnsi="Arial Unicode MS"/>
                <w:sz w:val="14"/>
                <w:szCs w:val="14"/>
                <w:b w:val="1"/>
                <w:bCs w:val="1"/>
                <w:color w:val="171615"/>
              </w:rPr>
              <w:t>3</w:t>
            </w:r>
          </w:p>
        </w:tc>
      </w:tr>
      <w:tr>
        <w:trPr>
          <w:trHeight w:val="276"/>
        </w:trPr>
        <w:tc>
          <w:tcPr>
            <w:tcW w:w="3660" w:type="dxa"/>
            <w:vAlign w:val="bottom"/>
          </w:tcPr>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Обновление POD Перейдите на верхнюю панель последней</w:t>
            </w:r>
          </w:p>
        </w:tc>
        <w:tc>
          <w:tcPr>
            <w:tcW w:w="740" w:type="dxa"/>
            <w:vAlign w:val="bottom"/>
          </w:tcPr>
          <w:p>
            <w:pPr>
              <w:jc w:val="right"/>
              <w:spacing w:after="0" w:line="188" w:lineRule="exact"/>
              <w:rPr>
                <w:sz w:val="20"/>
                <w:szCs w:val="20"/>
                <w:color w:val="auto"/>
              </w:rPr>
            </w:pPr>
            <w:r>
              <w:rPr>
                <w:rFonts w:ascii="Arial Unicode MS" w:cs="Arial Unicode MS" w:eastAsia="Arial Unicode MS" w:hAnsi="Arial Unicode MS"/>
                <w:sz w:val="14"/>
                <w:szCs w:val="14"/>
                <w:b w:val="1"/>
                <w:bCs w:val="1"/>
                <w:color w:val="171615"/>
              </w:rPr>
              <w:t>3</w:t>
            </w:r>
          </w:p>
        </w:tc>
      </w:tr>
      <w:tr>
        <w:trPr>
          <w:trHeight w:val="276"/>
        </w:trPr>
        <w:tc>
          <w:tcPr>
            <w:tcW w:w="3660" w:type="dxa"/>
            <w:vAlign w:val="bottom"/>
          </w:tcPr>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прошивки</w:t>
            </w:r>
          </w:p>
        </w:tc>
        <w:tc>
          <w:tcPr>
            <w:tcW w:w="740" w:type="dxa"/>
            <w:vAlign w:val="bottom"/>
          </w:tcPr>
          <w:p>
            <w:pPr>
              <w:jc w:val="right"/>
              <w:spacing w:after="0" w:line="188" w:lineRule="exact"/>
              <w:rPr>
                <w:sz w:val="20"/>
                <w:szCs w:val="20"/>
                <w:color w:val="auto"/>
              </w:rPr>
            </w:pPr>
            <w:r>
              <w:rPr>
                <w:rFonts w:ascii="Arial Unicode MS" w:cs="Arial Unicode MS" w:eastAsia="Arial Unicode MS" w:hAnsi="Arial Unicode MS"/>
                <w:sz w:val="14"/>
                <w:szCs w:val="14"/>
                <w:b w:val="1"/>
                <w:bCs w:val="1"/>
                <w:color w:val="171615"/>
              </w:rPr>
              <w:t>4</w:t>
            </w:r>
          </w:p>
        </w:tc>
      </w:tr>
      <w:tr>
        <w:trPr>
          <w:trHeight w:val="276"/>
        </w:trPr>
        <w:tc>
          <w:tcPr>
            <w:tcW w:w="3660" w:type="dxa"/>
            <w:vAlign w:val="bottom"/>
          </w:tcPr>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Задняя панель</w:t>
            </w:r>
          </w:p>
        </w:tc>
        <w:tc>
          <w:tcPr>
            <w:tcW w:w="740" w:type="dxa"/>
            <w:vAlign w:val="bottom"/>
          </w:tcPr>
          <w:p>
            <w:pPr>
              <w:jc w:val="right"/>
              <w:spacing w:after="0" w:line="188" w:lineRule="exact"/>
              <w:rPr>
                <w:sz w:val="20"/>
                <w:szCs w:val="20"/>
                <w:color w:val="auto"/>
              </w:rPr>
            </w:pPr>
            <w:r>
              <w:rPr>
                <w:rFonts w:ascii="Arial Unicode MS" w:cs="Arial Unicode MS" w:eastAsia="Arial Unicode MS" w:hAnsi="Arial Unicode MS"/>
                <w:sz w:val="14"/>
                <w:szCs w:val="14"/>
                <w:b w:val="1"/>
                <w:bCs w:val="1"/>
                <w:color w:val="171615"/>
              </w:rPr>
              <w:t>6</w:t>
            </w:r>
          </w:p>
        </w:tc>
      </w:tr>
    </w:tbl>
    <w:p>
      <w:pPr>
        <w:spacing w:after="0" w:line="183" w:lineRule="exact"/>
        <w:rPr>
          <w:sz w:val="20"/>
          <w:szCs w:val="20"/>
          <w:color w:val="auto"/>
        </w:rPr>
      </w:pPr>
    </w:p>
    <w:tbl>
      <w:tblPr>
        <w:tblLayout w:type="fixed"/>
        <w:tblInd w:w="0" w:type="dxa"/>
        <w:tblCellMar>
          <w:top w:w="0" w:type="dxa"/>
          <w:left w:w="0" w:type="dxa"/>
          <w:bottom w:w="0" w:type="dxa"/>
          <w:right w:w="0" w:type="dxa"/>
        </w:tblCellMar>
      </w:tblPr>
      <w:tr>
        <w:trPr>
          <w:trHeight w:val="291"/>
        </w:trPr>
        <w:tc>
          <w:tcPr>
            <w:tcW w:w="3360" w:type="dxa"/>
            <w:vAlign w:val="bottom"/>
          </w:tcPr>
          <w:p>
            <w:pPr>
              <w:spacing w:after="0" w:line="242" w:lineRule="exact"/>
              <w:rPr>
                <w:sz w:val="20"/>
                <w:szCs w:val="20"/>
                <w:color w:val="auto"/>
              </w:rPr>
            </w:pPr>
            <w:r>
              <w:rPr>
                <w:rFonts w:ascii="Arial Unicode MS" w:cs="Arial Unicode MS" w:eastAsia="Arial Unicode MS" w:hAnsi="Arial Unicode MS"/>
                <w:sz w:val="18"/>
                <w:szCs w:val="18"/>
                <w:b w:val="1"/>
                <w:bCs w:val="1"/>
                <w:color w:val="171615"/>
              </w:rPr>
              <w:t>Быстрый старт</w:t>
            </w:r>
          </w:p>
        </w:tc>
        <w:tc>
          <w:tcPr>
            <w:tcW w:w="1040" w:type="dxa"/>
            <w:vAlign w:val="bottom"/>
          </w:tcPr>
          <w:p>
            <w:pPr>
              <w:jc w:val="right"/>
              <w:spacing w:after="0" w:line="255" w:lineRule="exact"/>
              <w:rPr>
                <w:sz w:val="20"/>
                <w:szCs w:val="20"/>
                <w:color w:val="auto"/>
              </w:rPr>
            </w:pPr>
            <w:r>
              <w:rPr>
                <w:rFonts w:ascii="Arial Unicode MS" w:cs="Arial Unicode MS" w:eastAsia="Arial Unicode MS" w:hAnsi="Arial Unicode MS"/>
                <w:sz w:val="19"/>
                <w:szCs w:val="19"/>
                <w:b w:val="1"/>
                <w:bCs w:val="1"/>
                <w:color w:val="171615"/>
              </w:rPr>
              <w:t>7</w:t>
            </w:r>
          </w:p>
        </w:tc>
      </w:tr>
      <w:tr>
        <w:trPr>
          <w:trHeight w:val="286"/>
        </w:trPr>
        <w:tc>
          <w:tcPr>
            <w:tcW w:w="3360" w:type="dxa"/>
            <w:vAlign w:val="bottom"/>
          </w:tcPr>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Все готово к</w:t>
            </w:r>
          </w:p>
        </w:tc>
        <w:tc>
          <w:tcPr>
            <w:tcW w:w="1040" w:type="dxa"/>
            <w:vAlign w:val="bottom"/>
          </w:tcPr>
          <w:p>
            <w:pPr>
              <w:jc w:val="right"/>
              <w:spacing w:after="0" w:line="188" w:lineRule="exact"/>
              <w:rPr>
                <w:sz w:val="20"/>
                <w:szCs w:val="20"/>
                <w:color w:val="auto"/>
              </w:rPr>
            </w:pPr>
            <w:r>
              <w:rPr>
                <w:rFonts w:ascii="Arial Unicode MS" w:cs="Arial Unicode MS" w:eastAsia="Arial Unicode MS" w:hAnsi="Arial Unicode MS"/>
                <w:sz w:val="14"/>
                <w:szCs w:val="14"/>
                <w:b w:val="1"/>
                <w:bCs w:val="1"/>
                <w:color w:val="171615"/>
              </w:rPr>
              <w:t>7</w:t>
            </w:r>
          </w:p>
        </w:tc>
      </w:tr>
      <w:tr>
        <w:trPr>
          <w:trHeight w:val="276"/>
        </w:trPr>
        <w:tc>
          <w:tcPr>
            <w:tcW w:w="3360" w:type="dxa"/>
            <w:vAlign w:val="bottom"/>
          </w:tcPr>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просмотру</w:t>
            </w:r>
          </w:p>
        </w:tc>
        <w:tc>
          <w:tcPr>
            <w:tcW w:w="1040" w:type="dxa"/>
            <w:vAlign w:val="bottom"/>
          </w:tcPr>
          <w:p>
            <w:pPr>
              <w:jc w:val="right"/>
              <w:spacing w:after="0" w:line="188" w:lineRule="exact"/>
              <w:rPr>
                <w:sz w:val="20"/>
                <w:szCs w:val="20"/>
                <w:color w:val="auto"/>
              </w:rPr>
            </w:pPr>
            <w:r>
              <w:rPr>
                <w:rFonts w:ascii="Arial Unicode MS" w:cs="Arial Unicode MS" w:eastAsia="Arial Unicode MS" w:hAnsi="Arial Unicode MS"/>
                <w:sz w:val="14"/>
                <w:szCs w:val="14"/>
                <w:b w:val="1"/>
                <w:bCs w:val="1"/>
                <w:color w:val="171615"/>
              </w:rPr>
              <w:t>8</w:t>
            </w:r>
          </w:p>
        </w:tc>
      </w:tr>
      <w:tr>
        <w:trPr>
          <w:trHeight w:val="276"/>
        </w:trPr>
        <w:tc>
          <w:tcPr>
            <w:tcW w:w="3360" w:type="dxa"/>
            <w:vAlign w:val="bottom"/>
          </w:tcPr>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Изменить вид</w:t>
            </w:r>
          </w:p>
        </w:tc>
        <w:tc>
          <w:tcPr>
            <w:tcW w:w="1040" w:type="dxa"/>
            <w:vAlign w:val="bottom"/>
          </w:tcPr>
          <w:p>
            <w:pPr>
              <w:jc w:val="right"/>
              <w:spacing w:after="0" w:line="188" w:lineRule="exact"/>
              <w:rPr>
                <w:sz w:val="20"/>
                <w:szCs w:val="20"/>
                <w:color w:val="auto"/>
              </w:rPr>
            </w:pPr>
            <w:r>
              <w:rPr>
                <w:rFonts w:ascii="Arial Unicode MS" w:cs="Arial Unicode MS" w:eastAsia="Arial Unicode MS" w:hAnsi="Arial Unicode MS"/>
                <w:sz w:val="14"/>
                <w:szCs w:val="14"/>
                <w:b w:val="1"/>
                <w:bCs w:val="1"/>
                <w:color w:val="171615"/>
              </w:rPr>
              <w:t>9</w:t>
            </w:r>
          </w:p>
        </w:tc>
      </w:tr>
      <w:tr>
        <w:trPr>
          <w:trHeight w:val="276"/>
        </w:trPr>
        <w:tc>
          <w:tcPr>
            <w:tcW w:w="3360" w:type="dxa"/>
            <w:vAlign w:val="bottom"/>
          </w:tcPr>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Выбор блоков / настройка параметров</w:t>
            </w:r>
          </w:p>
        </w:tc>
        <w:tc>
          <w:tcPr>
            <w:tcW w:w="1040" w:type="dxa"/>
            <w:vAlign w:val="bottom"/>
          </w:tcPr>
          <w:p>
            <w:pPr>
              <w:jc w:val="right"/>
              <w:spacing w:after="0" w:line="188" w:lineRule="exact"/>
              <w:rPr>
                <w:sz w:val="20"/>
                <w:szCs w:val="20"/>
                <w:color w:val="auto"/>
              </w:rPr>
            </w:pPr>
            <w:r>
              <w:rPr>
                <w:rFonts w:ascii="Arial Unicode MS" w:cs="Arial Unicode MS" w:eastAsia="Arial Unicode MS" w:hAnsi="Arial Unicode MS"/>
                <w:sz w:val="14"/>
                <w:szCs w:val="14"/>
                <w:b w:val="1"/>
                <w:bCs w:val="1"/>
                <w:color w:val="171615"/>
              </w:rPr>
              <w:t>9</w:t>
            </w:r>
          </w:p>
        </w:tc>
      </w:tr>
      <w:tr>
        <w:trPr>
          <w:trHeight w:val="276"/>
        </w:trPr>
        <w:tc>
          <w:tcPr>
            <w:tcW w:w="3360" w:type="dxa"/>
            <w:vAlign w:val="bottom"/>
          </w:tcPr>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Выбор движущихся блоков</w:t>
            </w:r>
          </w:p>
        </w:tc>
        <w:tc>
          <w:tcPr>
            <w:tcW w:w="1040" w:type="dxa"/>
            <w:vAlign w:val="bottom"/>
          </w:tcPr>
          <w:p>
            <w:pPr>
              <w:jc w:val="right"/>
              <w:spacing w:after="0" w:line="188" w:lineRule="exact"/>
              <w:rPr>
                <w:sz w:val="20"/>
                <w:szCs w:val="20"/>
                <w:color w:val="auto"/>
              </w:rPr>
            </w:pPr>
            <w:r>
              <w:rPr>
                <w:rFonts w:ascii="Arial Unicode MS" w:cs="Arial Unicode MS" w:eastAsia="Arial Unicode MS" w:hAnsi="Arial Unicode MS"/>
                <w:sz w:val="14"/>
                <w:szCs w:val="14"/>
                <w:b w:val="1"/>
                <w:bCs w:val="1"/>
                <w:color w:val="171615"/>
              </w:rPr>
              <w:t>10</w:t>
            </w:r>
          </w:p>
        </w:tc>
      </w:tr>
      <w:tr>
        <w:trPr>
          <w:trHeight w:val="276"/>
        </w:trPr>
        <w:tc>
          <w:tcPr>
            <w:tcW w:w="3360" w:type="dxa"/>
            <w:vAlign w:val="bottom"/>
          </w:tcPr>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модели блока</w:t>
            </w:r>
          </w:p>
        </w:tc>
        <w:tc>
          <w:tcPr>
            <w:tcW w:w="1040" w:type="dxa"/>
            <w:vAlign w:val="bottom"/>
          </w:tcPr>
          <w:p>
            <w:pPr>
              <w:jc w:val="right"/>
              <w:spacing w:after="0" w:line="188" w:lineRule="exact"/>
              <w:rPr>
                <w:sz w:val="20"/>
                <w:szCs w:val="20"/>
                <w:color w:val="auto"/>
              </w:rPr>
            </w:pPr>
            <w:r>
              <w:rPr>
                <w:rFonts w:ascii="Arial Unicode MS" w:cs="Arial Unicode MS" w:eastAsia="Arial Unicode MS" w:hAnsi="Arial Unicode MS"/>
                <w:sz w:val="14"/>
                <w:szCs w:val="14"/>
                <w:b w:val="1"/>
                <w:bCs w:val="1"/>
                <w:color w:val="171615"/>
              </w:rPr>
              <w:t>10</w:t>
            </w:r>
          </w:p>
        </w:tc>
      </w:tr>
      <w:tr>
        <w:trPr>
          <w:trHeight w:val="276"/>
        </w:trPr>
        <w:tc>
          <w:tcPr>
            <w:tcW w:w="3360" w:type="dxa"/>
            <w:vAlign w:val="bottom"/>
          </w:tcPr>
          <w:p>
            <w:pPr>
              <w:spacing w:after="0" w:line="161" w:lineRule="exact"/>
              <w:rPr>
                <w:sz w:val="20"/>
                <w:szCs w:val="20"/>
                <w:color w:val="auto"/>
              </w:rPr>
            </w:pPr>
            <w:r>
              <w:rPr>
                <w:rFonts w:ascii="Arial Unicode MS" w:cs="Arial Unicode MS" w:eastAsia="Arial Unicode MS" w:hAnsi="Arial Unicode MS"/>
                <w:sz w:val="12"/>
                <w:szCs w:val="12"/>
                <w:b w:val="1"/>
                <w:bCs w:val="1"/>
                <w:color w:val="171615"/>
              </w:rPr>
              <w:t>Копирование / вставка блока</w:t>
            </w:r>
          </w:p>
        </w:tc>
        <w:tc>
          <w:tcPr>
            <w:tcW w:w="1040" w:type="dxa"/>
            <w:vAlign w:val="bottom"/>
          </w:tcPr>
          <w:p>
            <w:pPr>
              <w:jc w:val="right"/>
              <w:spacing w:after="0" w:line="188" w:lineRule="exact"/>
              <w:rPr>
                <w:sz w:val="20"/>
                <w:szCs w:val="20"/>
                <w:color w:val="auto"/>
              </w:rPr>
            </w:pPr>
            <w:r>
              <w:rPr>
                <w:rFonts w:ascii="Arial Unicode MS" w:cs="Arial Unicode MS" w:eastAsia="Arial Unicode MS" w:hAnsi="Arial Unicode MS"/>
                <w:sz w:val="14"/>
                <w:szCs w:val="14"/>
                <w:b w:val="1"/>
                <w:bCs w:val="1"/>
                <w:color w:val="171615"/>
              </w:rPr>
              <w:t>10</w:t>
            </w:r>
          </w:p>
        </w:tc>
      </w:tr>
      <w:tr>
        <w:trPr>
          <w:trHeight w:val="276"/>
        </w:trPr>
        <w:tc>
          <w:tcPr>
            <w:tcW w:w="3360" w:type="dxa"/>
            <w:vAlign w:val="bottom"/>
          </w:tcPr>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Список предустановок</w:t>
            </w:r>
          </w:p>
        </w:tc>
        <w:tc>
          <w:tcPr>
            <w:tcW w:w="1040" w:type="dxa"/>
            <w:vAlign w:val="bottom"/>
          </w:tcPr>
          <w:p>
            <w:pPr>
              <w:jc w:val="right"/>
              <w:spacing w:after="0" w:line="188" w:lineRule="exact"/>
              <w:rPr>
                <w:sz w:val="20"/>
                <w:szCs w:val="20"/>
                <w:color w:val="auto"/>
              </w:rPr>
            </w:pPr>
            <w:r>
              <w:rPr>
                <w:rFonts w:ascii="Arial Unicode MS" w:cs="Arial Unicode MS" w:eastAsia="Arial Unicode MS" w:hAnsi="Arial Unicode MS"/>
                <w:sz w:val="14"/>
                <w:szCs w:val="14"/>
                <w:b w:val="1"/>
                <w:bCs w:val="1"/>
                <w:color w:val="171615"/>
              </w:rPr>
              <w:t>11</w:t>
            </w:r>
          </w:p>
        </w:tc>
      </w:tr>
      <w:tr>
        <w:trPr>
          <w:trHeight w:val="276"/>
        </w:trPr>
        <w:tc>
          <w:tcPr>
            <w:tcW w:w="3360" w:type="dxa"/>
            <w:vAlign w:val="bottom"/>
          </w:tcPr>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Сохранение / присвоение имени предустановке</w:t>
            </w:r>
          </w:p>
        </w:tc>
        <w:tc>
          <w:tcPr>
            <w:tcW w:w="1040" w:type="dxa"/>
            <w:vAlign w:val="bottom"/>
          </w:tcPr>
          <w:p>
            <w:pPr>
              <w:jc w:val="right"/>
              <w:spacing w:after="0" w:line="188" w:lineRule="exact"/>
              <w:rPr>
                <w:sz w:val="20"/>
                <w:szCs w:val="20"/>
                <w:color w:val="auto"/>
              </w:rPr>
            </w:pPr>
            <w:r>
              <w:rPr>
                <w:rFonts w:ascii="Arial Unicode MS" w:cs="Arial Unicode MS" w:eastAsia="Arial Unicode MS" w:hAnsi="Arial Unicode MS"/>
                <w:sz w:val="14"/>
                <w:szCs w:val="14"/>
                <w:b w:val="1"/>
                <w:bCs w:val="1"/>
                <w:color w:val="171615"/>
              </w:rPr>
              <w:t>11</w:t>
            </w:r>
          </w:p>
        </w:tc>
      </w:tr>
      <w:tr>
        <w:trPr>
          <w:trHeight w:val="276"/>
        </w:trPr>
        <w:tc>
          <w:tcPr>
            <w:tcW w:w="3360" w:type="dxa"/>
            <w:vAlign w:val="bottom"/>
          </w:tcPr>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TAP Tempo</w:t>
            </w:r>
          </w:p>
        </w:tc>
        <w:tc>
          <w:tcPr>
            <w:tcW w:w="1040" w:type="dxa"/>
            <w:vAlign w:val="bottom"/>
          </w:tcPr>
          <w:p>
            <w:pPr>
              <w:jc w:val="right"/>
              <w:spacing w:after="0" w:line="188" w:lineRule="exact"/>
              <w:rPr>
                <w:sz w:val="20"/>
                <w:szCs w:val="20"/>
                <w:color w:val="auto"/>
              </w:rPr>
            </w:pPr>
            <w:r>
              <w:rPr>
                <w:rFonts w:ascii="Arial Unicode MS" w:cs="Arial Unicode MS" w:eastAsia="Arial Unicode MS" w:hAnsi="Arial Unicode MS"/>
                <w:sz w:val="14"/>
                <w:szCs w:val="14"/>
                <w:b w:val="1"/>
                <w:bCs w:val="1"/>
                <w:color w:val="171615"/>
              </w:rPr>
              <w:t>12</w:t>
            </w:r>
          </w:p>
        </w:tc>
      </w:tr>
      <w:tr>
        <w:trPr>
          <w:trHeight w:val="276"/>
        </w:trPr>
        <w:tc>
          <w:tcPr>
            <w:tcW w:w="3360" w:type="dxa"/>
            <w:vAlign w:val="bottom"/>
          </w:tcPr>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Тюнер</w:t>
            </w:r>
          </w:p>
        </w:tc>
        <w:tc>
          <w:tcPr>
            <w:tcW w:w="1040" w:type="dxa"/>
            <w:vAlign w:val="bottom"/>
          </w:tcPr>
          <w:p>
            <w:pPr>
              <w:jc w:val="right"/>
              <w:spacing w:after="0" w:line="188" w:lineRule="exact"/>
              <w:rPr>
                <w:sz w:val="20"/>
                <w:szCs w:val="20"/>
                <w:color w:val="auto"/>
              </w:rPr>
            </w:pPr>
            <w:r>
              <w:rPr>
                <w:rFonts w:ascii="Arial Unicode MS" w:cs="Arial Unicode MS" w:eastAsia="Arial Unicode MS" w:hAnsi="Arial Unicode MS"/>
                <w:sz w:val="14"/>
                <w:szCs w:val="14"/>
                <w:b w:val="1"/>
                <w:bCs w:val="1"/>
                <w:color w:val="171615"/>
              </w:rPr>
              <w:t>12</w:t>
            </w:r>
          </w:p>
        </w:tc>
      </w:tr>
    </w:tbl>
    <w:p>
      <w:pPr>
        <w:spacing w:after="0" w:line="20" w:lineRule="exact"/>
        <w:rPr>
          <w:sz w:val="20"/>
          <w:szCs w:val="20"/>
          <w:color w:val="auto"/>
        </w:rPr>
      </w:pPr>
      <w:r>
        <w:rPr>
          <w:sz w:val="20"/>
          <w:szCs w:val="20"/>
          <w:color w:val="auto"/>
        </w:rPr>
        <w:br w:type="column"/>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47" w:lineRule="exact"/>
        <w:rPr>
          <w:sz w:val="20"/>
          <w:szCs w:val="20"/>
          <w:color w:val="auto"/>
        </w:rPr>
      </w:pPr>
    </w:p>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Блоки</w:t>
      </w:r>
    </w:p>
    <w:p>
      <w:pPr>
        <w:spacing w:after="0" w:line="109" w:lineRule="exact"/>
        <w:rPr>
          <w:sz w:val="20"/>
          <w:szCs w:val="20"/>
          <w:color w:val="auto"/>
        </w:rPr>
      </w:pPr>
    </w:p>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Вход и выход</w:t>
      </w:r>
    </w:p>
    <w:p>
      <w:pPr>
        <w:spacing w:after="0" w:line="127"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Усилитель / предусилитель</w:t>
      </w:r>
    </w:p>
    <w:p>
      <w:pPr>
        <w:spacing w:after="0" w:line="129"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Кабина / ИК</w:t>
      </w:r>
    </w:p>
    <w:p>
      <w:pPr>
        <w:spacing w:after="0" w:line="129"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Последствия</w:t>
      </w:r>
    </w:p>
    <w:p>
      <w:pPr>
        <w:spacing w:after="0" w:line="91" w:lineRule="exact"/>
        <w:rPr>
          <w:sz w:val="20"/>
          <w:szCs w:val="20"/>
          <w:color w:val="auto"/>
        </w:rPr>
      </w:pPr>
    </w:p>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Лупер</w:t>
      </w:r>
    </w:p>
    <w:p>
      <w:pPr>
        <w:spacing w:after="0" w:line="127"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Предустановленный эквалайзер</w:t>
      </w:r>
    </w:p>
    <w:p>
      <w:pPr>
        <w:spacing w:after="0" w:line="128"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Вау / Громкость</w:t>
      </w:r>
    </w:p>
    <w:p>
      <w:pPr>
        <w:spacing w:after="0" w:line="130"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Петля эффектов</w:t>
      </w:r>
    </w:p>
    <w:p>
      <w:pPr>
        <w:spacing w:after="0" w:line="129"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Зарегистрированные в США товарные знаки</w:t>
      </w:r>
    </w:p>
    <w:p>
      <w:pPr>
        <w:spacing w:after="0" w:line="149" w:lineRule="exact"/>
        <w:rPr>
          <w:sz w:val="20"/>
          <w:szCs w:val="20"/>
          <w:color w:val="auto"/>
        </w:rPr>
      </w:pPr>
    </w:p>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Снимки</w:t>
      </w:r>
    </w:p>
    <w:p>
      <w:pPr>
        <w:spacing w:after="0" w:line="142"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Использование снимков</w:t>
      </w:r>
    </w:p>
    <w:p>
      <w:pPr>
        <w:spacing w:after="0" w:line="117" w:lineRule="exact"/>
        <w:rPr>
          <w:sz w:val="20"/>
          <w:szCs w:val="20"/>
          <w:color w:val="auto"/>
        </w:rPr>
      </w:pPr>
    </w:p>
    <w:p>
      <w:pPr>
        <w:spacing w:after="0" w:line="161" w:lineRule="exact"/>
        <w:rPr>
          <w:sz w:val="20"/>
          <w:szCs w:val="20"/>
          <w:color w:val="auto"/>
        </w:rPr>
      </w:pPr>
      <w:r>
        <w:rPr>
          <w:rFonts w:ascii="Arial Unicode MS" w:cs="Arial Unicode MS" w:eastAsia="Arial Unicode MS" w:hAnsi="Arial Unicode MS"/>
          <w:sz w:val="12"/>
          <w:szCs w:val="12"/>
          <w:b w:val="1"/>
          <w:bCs w:val="1"/>
          <w:color w:val="171615"/>
        </w:rPr>
        <w:t>Сохранение снимков</w:t>
      </w:r>
    </w:p>
    <w:p>
      <w:pPr>
        <w:spacing w:after="0" w:line="128" w:lineRule="exact"/>
        <w:rPr>
          <w:sz w:val="20"/>
          <w:szCs w:val="20"/>
          <w:color w:val="auto"/>
        </w:rPr>
      </w:pPr>
    </w:p>
    <w:p>
      <w:pPr>
        <w:spacing w:after="0" w:line="134" w:lineRule="exact"/>
        <w:rPr>
          <w:sz w:val="20"/>
          <w:szCs w:val="20"/>
          <w:color w:val="auto"/>
        </w:rPr>
      </w:pPr>
      <w:r>
        <w:rPr>
          <w:rFonts w:ascii="Arial Unicode MS" w:cs="Arial Unicode MS" w:eastAsia="Arial Unicode MS" w:hAnsi="Arial Unicode MS"/>
          <w:sz w:val="10"/>
          <w:szCs w:val="10"/>
          <w:b w:val="1"/>
          <w:bCs w:val="1"/>
          <w:color w:val="171615"/>
        </w:rPr>
        <w:t>Советы по использованию творческих снимков</w:t>
      </w:r>
    </w:p>
    <w:p>
      <w:pPr>
        <w:spacing w:after="0" w:line="223" w:lineRule="exact"/>
        <w:rPr>
          <w:sz w:val="20"/>
          <w:szCs w:val="20"/>
          <w:color w:val="auto"/>
        </w:rPr>
      </w:pPr>
    </w:p>
    <w:p>
      <w:pPr>
        <w:spacing w:after="0" w:line="242" w:lineRule="exact"/>
        <w:rPr>
          <w:sz w:val="20"/>
          <w:szCs w:val="20"/>
          <w:color w:val="auto"/>
        </w:rPr>
      </w:pPr>
      <w:r>
        <w:rPr>
          <w:rFonts w:ascii="Arial Unicode MS" w:cs="Arial Unicode MS" w:eastAsia="Arial Unicode MS" w:hAnsi="Arial Unicode MS"/>
          <w:sz w:val="18"/>
          <w:szCs w:val="18"/>
          <w:b w:val="1"/>
          <w:bCs w:val="1"/>
          <w:color w:val="171615"/>
        </w:rPr>
        <w:t xml:space="preserve">Байпас </w:t>
      </w:r>
      <w:r>
        <w:rPr>
          <w:rFonts w:ascii="Arial Unicode MS" w:cs="Arial Unicode MS" w:eastAsia="Arial Unicode MS" w:hAnsi="Arial Unicode MS"/>
          <w:sz w:val="18"/>
          <w:szCs w:val="18"/>
          <w:b w:val="1"/>
          <w:bCs w:val="1"/>
          <w:color w:val="171615"/>
        </w:rPr>
        <w:t>/</w:t>
      </w:r>
      <w:r>
        <w:rPr>
          <w:rFonts w:ascii="Arial Unicode MS" w:cs="Arial Unicode MS" w:eastAsia="Arial Unicode MS" w:hAnsi="Arial Unicode MS"/>
          <w:sz w:val="18"/>
          <w:szCs w:val="18"/>
          <w:b w:val="1"/>
          <w:bCs w:val="1"/>
          <w:color w:val="171615"/>
        </w:rPr>
        <w:t xml:space="preserve"> Управление</w:t>
      </w:r>
    </w:p>
    <w:p>
      <w:pPr>
        <w:spacing w:after="0" w:line="162"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Назначение быстрого обхода</w:t>
      </w:r>
    </w:p>
    <w:p>
      <w:pPr>
        <w:spacing w:after="0" w:line="129"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Быстрое назначение контроллера</w:t>
      </w:r>
    </w:p>
    <w:p>
      <w:pPr>
        <w:spacing w:after="0" w:line="114" w:lineRule="exact"/>
        <w:rPr>
          <w:sz w:val="20"/>
          <w:szCs w:val="20"/>
          <w:color w:val="auto"/>
        </w:rPr>
      </w:pPr>
    </w:p>
    <w:p>
      <w:pPr>
        <w:spacing w:after="0" w:line="161" w:lineRule="exact"/>
        <w:rPr>
          <w:sz w:val="20"/>
          <w:szCs w:val="20"/>
          <w:color w:val="auto"/>
        </w:rPr>
      </w:pPr>
      <w:r>
        <w:rPr>
          <w:rFonts w:ascii="Arial Unicode MS" w:cs="Arial Unicode MS" w:eastAsia="Arial Unicode MS" w:hAnsi="Arial Unicode MS"/>
          <w:sz w:val="12"/>
          <w:szCs w:val="12"/>
          <w:b w:val="1"/>
          <w:bCs w:val="1"/>
          <w:color w:val="171615"/>
        </w:rPr>
        <w:t>Ручной байпас / назначение управления</w:t>
      </w:r>
    </w:p>
    <w:p>
      <w:pPr>
        <w:spacing w:after="0" w:line="92" w:lineRule="exact"/>
        <w:rPr>
          <w:sz w:val="20"/>
          <w:szCs w:val="20"/>
          <w:color w:val="auto"/>
        </w:rPr>
      </w:pPr>
    </w:p>
    <w:p>
      <w:pPr>
        <w:ind w:right="1040"/>
        <w:spacing w:after="0" w:line="238" w:lineRule="exact"/>
        <w:rPr>
          <w:sz w:val="20"/>
          <w:szCs w:val="20"/>
          <w:color w:val="auto"/>
        </w:rPr>
      </w:pPr>
      <w:r>
        <w:rPr>
          <w:rFonts w:ascii="Arial Unicode MS" w:cs="Arial Unicode MS" w:eastAsia="Arial Unicode MS" w:hAnsi="Arial Unicode MS"/>
          <w:sz w:val="14"/>
          <w:szCs w:val="14"/>
          <w:b w:val="1"/>
          <w:bCs w:val="1"/>
          <w:color w:val="171615"/>
        </w:rPr>
        <w:t>Очистка назначений блока Очистка всех назначений</w:t>
      </w:r>
    </w:p>
    <w:p>
      <w:pPr>
        <w:spacing w:after="0" w:line="116"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Замена педальных переключателей Stomp</w:t>
      </w:r>
    </w:p>
    <w:p>
      <w:pPr>
        <w:spacing w:after="0" w:line="20" w:lineRule="exact"/>
        <w:rPr>
          <w:sz w:val="20"/>
          <w:szCs w:val="20"/>
          <w:color w:val="auto"/>
        </w:rPr>
      </w:pPr>
      <w:r>
        <w:rPr>
          <w:sz w:val="20"/>
          <w:szCs w:val="20"/>
          <w:color w:val="auto"/>
        </w:rPr>
        <w:br w:type="column"/>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00" w:lineRule="exact"/>
        <w:rPr>
          <w:sz w:val="20"/>
          <w:szCs w:val="20"/>
          <w:color w:val="auto"/>
        </w:rPr>
      </w:pPr>
    </w:p>
    <w:p>
      <w:pPr>
        <w:spacing w:after="0" w:line="255" w:lineRule="exact"/>
        <w:rPr>
          <w:sz w:val="20"/>
          <w:szCs w:val="20"/>
          <w:color w:val="auto"/>
        </w:rPr>
      </w:pPr>
      <w:r>
        <w:rPr>
          <w:rFonts w:ascii="Arial Unicode MS" w:cs="Arial Unicode MS" w:eastAsia="Arial Unicode MS" w:hAnsi="Arial Unicode MS"/>
          <w:sz w:val="19"/>
          <w:szCs w:val="19"/>
          <w:b w:val="1"/>
          <w:bCs w:val="1"/>
          <w:color w:val="171615"/>
        </w:rPr>
        <w:t>13</w:t>
      </w:r>
    </w:p>
    <w:p>
      <w:pPr>
        <w:spacing w:after="0" w:line="122" w:lineRule="exact"/>
        <w:rPr>
          <w:sz w:val="20"/>
          <w:szCs w:val="20"/>
          <w:color w:val="auto"/>
        </w:rPr>
      </w:pPr>
    </w:p>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13</w:t>
      </w:r>
    </w:p>
    <w:p>
      <w:pPr>
        <w:spacing w:after="0" w:line="89" w:lineRule="exact"/>
        <w:rPr>
          <w:sz w:val="20"/>
          <w:szCs w:val="20"/>
          <w:color w:val="auto"/>
        </w:rPr>
      </w:pPr>
    </w:p>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13</w:t>
      </w:r>
    </w:p>
    <w:p>
      <w:pPr>
        <w:spacing w:after="0" w:line="89" w:lineRule="exact"/>
        <w:rPr>
          <w:sz w:val="20"/>
          <w:szCs w:val="20"/>
          <w:color w:val="auto"/>
        </w:rPr>
      </w:pPr>
    </w:p>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15</w:t>
      </w:r>
    </w:p>
    <w:p>
      <w:pPr>
        <w:spacing w:after="0" w:line="89" w:lineRule="exact"/>
        <w:rPr>
          <w:sz w:val="20"/>
          <w:szCs w:val="20"/>
          <w:color w:val="auto"/>
        </w:rPr>
      </w:pPr>
    </w:p>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17</w:t>
      </w:r>
    </w:p>
    <w:p>
      <w:pPr>
        <w:spacing w:after="0" w:line="89" w:lineRule="exact"/>
        <w:rPr>
          <w:sz w:val="20"/>
          <w:szCs w:val="20"/>
          <w:color w:val="auto"/>
        </w:rPr>
      </w:pPr>
    </w:p>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22</w:t>
      </w:r>
    </w:p>
    <w:p>
      <w:pPr>
        <w:spacing w:after="0" w:line="89" w:lineRule="exact"/>
        <w:rPr>
          <w:sz w:val="20"/>
          <w:szCs w:val="20"/>
          <w:color w:val="auto"/>
        </w:rPr>
      </w:pPr>
    </w:p>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23</w:t>
      </w:r>
    </w:p>
    <w:p>
      <w:pPr>
        <w:spacing w:after="0" w:line="89" w:lineRule="exact"/>
        <w:rPr>
          <w:sz w:val="20"/>
          <w:szCs w:val="20"/>
          <w:color w:val="auto"/>
        </w:rPr>
      </w:pPr>
    </w:p>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24</w:t>
      </w:r>
    </w:p>
    <w:p>
      <w:pPr>
        <w:spacing w:after="0" w:line="89" w:lineRule="exact"/>
        <w:rPr>
          <w:sz w:val="20"/>
          <w:szCs w:val="20"/>
          <w:color w:val="auto"/>
        </w:rPr>
      </w:pPr>
    </w:p>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24</w:t>
      </w:r>
    </w:p>
    <w:p>
      <w:pPr>
        <w:spacing w:after="0" w:line="89" w:lineRule="exact"/>
        <w:rPr>
          <w:sz w:val="20"/>
          <w:szCs w:val="20"/>
          <w:color w:val="auto"/>
        </w:rPr>
      </w:pPr>
    </w:p>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25</w:t>
      </w:r>
    </w:p>
    <w:p>
      <w:pPr>
        <w:spacing w:after="0" w:line="196" w:lineRule="exact"/>
        <w:rPr>
          <w:sz w:val="20"/>
          <w:szCs w:val="20"/>
          <w:color w:val="auto"/>
        </w:rPr>
      </w:pPr>
    </w:p>
    <w:p>
      <w:pPr>
        <w:spacing w:after="0" w:line="255" w:lineRule="exact"/>
        <w:rPr>
          <w:sz w:val="20"/>
          <w:szCs w:val="20"/>
          <w:color w:val="auto"/>
        </w:rPr>
      </w:pPr>
      <w:r>
        <w:rPr>
          <w:rFonts w:ascii="Arial Unicode MS" w:cs="Arial Unicode MS" w:eastAsia="Arial Unicode MS" w:hAnsi="Arial Unicode MS"/>
          <w:sz w:val="19"/>
          <w:szCs w:val="19"/>
          <w:b w:val="1"/>
          <w:bCs w:val="1"/>
          <w:color w:val="171615"/>
        </w:rPr>
        <w:t>26</w:t>
      </w:r>
    </w:p>
    <w:p>
      <w:pPr>
        <w:spacing w:after="0" w:line="122" w:lineRule="exact"/>
        <w:rPr>
          <w:sz w:val="20"/>
          <w:szCs w:val="20"/>
          <w:color w:val="auto"/>
        </w:rPr>
      </w:pPr>
    </w:p>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26</w:t>
      </w:r>
    </w:p>
    <w:p>
      <w:pPr>
        <w:spacing w:after="0" w:line="89" w:lineRule="exact"/>
        <w:rPr>
          <w:sz w:val="20"/>
          <w:szCs w:val="20"/>
          <w:color w:val="auto"/>
        </w:rPr>
      </w:pPr>
    </w:p>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27</w:t>
      </w:r>
    </w:p>
    <w:p>
      <w:pPr>
        <w:spacing w:after="0" w:line="89" w:lineRule="exact"/>
        <w:rPr>
          <w:sz w:val="20"/>
          <w:szCs w:val="20"/>
          <w:color w:val="auto"/>
        </w:rPr>
      </w:pPr>
    </w:p>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27</w:t>
      </w:r>
    </w:p>
    <w:p>
      <w:pPr>
        <w:spacing w:after="0" w:line="208" w:lineRule="exact"/>
        <w:rPr>
          <w:sz w:val="20"/>
          <w:szCs w:val="20"/>
          <w:color w:val="auto"/>
        </w:rPr>
      </w:pPr>
    </w:p>
    <w:p>
      <w:pPr>
        <w:ind w:left="260" w:hanging="258"/>
        <w:spacing w:after="0" w:line="242" w:lineRule="exact"/>
        <w:tabs>
          <w:tab w:leader="none" w:pos="260" w:val="left"/>
        </w:tabs>
        <w:numPr>
          <w:ilvl w:val="0"/>
          <w:numId w:val="1"/>
        </w:numPr>
        <w:rPr>
          <w:rFonts w:ascii="Arial Unicode MS" w:cs="Arial Unicode MS" w:eastAsia="Arial Unicode MS" w:hAnsi="Arial Unicode MS"/>
          <w:sz w:val="18"/>
          <w:szCs w:val="18"/>
          <w:b w:val="1"/>
          <w:bCs w:val="1"/>
          <w:color w:val="171615"/>
        </w:rPr>
      </w:pPr>
      <w:r>
        <w:rPr>
          <w:rFonts w:ascii="Arial Unicode MS" w:cs="Arial Unicode MS" w:eastAsia="Arial Unicode MS" w:hAnsi="Arial Unicode MS"/>
          <w:sz w:val="18"/>
          <w:szCs w:val="18"/>
          <w:b w:val="1"/>
          <w:bCs w:val="1"/>
          <w:color w:val="171615"/>
        </w:rPr>
        <w:t>год</w:t>
      </w:r>
    </w:p>
    <w:p>
      <w:pPr>
        <w:spacing w:after="0" w:line="162" w:lineRule="exact"/>
        <w:rPr>
          <w:sz w:val="20"/>
          <w:szCs w:val="20"/>
          <w:color w:val="auto"/>
        </w:rPr>
      </w:pPr>
    </w:p>
    <w:p>
      <w:pPr>
        <w:ind w:left="220" w:hanging="152"/>
        <w:spacing w:after="0" w:line="148" w:lineRule="exact"/>
        <w:tabs>
          <w:tab w:leader="none" w:pos="220" w:val="left"/>
        </w:tabs>
        <w:numPr>
          <w:ilvl w:val="0"/>
          <w:numId w:val="2"/>
        </w:numPr>
        <w:rPr>
          <w:rFonts w:ascii="Arial Unicode MS" w:cs="Arial Unicode MS" w:eastAsia="Arial Unicode MS" w:hAnsi="Arial Unicode MS"/>
          <w:sz w:val="11"/>
          <w:szCs w:val="11"/>
          <w:b w:val="1"/>
          <w:bCs w:val="1"/>
          <w:color w:val="171615"/>
        </w:rPr>
      </w:pPr>
      <w:r>
        <w:rPr>
          <w:rFonts w:ascii="Arial Unicode MS" w:cs="Arial Unicode MS" w:eastAsia="Arial Unicode MS" w:hAnsi="Arial Unicode MS"/>
          <w:sz w:val="11"/>
          <w:szCs w:val="11"/>
          <w:b w:val="1"/>
          <w:bCs w:val="1"/>
          <w:color w:val="171615"/>
        </w:rPr>
        <w:t>год</w:t>
      </w:r>
    </w:p>
    <w:p>
      <w:pPr>
        <w:spacing w:after="0" w:line="129" w:lineRule="exact"/>
        <w:rPr>
          <w:sz w:val="20"/>
          <w:szCs w:val="20"/>
          <w:color w:val="auto"/>
        </w:rPr>
      </w:pPr>
    </w:p>
    <w:p>
      <w:pPr>
        <w:ind w:left="220" w:hanging="152"/>
        <w:spacing w:after="0" w:line="148" w:lineRule="exact"/>
        <w:tabs>
          <w:tab w:leader="none" w:pos="220" w:val="left"/>
        </w:tabs>
        <w:numPr>
          <w:ilvl w:val="0"/>
          <w:numId w:val="3"/>
        </w:numPr>
        <w:rPr>
          <w:rFonts w:ascii="Arial Unicode MS" w:cs="Arial Unicode MS" w:eastAsia="Arial Unicode MS" w:hAnsi="Arial Unicode MS"/>
          <w:sz w:val="11"/>
          <w:szCs w:val="11"/>
          <w:b w:val="1"/>
          <w:bCs w:val="1"/>
          <w:color w:val="171615"/>
        </w:rPr>
      </w:pPr>
      <w:r>
        <w:rPr>
          <w:rFonts w:ascii="Arial Unicode MS" w:cs="Arial Unicode MS" w:eastAsia="Arial Unicode MS" w:hAnsi="Arial Unicode MS"/>
          <w:sz w:val="11"/>
          <w:szCs w:val="11"/>
          <w:b w:val="1"/>
          <w:bCs w:val="1"/>
          <w:color w:val="171615"/>
        </w:rPr>
        <w:t>год</w:t>
      </w:r>
    </w:p>
    <w:p>
      <w:pPr>
        <w:spacing w:after="0" w:line="91" w:lineRule="exact"/>
        <w:rPr>
          <w:sz w:val="20"/>
          <w:szCs w:val="20"/>
          <w:color w:val="auto"/>
        </w:rPr>
      </w:pPr>
    </w:p>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29</w:t>
      </w:r>
    </w:p>
    <w:p>
      <w:pPr>
        <w:spacing w:after="0" w:line="89" w:lineRule="exact"/>
        <w:rPr>
          <w:sz w:val="20"/>
          <w:szCs w:val="20"/>
          <w:color w:val="auto"/>
        </w:rPr>
      </w:pPr>
    </w:p>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29</w:t>
      </w:r>
    </w:p>
    <w:p>
      <w:pPr>
        <w:spacing w:after="0" w:line="89" w:lineRule="exact"/>
        <w:rPr>
          <w:sz w:val="20"/>
          <w:szCs w:val="20"/>
          <w:color w:val="auto"/>
        </w:rPr>
      </w:pPr>
    </w:p>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30</w:t>
      </w:r>
    </w:p>
    <w:p>
      <w:pPr>
        <w:spacing w:after="0" w:line="89" w:lineRule="exact"/>
        <w:rPr>
          <w:sz w:val="20"/>
          <w:szCs w:val="20"/>
          <w:color w:val="auto"/>
        </w:rPr>
      </w:pPr>
    </w:p>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30</w:t>
      </w:r>
    </w:p>
    <w:p>
      <w:pPr>
        <w:spacing w:after="0" w:line="20" w:lineRule="exact"/>
        <w:rPr>
          <w:sz w:val="20"/>
          <w:szCs w:val="20"/>
          <w:color w:val="auto"/>
        </w:rPr>
      </w:pPr>
      <w:r>
        <w:rPr>
          <w:sz w:val="20"/>
          <w:szCs w:val="20"/>
          <w:color w:val="auto"/>
        </w:rPr>
        <w:br w:type="column"/>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13" w:lineRule="exact"/>
        <w:rPr>
          <w:sz w:val="20"/>
          <w:szCs w:val="20"/>
          <w:color w:val="auto"/>
        </w:rPr>
      </w:pPr>
    </w:p>
    <w:p>
      <w:pPr>
        <w:spacing w:after="0" w:line="1" w:lineRule="exact"/>
        <w:rPr>
          <w:sz w:val="1"/>
          <w:szCs w:val="1"/>
          <w:color w:val="auto"/>
        </w:rPr>
      </w:pPr>
    </w:p>
    <w:tbl>
      <w:tblPr>
        <w:tblLayout w:type="fixed"/>
        <w:tblInd w:w="0" w:type="dxa"/>
        <w:tblCellMar>
          <w:top w:w="0" w:type="dxa"/>
          <w:left w:w="0" w:type="dxa"/>
          <w:bottom w:w="0" w:type="dxa"/>
          <w:right w:w="0" w:type="dxa"/>
        </w:tblCellMar>
      </w:tblPr>
      <w:tr>
        <w:trPr>
          <w:trHeight w:val="272"/>
        </w:trPr>
        <w:tc>
          <w:tcPr>
            <w:tcW w:w="3960" w:type="dxa"/>
            <w:vAlign w:val="bottom"/>
          </w:tcPr>
          <w:p>
            <w:pPr>
              <w:spacing w:after="0" w:line="242" w:lineRule="exact"/>
              <w:rPr>
                <w:sz w:val="20"/>
                <w:szCs w:val="20"/>
                <w:color w:val="auto"/>
              </w:rPr>
            </w:pPr>
            <w:r>
              <w:rPr>
                <w:rFonts w:ascii="Arial Unicode MS" w:cs="Arial Unicode MS" w:eastAsia="Arial Unicode MS" w:hAnsi="Arial Unicode MS"/>
                <w:sz w:val="18"/>
                <w:szCs w:val="18"/>
                <w:b w:val="1"/>
                <w:bCs w:val="1"/>
                <w:color w:val="171615"/>
              </w:rPr>
              <w:t>Глобальный эквалайзер</w:t>
            </w:r>
          </w:p>
        </w:tc>
        <w:tc>
          <w:tcPr>
            <w:tcW w:w="740" w:type="dxa"/>
            <w:vAlign w:val="bottom"/>
          </w:tcPr>
          <w:p>
            <w:pPr>
              <w:ind w:left="200"/>
              <w:spacing w:after="0" w:line="242" w:lineRule="exact"/>
              <w:rPr>
                <w:sz w:val="20"/>
                <w:szCs w:val="20"/>
                <w:color w:val="auto"/>
              </w:rPr>
            </w:pPr>
            <w:r>
              <w:rPr>
                <w:rFonts w:ascii="Arial Unicode MS" w:cs="Arial Unicode MS" w:eastAsia="Arial Unicode MS" w:hAnsi="Arial Unicode MS"/>
                <w:sz w:val="18"/>
                <w:szCs w:val="18"/>
                <w:b w:val="1"/>
                <w:bCs w:val="1"/>
                <w:color w:val="171615"/>
                <w:w w:val="99"/>
              </w:rPr>
              <w:t xml:space="preserve">31 </w:t>
            </w:r>
            <w:r>
              <w:rPr>
                <w:rFonts w:ascii="Arial Unicode MS" w:cs="Arial Unicode MS" w:eastAsia="Arial Unicode MS" w:hAnsi="Arial Unicode MS"/>
                <w:sz w:val="18"/>
                <w:szCs w:val="18"/>
                <w:b w:val="1"/>
                <w:bCs w:val="1"/>
                <w:color w:val="171615"/>
                <w:w w:val="99"/>
              </w:rPr>
              <w:t>год</w:t>
            </w:r>
          </w:p>
        </w:tc>
      </w:tr>
      <w:tr>
        <w:trPr>
          <w:trHeight w:val="292"/>
        </w:trPr>
        <w:tc>
          <w:tcPr>
            <w:tcW w:w="3960" w:type="dxa"/>
            <w:vAlign w:val="bottom"/>
          </w:tcPr>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Сброс Global EQ</w:t>
            </w:r>
          </w:p>
        </w:tc>
        <w:tc>
          <w:tcPr>
            <w:tcW w:w="740" w:type="dxa"/>
            <w:vAlign w:val="bottom"/>
          </w:tcPr>
          <w:p>
            <w:pPr>
              <w:ind w:left="260"/>
              <w:spacing w:after="0" w:line="148" w:lineRule="exact"/>
              <w:rPr>
                <w:sz w:val="20"/>
                <w:szCs w:val="20"/>
                <w:color w:val="auto"/>
              </w:rPr>
            </w:pPr>
            <w:r>
              <w:rPr>
                <w:rFonts w:ascii="Arial Unicode MS" w:cs="Arial Unicode MS" w:eastAsia="Arial Unicode MS" w:hAnsi="Arial Unicode MS"/>
                <w:sz w:val="11"/>
                <w:szCs w:val="11"/>
                <w:b w:val="1"/>
                <w:bCs w:val="1"/>
                <w:color w:val="171615"/>
              </w:rPr>
              <w:t>31 год</w:t>
            </w:r>
          </w:p>
        </w:tc>
      </w:tr>
      <w:tr>
        <w:trPr>
          <w:trHeight w:val="474"/>
        </w:trPr>
        <w:tc>
          <w:tcPr>
            <w:tcW w:w="3960" w:type="dxa"/>
            <w:vAlign w:val="bottom"/>
          </w:tcPr>
          <w:p>
            <w:pPr>
              <w:spacing w:after="0" w:line="242" w:lineRule="exact"/>
              <w:rPr>
                <w:sz w:val="20"/>
                <w:szCs w:val="20"/>
                <w:color w:val="auto"/>
              </w:rPr>
            </w:pPr>
            <w:r>
              <w:rPr>
                <w:rFonts w:ascii="Arial Unicode MS" w:cs="Arial Unicode MS" w:eastAsia="Arial Unicode MS" w:hAnsi="Arial Unicode MS"/>
                <w:sz w:val="18"/>
                <w:szCs w:val="18"/>
                <w:b w:val="1"/>
                <w:bCs w:val="1"/>
                <w:color w:val="171615"/>
              </w:rPr>
              <w:t>Глобальные настройки</w:t>
            </w:r>
          </w:p>
        </w:tc>
        <w:tc>
          <w:tcPr>
            <w:tcW w:w="740" w:type="dxa"/>
            <w:vAlign w:val="bottom"/>
          </w:tcPr>
          <w:p>
            <w:pPr>
              <w:ind w:left="200"/>
              <w:spacing w:after="0" w:line="255" w:lineRule="exact"/>
              <w:rPr>
                <w:sz w:val="20"/>
                <w:szCs w:val="20"/>
                <w:color w:val="auto"/>
              </w:rPr>
            </w:pPr>
            <w:r>
              <w:rPr>
                <w:rFonts w:ascii="Arial Unicode MS" w:cs="Arial Unicode MS" w:eastAsia="Arial Unicode MS" w:hAnsi="Arial Unicode MS"/>
                <w:sz w:val="19"/>
                <w:szCs w:val="19"/>
                <w:b w:val="1"/>
                <w:bCs w:val="1"/>
                <w:color w:val="171615"/>
              </w:rPr>
              <w:t>32</w:t>
            </w:r>
          </w:p>
        </w:tc>
      </w:tr>
      <w:tr>
        <w:trPr>
          <w:trHeight w:val="286"/>
        </w:trPr>
        <w:tc>
          <w:tcPr>
            <w:tcW w:w="3960" w:type="dxa"/>
            <w:vAlign w:val="bottom"/>
          </w:tcPr>
          <w:p>
            <w:pPr>
              <w:spacing w:after="0" w:line="175" w:lineRule="exact"/>
              <w:rPr>
                <w:sz w:val="20"/>
                <w:szCs w:val="20"/>
                <w:color w:val="auto"/>
              </w:rPr>
            </w:pPr>
            <w:r>
              <w:rPr>
                <w:rFonts w:ascii="Arial Unicode MS" w:cs="Arial Unicode MS" w:eastAsia="Arial Unicode MS" w:hAnsi="Arial Unicode MS"/>
                <w:sz w:val="13"/>
                <w:szCs w:val="13"/>
                <w:b w:val="1"/>
                <w:bCs w:val="1"/>
                <w:color w:val="171615"/>
              </w:rPr>
              <w:t>Восстановление всех глобальных настроек</w:t>
            </w:r>
          </w:p>
        </w:tc>
        <w:tc>
          <w:tcPr>
            <w:tcW w:w="740" w:type="dxa"/>
            <w:vAlign w:val="bottom"/>
          </w:tcPr>
          <w:p>
            <w:pPr>
              <w:ind w:left="260"/>
              <w:spacing w:after="0" w:line="188" w:lineRule="exact"/>
              <w:rPr>
                <w:sz w:val="20"/>
                <w:szCs w:val="20"/>
                <w:color w:val="auto"/>
              </w:rPr>
            </w:pPr>
            <w:r>
              <w:rPr>
                <w:rFonts w:ascii="Arial Unicode MS" w:cs="Arial Unicode MS" w:eastAsia="Arial Unicode MS" w:hAnsi="Arial Unicode MS"/>
                <w:sz w:val="14"/>
                <w:szCs w:val="14"/>
                <w:b w:val="1"/>
                <w:bCs w:val="1"/>
                <w:color w:val="171615"/>
              </w:rPr>
              <w:t>32</w:t>
            </w:r>
          </w:p>
        </w:tc>
      </w:tr>
      <w:tr>
        <w:trPr>
          <w:trHeight w:val="276"/>
        </w:trPr>
        <w:tc>
          <w:tcPr>
            <w:tcW w:w="3960" w:type="dxa"/>
            <w:vAlign w:val="bottom"/>
          </w:tcPr>
          <w:p>
            <w:pPr>
              <w:spacing w:after="0" w:line="175" w:lineRule="exact"/>
              <w:rPr>
                <w:sz w:val="20"/>
                <w:szCs w:val="20"/>
                <w:color w:val="auto"/>
              </w:rPr>
            </w:pPr>
            <w:r>
              <w:rPr>
                <w:rFonts w:ascii="Arial Unicode MS" w:cs="Arial Unicode MS" w:eastAsia="Arial Unicode MS" w:hAnsi="Arial Unicode MS"/>
                <w:sz w:val="13"/>
                <w:szCs w:val="13"/>
                <w:b w:val="1"/>
                <w:bCs w:val="1"/>
                <w:color w:val="171615"/>
              </w:rPr>
              <w:t>Global Settings&gt; Ins / Outs Global Settings&gt;</w:t>
            </w:r>
          </w:p>
        </w:tc>
        <w:tc>
          <w:tcPr>
            <w:tcW w:w="740" w:type="dxa"/>
            <w:vAlign w:val="bottom"/>
          </w:tcPr>
          <w:p>
            <w:pPr>
              <w:ind w:left="260"/>
              <w:spacing w:after="0" w:line="188" w:lineRule="exact"/>
              <w:rPr>
                <w:sz w:val="20"/>
                <w:szCs w:val="20"/>
                <w:color w:val="auto"/>
              </w:rPr>
            </w:pPr>
            <w:r>
              <w:rPr>
                <w:rFonts w:ascii="Arial Unicode MS" w:cs="Arial Unicode MS" w:eastAsia="Arial Unicode MS" w:hAnsi="Arial Unicode MS"/>
                <w:sz w:val="14"/>
                <w:szCs w:val="14"/>
                <w:b w:val="1"/>
                <w:bCs w:val="1"/>
                <w:color w:val="171615"/>
              </w:rPr>
              <w:t>32</w:t>
            </w:r>
          </w:p>
        </w:tc>
      </w:tr>
      <w:tr>
        <w:trPr>
          <w:trHeight w:val="276"/>
        </w:trPr>
        <w:tc>
          <w:tcPr>
            <w:tcW w:w="3960" w:type="dxa"/>
            <w:vAlign w:val="bottom"/>
          </w:tcPr>
          <w:p>
            <w:pPr>
              <w:spacing w:after="0" w:line="175" w:lineRule="exact"/>
              <w:rPr>
                <w:sz w:val="20"/>
                <w:szCs w:val="20"/>
                <w:color w:val="auto"/>
              </w:rPr>
            </w:pPr>
            <w:r>
              <w:rPr>
                <w:rFonts w:ascii="Arial Unicode MS" w:cs="Arial Unicode MS" w:eastAsia="Arial Unicode MS" w:hAnsi="Arial Unicode MS"/>
                <w:sz w:val="13"/>
                <w:szCs w:val="13"/>
                <w:b w:val="1"/>
                <w:bCs w:val="1"/>
                <w:color w:val="171615"/>
              </w:rPr>
              <w:t>Preferences Global Settings&gt; Switches / Pedals</w:t>
            </w:r>
          </w:p>
        </w:tc>
        <w:tc>
          <w:tcPr>
            <w:tcW w:w="740" w:type="dxa"/>
            <w:vAlign w:val="bottom"/>
          </w:tcPr>
          <w:p>
            <w:pPr>
              <w:ind w:left="260"/>
              <w:spacing w:after="0" w:line="188" w:lineRule="exact"/>
              <w:rPr>
                <w:sz w:val="20"/>
                <w:szCs w:val="20"/>
                <w:color w:val="auto"/>
              </w:rPr>
            </w:pPr>
            <w:r>
              <w:rPr>
                <w:rFonts w:ascii="Arial Unicode MS" w:cs="Arial Unicode MS" w:eastAsia="Arial Unicode MS" w:hAnsi="Arial Unicode MS"/>
                <w:sz w:val="14"/>
                <w:szCs w:val="14"/>
                <w:b w:val="1"/>
                <w:bCs w:val="1"/>
                <w:color w:val="171615"/>
              </w:rPr>
              <w:t>33</w:t>
            </w:r>
          </w:p>
        </w:tc>
      </w:tr>
      <w:tr>
        <w:trPr>
          <w:trHeight w:val="276"/>
        </w:trPr>
        <w:tc>
          <w:tcPr>
            <w:tcW w:w="3960" w:type="dxa"/>
            <w:vAlign w:val="bottom"/>
          </w:tcPr>
          <w:p>
            <w:pPr>
              <w:spacing w:after="0" w:line="175" w:lineRule="exact"/>
              <w:rPr>
                <w:sz w:val="20"/>
                <w:szCs w:val="20"/>
                <w:color w:val="auto"/>
              </w:rPr>
            </w:pPr>
            <w:r>
              <w:rPr>
                <w:rFonts w:ascii="Arial Unicode MS" w:cs="Arial Unicode MS" w:eastAsia="Arial Unicode MS" w:hAnsi="Arial Unicode MS"/>
                <w:sz w:val="13"/>
                <w:szCs w:val="13"/>
                <w:b w:val="1"/>
                <w:bCs w:val="1"/>
                <w:color w:val="171615"/>
              </w:rPr>
              <w:t>Global Settings&gt; MIDI / Tempo</w:t>
            </w:r>
          </w:p>
        </w:tc>
        <w:tc>
          <w:tcPr>
            <w:tcW w:w="740" w:type="dxa"/>
            <w:vAlign w:val="bottom"/>
          </w:tcPr>
          <w:p>
            <w:pPr>
              <w:ind w:left="260"/>
              <w:spacing w:after="0" w:line="188" w:lineRule="exact"/>
              <w:rPr>
                <w:sz w:val="20"/>
                <w:szCs w:val="20"/>
                <w:color w:val="auto"/>
              </w:rPr>
            </w:pPr>
            <w:r>
              <w:rPr>
                <w:rFonts w:ascii="Arial Unicode MS" w:cs="Arial Unicode MS" w:eastAsia="Arial Unicode MS" w:hAnsi="Arial Unicode MS"/>
                <w:sz w:val="14"/>
                <w:szCs w:val="14"/>
                <w:b w:val="1"/>
                <w:bCs w:val="1"/>
                <w:color w:val="171615"/>
              </w:rPr>
              <w:t>33</w:t>
            </w:r>
          </w:p>
        </w:tc>
      </w:tr>
      <w:tr>
        <w:trPr>
          <w:trHeight w:val="276"/>
        </w:trPr>
        <w:tc>
          <w:tcPr>
            <w:tcW w:w="3960" w:type="dxa"/>
            <w:vAlign w:val="bottom"/>
          </w:tcPr>
          <w:p>
            <w:pPr>
              <w:spacing w:after="0"/>
              <w:rPr>
                <w:sz w:val="24"/>
                <w:szCs w:val="24"/>
                <w:color w:val="auto"/>
              </w:rPr>
            </w:pPr>
          </w:p>
        </w:tc>
        <w:tc>
          <w:tcPr>
            <w:tcW w:w="740" w:type="dxa"/>
            <w:vAlign w:val="bottom"/>
          </w:tcPr>
          <w:p>
            <w:pPr>
              <w:ind w:left="260"/>
              <w:spacing w:after="0" w:line="188" w:lineRule="exact"/>
              <w:rPr>
                <w:sz w:val="20"/>
                <w:szCs w:val="20"/>
                <w:color w:val="auto"/>
              </w:rPr>
            </w:pPr>
            <w:r>
              <w:rPr>
                <w:rFonts w:ascii="Arial Unicode MS" w:cs="Arial Unicode MS" w:eastAsia="Arial Unicode MS" w:hAnsi="Arial Unicode MS"/>
                <w:sz w:val="14"/>
                <w:szCs w:val="14"/>
                <w:b w:val="1"/>
                <w:bCs w:val="1"/>
                <w:color w:val="171615"/>
              </w:rPr>
              <w:t>34</w:t>
            </w:r>
          </w:p>
        </w:tc>
      </w:tr>
      <w:tr>
        <w:trPr>
          <w:trHeight w:val="468"/>
        </w:trPr>
        <w:tc>
          <w:tcPr>
            <w:tcW w:w="3960" w:type="dxa"/>
            <w:vAlign w:val="bottom"/>
          </w:tcPr>
          <w:p>
            <w:pPr>
              <w:spacing w:after="0" w:line="242" w:lineRule="exact"/>
              <w:rPr>
                <w:sz w:val="20"/>
                <w:szCs w:val="20"/>
                <w:color w:val="auto"/>
              </w:rPr>
            </w:pPr>
            <w:r>
              <w:rPr>
                <w:rFonts w:ascii="Arial Unicode MS" w:cs="Arial Unicode MS" w:eastAsia="Arial Unicode MS" w:hAnsi="Arial Unicode MS"/>
                <w:sz w:val="18"/>
                <w:szCs w:val="18"/>
                <w:b w:val="1"/>
                <w:bCs w:val="1"/>
                <w:color w:val="171615"/>
              </w:rPr>
              <w:t xml:space="preserve">USB </w:t>
            </w:r>
            <w:r>
              <w:rPr>
                <w:rFonts w:ascii="Arial Unicode MS" w:cs="Arial Unicode MS" w:eastAsia="Arial Unicode MS" w:hAnsi="Arial Unicode MS"/>
                <w:sz w:val="18"/>
                <w:szCs w:val="18"/>
                <w:b w:val="1"/>
                <w:bCs w:val="1"/>
                <w:color w:val="171615"/>
              </w:rPr>
              <w:t>аудио</w:t>
            </w:r>
            <w:r>
              <w:rPr>
                <w:rFonts w:ascii="Arial Unicode MS" w:cs="Arial Unicode MS" w:eastAsia="Arial Unicode MS" w:hAnsi="Arial Unicode MS"/>
                <w:sz w:val="18"/>
                <w:szCs w:val="18"/>
                <w:b w:val="1"/>
                <w:bCs w:val="1"/>
                <w:color w:val="171615"/>
              </w:rPr>
              <w:t xml:space="preserve"> / MIDI</w:t>
            </w:r>
          </w:p>
        </w:tc>
        <w:tc>
          <w:tcPr>
            <w:tcW w:w="740" w:type="dxa"/>
            <w:vAlign w:val="bottom"/>
          </w:tcPr>
          <w:p>
            <w:pPr>
              <w:ind w:left="200"/>
              <w:spacing w:after="0" w:line="242" w:lineRule="exact"/>
              <w:rPr>
                <w:sz w:val="20"/>
                <w:szCs w:val="20"/>
                <w:color w:val="auto"/>
              </w:rPr>
            </w:pPr>
            <w:r>
              <w:rPr>
                <w:rFonts w:ascii="Arial Unicode MS" w:cs="Arial Unicode MS" w:eastAsia="Arial Unicode MS" w:hAnsi="Arial Unicode MS"/>
                <w:sz w:val="18"/>
                <w:szCs w:val="18"/>
                <w:b w:val="1"/>
                <w:bCs w:val="1"/>
                <w:color w:val="171615"/>
                <w:w w:val="99"/>
              </w:rPr>
              <w:t xml:space="preserve">35 </w:t>
            </w:r>
            <w:r>
              <w:rPr>
                <w:rFonts w:ascii="Arial Unicode MS" w:cs="Arial Unicode MS" w:eastAsia="Arial Unicode MS" w:hAnsi="Arial Unicode MS"/>
                <w:sz w:val="18"/>
                <w:szCs w:val="18"/>
                <w:b w:val="1"/>
                <w:bCs w:val="1"/>
                <w:color w:val="171615"/>
                <w:w w:val="99"/>
              </w:rPr>
              <w:t>год</w:t>
            </w:r>
          </w:p>
        </w:tc>
      </w:tr>
      <w:tr>
        <w:trPr>
          <w:trHeight w:val="280"/>
        </w:trPr>
        <w:tc>
          <w:tcPr>
            <w:tcW w:w="3960" w:type="dxa"/>
            <w:vAlign w:val="bottom"/>
          </w:tcPr>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Мониторинг оборудования и мониторинг программного обеспечения DAW</w:t>
            </w:r>
          </w:p>
        </w:tc>
        <w:tc>
          <w:tcPr>
            <w:tcW w:w="740" w:type="dxa"/>
            <w:vAlign w:val="bottom"/>
          </w:tcPr>
          <w:p>
            <w:pPr>
              <w:ind w:left="260"/>
              <w:spacing w:after="0" w:line="148" w:lineRule="exact"/>
              <w:rPr>
                <w:sz w:val="20"/>
                <w:szCs w:val="20"/>
                <w:color w:val="auto"/>
              </w:rPr>
            </w:pPr>
            <w:r>
              <w:rPr>
                <w:rFonts w:ascii="Arial Unicode MS" w:cs="Arial Unicode MS" w:eastAsia="Arial Unicode MS" w:hAnsi="Arial Unicode MS"/>
                <w:sz w:val="11"/>
                <w:szCs w:val="11"/>
                <w:b w:val="1"/>
                <w:bCs w:val="1"/>
                <w:color w:val="171615"/>
              </w:rPr>
              <w:t>35 год</w:t>
            </w:r>
          </w:p>
        </w:tc>
      </w:tr>
      <w:tr>
        <w:trPr>
          <w:trHeight w:val="276"/>
        </w:trPr>
        <w:tc>
          <w:tcPr>
            <w:tcW w:w="3960" w:type="dxa"/>
            <w:vAlign w:val="bottom"/>
          </w:tcPr>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Запись и повторное усиление DI</w:t>
            </w:r>
          </w:p>
        </w:tc>
        <w:tc>
          <w:tcPr>
            <w:tcW w:w="740" w:type="dxa"/>
            <w:vAlign w:val="bottom"/>
          </w:tcPr>
          <w:p>
            <w:pPr>
              <w:ind w:left="260"/>
              <w:spacing w:after="0" w:line="148" w:lineRule="exact"/>
              <w:rPr>
                <w:sz w:val="20"/>
                <w:szCs w:val="20"/>
                <w:color w:val="auto"/>
              </w:rPr>
            </w:pPr>
            <w:r>
              <w:rPr>
                <w:rFonts w:ascii="Arial Unicode MS" w:cs="Arial Unicode MS" w:eastAsia="Arial Unicode MS" w:hAnsi="Arial Unicode MS"/>
                <w:sz w:val="11"/>
                <w:szCs w:val="11"/>
                <w:b w:val="1"/>
                <w:bCs w:val="1"/>
                <w:color w:val="171615"/>
              </w:rPr>
              <w:t>35 год</w:t>
            </w:r>
          </w:p>
        </w:tc>
      </w:tr>
      <w:tr>
        <w:trPr>
          <w:trHeight w:val="288"/>
        </w:trPr>
        <w:tc>
          <w:tcPr>
            <w:tcW w:w="3960" w:type="dxa"/>
            <w:vAlign w:val="bottom"/>
          </w:tcPr>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Настройки основного аудиодрайвера (только для macOS)</w:t>
            </w:r>
          </w:p>
        </w:tc>
        <w:tc>
          <w:tcPr>
            <w:tcW w:w="740" w:type="dxa"/>
            <w:vAlign w:val="bottom"/>
          </w:tcPr>
          <w:p>
            <w:pPr>
              <w:ind w:left="260"/>
              <w:spacing w:after="0" w:line="188" w:lineRule="exact"/>
              <w:rPr>
                <w:sz w:val="20"/>
                <w:szCs w:val="20"/>
                <w:color w:val="auto"/>
              </w:rPr>
            </w:pPr>
            <w:r>
              <w:rPr>
                <w:rFonts w:ascii="Arial Unicode MS" w:cs="Arial Unicode MS" w:eastAsia="Arial Unicode MS" w:hAnsi="Arial Unicode MS"/>
                <w:sz w:val="14"/>
                <w:szCs w:val="14"/>
                <w:b w:val="1"/>
                <w:bCs w:val="1"/>
                <w:color w:val="171615"/>
              </w:rPr>
              <w:t>37</w:t>
            </w:r>
          </w:p>
        </w:tc>
      </w:tr>
      <w:tr>
        <w:trPr>
          <w:trHeight w:val="276"/>
        </w:trPr>
        <w:tc>
          <w:tcPr>
            <w:tcW w:w="3960" w:type="dxa"/>
            <w:vAlign w:val="bottom"/>
          </w:tcPr>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Настройки драйвера ASIO (только для Windows) Список</w:t>
            </w:r>
          </w:p>
        </w:tc>
        <w:tc>
          <w:tcPr>
            <w:tcW w:w="740" w:type="dxa"/>
            <w:vAlign w:val="bottom"/>
          </w:tcPr>
          <w:p>
            <w:pPr>
              <w:ind w:left="260"/>
              <w:spacing w:after="0" w:line="188" w:lineRule="exact"/>
              <w:rPr>
                <w:sz w:val="20"/>
                <w:szCs w:val="20"/>
                <w:color w:val="auto"/>
              </w:rPr>
            </w:pPr>
            <w:r>
              <w:rPr>
                <w:rFonts w:ascii="Arial Unicode MS" w:cs="Arial Unicode MS" w:eastAsia="Arial Unicode MS" w:hAnsi="Arial Unicode MS"/>
                <w:sz w:val="14"/>
                <w:szCs w:val="14"/>
                <w:b w:val="1"/>
                <w:bCs w:val="1"/>
                <w:color w:val="171615"/>
              </w:rPr>
              <w:t>37</w:t>
            </w:r>
          </w:p>
        </w:tc>
      </w:tr>
      <w:tr>
        <w:trPr>
          <w:trHeight w:val="276"/>
        </w:trPr>
        <w:tc>
          <w:tcPr>
            <w:tcW w:w="3960" w:type="dxa"/>
            <w:vAlign w:val="bottom"/>
          </w:tcPr>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настроек и вызов предустановок через MIDI Вызов снимков</w:t>
            </w:r>
          </w:p>
        </w:tc>
        <w:tc>
          <w:tcPr>
            <w:tcW w:w="740" w:type="dxa"/>
            <w:vAlign w:val="bottom"/>
          </w:tcPr>
          <w:p>
            <w:pPr>
              <w:ind w:left="260"/>
              <w:spacing w:after="0" w:line="188" w:lineRule="exact"/>
              <w:rPr>
                <w:sz w:val="20"/>
                <w:szCs w:val="20"/>
                <w:color w:val="auto"/>
              </w:rPr>
            </w:pPr>
            <w:r>
              <w:rPr>
                <w:rFonts w:ascii="Arial Unicode MS" w:cs="Arial Unicode MS" w:eastAsia="Arial Unicode MS" w:hAnsi="Arial Unicode MS"/>
                <w:sz w:val="14"/>
                <w:szCs w:val="14"/>
                <w:b w:val="1"/>
                <w:bCs w:val="1"/>
                <w:color w:val="171615"/>
              </w:rPr>
              <w:t>38</w:t>
            </w:r>
          </w:p>
        </w:tc>
      </w:tr>
      <w:tr>
        <w:trPr>
          <w:trHeight w:val="276"/>
        </w:trPr>
        <w:tc>
          <w:tcPr>
            <w:tcW w:w="3960" w:type="dxa"/>
            <w:vAlign w:val="bottom"/>
          </w:tcPr>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через MIDI</w:t>
            </w:r>
          </w:p>
        </w:tc>
        <w:tc>
          <w:tcPr>
            <w:tcW w:w="740" w:type="dxa"/>
            <w:vAlign w:val="bottom"/>
          </w:tcPr>
          <w:p>
            <w:pPr>
              <w:ind w:left="260"/>
              <w:spacing w:after="0" w:line="188" w:lineRule="exact"/>
              <w:rPr>
                <w:sz w:val="20"/>
                <w:szCs w:val="20"/>
                <w:color w:val="auto"/>
              </w:rPr>
            </w:pPr>
            <w:r>
              <w:rPr>
                <w:rFonts w:ascii="Arial Unicode MS" w:cs="Arial Unicode MS" w:eastAsia="Arial Unicode MS" w:hAnsi="Arial Unicode MS"/>
                <w:sz w:val="14"/>
                <w:szCs w:val="14"/>
                <w:b w:val="1"/>
                <w:bCs w:val="1"/>
                <w:color w:val="171615"/>
              </w:rPr>
              <w:t>38</w:t>
            </w:r>
          </w:p>
        </w:tc>
      </w:tr>
      <w:tr>
        <w:trPr>
          <w:trHeight w:val="276"/>
        </w:trPr>
        <w:tc>
          <w:tcPr>
            <w:tcW w:w="3960" w:type="dxa"/>
            <w:vAlign w:val="bottom"/>
          </w:tcPr>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MIDI CC</w:t>
            </w:r>
          </w:p>
        </w:tc>
        <w:tc>
          <w:tcPr>
            <w:tcW w:w="740" w:type="dxa"/>
            <w:vAlign w:val="bottom"/>
          </w:tcPr>
          <w:p>
            <w:pPr>
              <w:ind w:left="260"/>
              <w:spacing w:after="0" w:line="188" w:lineRule="exact"/>
              <w:rPr>
                <w:sz w:val="20"/>
                <w:szCs w:val="20"/>
                <w:color w:val="auto"/>
              </w:rPr>
            </w:pPr>
            <w:r>
              <w:rPr>
                <w:rFonts w:ascii="Arial Unicode MS" w:cs="Arial Unicode MS" w:eastAsia="Arial Unicode MS" w:hAnsi="Arial Unicode MS"/>
                <w:sz w:val="14"/>
                <w:szCs w:val="14"/>
                <w:b w:val="1"/>
                <w:bCs w:val="1"/>
                <w:color w:val="171615"/>
              </w:rPr>
              <w:t>39</w:t>
            </w:r>
          </w:p>
        </w:tc>
      </w:tr>
      <w:tr>
        <w:trPr>
          <w:trHeight w:val="474"/>
        </w:trPr>
        <w:tc>
          <w:tcPr>
            <w:tcW w:w="3960" w:type="dxa"/>
            <w:vAlign w:val="bottom"/>
          </w:tcPr>
          <w:p>
            <w:pPr>
              <w:spacing w:after="0" w:line="242" w:lineRule="exact"/>
              <w:rPr>
                <w:sz w:val="20"/>
                <w:szCs w:val="20"/>
                <w:color w:val="auto"/>
              </w:rPr>
            </w:pPr>
            <w:r>
              <w:rPr>
                <w:rFonts w:ascii="Arial Unicode MS" w:cs="Arial Unicode MS" w:eastAsia="Arial Unicode MS" w:hAnsi="Arial Unicode MS"/>
                <w:sz w:val="18"/>
                <w:szCs w:val="18"/>
                <w:b w:val="1"/>
                <w:bCs w:val="1"/>
                <w:color w:val="171615"/>
              </w:rPr>
              <w:t>Дополнительные ресурсы</w:t>
            </w:r>
          </w:p>
        </w:tc>
        <w:tc>
          <w:tcPr>
            <w:tcW w:w="740" w:type="dxa"/>
            <w:vAlign w:val="bottom"/>
          </w:tcPr>
          <w:p>
            <w:pPr>
              <w:ind w:left="200"/>
              <w:spacing w:after="0" w:line="255" w:lineRule="exact"/>
              <w:rPr>
                <w:sz w:val="20"/>
                <w:szCs w:val="20"/>
                <w:color w:val="auto"/>
              </w:rPr>
            </w:pPr>
            <w:r>
              <w:rPr>
                <w:rFonts w:ascii="Arial Unicode MS" w:cs="Arial Unicode MS" w:eastAsia="Arial Unicode MS" w:hAnsi="Arial Unicode MS"/>
                <w:sz w:val="19"/>
                <w:szCs w:val="19"/>
                <w:b w:val="1"/>
                <w:bCs w:val="1"/>
                <w:color w:val="171615"/>
              </w:rPr>
              <w:t>40</w:t>
            </w:r>
          </w:p>
        </w:tc>
      </w:tr>
    </w:tbl>
    <w:p>
      <w:pPr>
        <w:spacing w:after="0" w:line="1095" w:lineRule="exact"/>
        <w:rPr>
          <w:sz w:val="20"/>
          <w:szCs w:val="20"/>
          <w:color w:val="auto"/>
        </w:rPr>
      </w:pPr>
    </w:p>
    <w:p>
      <w:pPr>
        <w:sectPr>
          <w:pgSz w:w="15840" w:h="12240" w:orient="landscape"/>
          <w:cols w:equalWidth="0" w:num="4">
            <w:col w:w="4400" w:space="600"/>
            <w:col w:w="3420" w:space="720"/>
            <w:col w:w="560" w:space="280"/>
            <w:col w:w="4700"/>
          </w:cols>
          <w:pgMar w:left="720" w:top="1193" w:right="440" w:bottom="0" w:gutter="0" w:footer="0" w:header="0"/>
        </w:sect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52" w:lineRule="exact"/>
        <w:rPr>
          <w:sz w:val="20"/>
          <w:szCs w:val="20"/>
          <w:color w:val="auto"/>
        </w:rPr>
      </w:pPr>
    </w:p>
    <w:p>
      <w:pPr>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 2020 Yamaha Guitar Group, Inc. </w:t>
      </w:r>
      <w:r>
        <w:rPr>
          <w:rFonts w:ascii="Arial Unicode MS" w:cs="Arial Unicode MS" w:eastAsia="Arial Unicode MS" w:hAnsi="Arial Unicode MS"/>
          <w:sz w:val="13"/>
          <w:szCs w:val="13"/>
          <w:b w:val="1"/>
          <w:bCs w:val="1"/>
          <w:color w:val="171615"/>
        </w:rPr>
        <w:t>Все права защищены</w:t>
      </w:r>
      <w:r>
        <w:rPr>
          <w:rFonts w:ascii="Arial Unicode MS" w:cs="Arial Unicode MS" w:eastAsia="Arial Unicode MS" w:hAnsi="Arial Unicode MS"/>
          <w:sz w:val="13"/>
          <w:szCs w:val="13"/>
          <w:b w:val="1"/>
          <w:bCs w:val="1"/>
          <w:color w:val="171615"/>
        </w:rPr>
        <w:t>.</w:t>
      </w:r>
    </w:p>
    <w:p>
      <w:pPr>
        <w:spacing w:after="0" w:line="75" w:lineRule="exact"/>
        <w:rPr>
          <w:sz w:val="20"/>
          <w:szCs w:val="20"/>
          <w:color w:val="auto"/>
        </w:rPr>
      </w:pPr>
    </w:p>
    <w:p>
      <w:pPr>
        <w:ind w:right="440"/>
        <w:spacing w:after="0" w:line="176" w:lineRule="exact"/>
        <w:rPr>
          <w:sz w:val="20"/>
          <w:szCs w:val="20"/>
          <w:color w:val="auto"/>
        </w:rPr>
      </w:pPr>
      <w:r>
        <w:rPr>
          <w:rFonts w:ascii="Arial Unicode MS" w:cs="Arial Unicode MS" w:eastAsia="Arial Unicode MS" w:hAnsi="Arial Unicode MS"/>
          <w:sz w:val="12"/>
          <w:szCs w:val="12"/>
          <w:b w:val="1"/>
          <w:bCs w:val="1"/>
          <w:color w:val="171615"/>
        </w:rPr>
        <w:t>Пожалуйста</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color w:val="171615"/>
        </w:rPr>
        <w:t xml:space="preserve"> обрати внимание</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color w:val="171615"/>
        </w:rPr>
        <w:t xml:space="preserve"> </w:t>
      </w:r>
      <w:r>
        <w:rPr>
          <w:rFonts w:ascii="Arial Unicode MS" w:cs="Arial Unicode MS" w:eastAsia="Arial Unicode MS" w:hAnsi="Arial Unicode MS"/>
          <w:sz w:val="12"/>
          <w:szCs w:val="12"/>
          <w:b w:val="1"/>
          <w:bCs w:val="1"/>
          <w:color w:val="171615"/>
        </w:rPr>
        <w:t>Yamaha Guitar Group, Line 6,</w:t>
      </w:r>
      <w:r>
        <w:rPr>
          <w:rFonts w:ascii="Arial Unicode MS" w:cs="Arial Unicode MS" w:eastAsia="Arial Unicode MS" w:hAnsi="Arial Unicode MS"/>
          <w:sz w:val="12"/>
          <w:szCs w:val="12"/>
          <w:b w:val="1"/>
          <w:bCs w:val="1"/>
          <w:color w:val="171615"/>
        </w:rPr>
        <w:t xml:space="preserve"> логотип </w:t>
      </w:r>
      <w:r>
        <w:rPr>
          <w:rFonts w:ascii="Arial Unicode MS" w:cs="Arial Unicode MS" w:eastAsia="Arial Unicode MS" w:hAnsi="Arial Unicode MS"/>
          <w:sz w:val="12"/>
          <w:szCs w:val="12"/>
          <w:b w:val="1"/>
          <w:bCs w:val="1"/>
          <w:color w:val="171615"/>
        </w:rPr>
        <w:t>Line 6, Ampeg, SVT, Portaflex, POD Go, Powercab, DL4, DM4, MM4, FM4, M13, M9, M5, Helix</w:t>
      </w:r>
      <w:r>
        <w:rPr>
          <w:rFonts w:ascii="Arial Unicode MS" w:cs="Arial Unicode MS" w:eastAsia="Arial Unicode MS" w:hAnsi="Arial Unicode MS"/>
          <w:sz w:val="12"/>
          <w:szCs w:val="12"/>
          <w:b w:val="1"/>
          <w:bCs w:val="1"/>
          <w:color w:val="171615"/>
        </w:rPr>
        <w:t xml:space="preserve"> и </w:t>
      </w:r>
      <w:r>
        <w:rPr>
          <w:rFonts w:ascii="Arial Unicode MS" w:cs="Arial Unicode MS" w:eastAsia="Arial Unicode MS" w:hAnsi="Arial Unicode MS"/>
          <w:sz w:val="12"/>
          <w:szCs w:val="12"/>
          <w:b w:val="1"/>
          <w:bCs w:val="1"/>
          <w:color w:val="171615"/>
        </w:rPr>
        <w:t>HX</w:t>
      </w:r>
      <w:r>
        <w:rPr>
          <w:rFonts w:ascii="Arial Unicode MS" w:cs="Arial Unicode MS" w:eastAsia="Arial Unicode MS" w:hAnsi="Arial Unicode MS"/>
          <w:sz w:val="12"/>
          <w:szCs w:val="12"/>
          <w:b w:val="1"/>
          <w:bCs w:val="1"/>
          <w:color w:val="171615"/>
        </w:rPr>
        <w:t xml:space="preserve"> являются товарными знаками или зарегистрированными товарными знаками </w:t>
      </w:r>
      <w:r>
        <w:rPr>
          <w:rFonts w:ascii="Arial Unicode MS" w:cs="Arial Unicode MS" w:eastAsia="Arial Unicode MS" w:hAnsi="Arial Unicode MS"/>
          <w:sz w:val="12"/>
          <w:szCs w:val="12"/>
          <w:b w:val="1"/>
          <w:bCs w:val="1"/>
          <w:color w:val="171615"/>
        </w:rPr>
        <w:t>Yamaha</w:t>
      </w:r>
      <w:r>
        <w:rPr>
          <w:rFonts w:ascii="Arial Unicode MS" w:cs="Arial Unicode MS" w:eastAsia="Arial Unicode MS" w:hAnsi="Arial Unicode MS"/>
          <w:sz w:val="12"/>
          <w:szCs w:val="12"/>
          <w:b w:val="1"/>
          <w:bCs w:val="1"/>
          <w:color w:val="171615"/>
        </w:rPr>
        <w:t xml:space="preserve"> </w:t>
      </w:r>
      <w:r>
        <w:rPr>
          <w:rFonts w:ascii="Arial Unicode MS" w:cs="Arial Unicode MS" w:eastAsia="Arial Unicode MS" w:hAnsi="Arial Unicode MS"/>
          <w:sz w:val="12"/>
          <w:szCs w:val="12"/>
          <w:b w:val="1"/>
          <w:bCs w:val="1"/>
          <w:color w:val="171615"/>
        </w:rPr>
        <w:t>Guitar Group , Inc. в США и / или других юрисдикциях. Apple, Mac, macOS, iPad, iPhone и iTunes являются товарными знаками Apple, Inc., зарегистрированными в США и других странах. Apple не несет ответственности за работу этого продукта или его соответствие стандартам безопасности и нормативным требованиям. Windows является зарегистрированным товарным знаком Microsoft Corporation в США и / или других странах. YouTube является товарным знаком Google, Inc.</w:t>
      </w:r>
    </w:p>
    <w:p>
      <w:pPr>
        <w:sectPr>
          <w:pgSz w:w="15840" w:h="12240" w:orient="landscape"/>
          <w:cols w:equalWidth="0" w:num="1">
            <w:col w:w="14680"/>
          </w:cols>
          <w:pgMar w:left="720" w:top="1193" w:right="440" w:bottom="0" w:gutter="0" w:footer="0" w:header="0"/>
          <w:type w:val="continuous"/>
        </w:sectPr>
      </w:pPr>
    </w:p>
    <w:p>
      <w:pPr>
        <w:spacing w:after="0" w:line="200" w:lineRule="exact"/>
        <w:rPr>
          <w:sz w:val="20"/>
          <w:szCs w:val="20"/>
          <w:color w:val="auto"/>
        </w:rPr>
      </w:pPr>
    </w:p>
    <w:p>
      <w:pPr>
        <w:spacing w:after="0" w:line="200" w:lineRule="exact"/>
        <w:rPr>
          <w:sz w:val="20"/>
          <w:szCs w:val="20"/>
          <w:color w:val="auto"/>
        </w:rPr>
      </w:pPr>
    </w:p>
    <w:p>
      <w:pPr>
        <w:spacing w:after="0" w:line="269" w:lineRule="exact"/>
        <w:rPr>
          <w:sz w:val="20"/>
          <w:szCs w:val="20"/>
          <w:color w:val="auto"/>
        </w:rPr>
      </w:pPr>
    </w:p>
    <w:p>
      <w:pPr>
        <w:jc w:val="center"/>
        <w:ind w:right="240"/>
        <w:spacing w:after="0" w:line="268" w:lineRule="exact"/>
        <w:rPr>
          <w:sz w:val="20"/>
          <w:szCs w:val="20"/>
          <w:color w:val="auto"/>
        </w:rPr>
      </w:pPr>
      <w:r>
        <w:rPr>
          <w:rFonts w:ascii="Arial Unicode MS" w:cs="Arial Unicode MS" w:eastAsia="Arial Unicode MS" w:hAnsi="Arial Unicode MS"/>
          <w:sz w:val="20"/>
          <w:szCs w:val="20"/>
          <w:b w:val="1"/>
          <w:bCs w:val="1"/>
          <w:color w:val="171615"/>
        </w:rPr>
        <w:t>2</w:t>
      </w:r>
    </w:p>
    <w:p>
      <w:pPr>
        <w:sectPr>
          <w:pgSz w:w="15840" w:h="12240" w:orient="landscape"/>
          <w:cols w:equalWidth="0" w:num="1">
            <w:col w:w="14680"/>
          </w:cols>
          <w:pgMar w:left="720" w:top="1193" w:right="440" w:bottom="0" w:gutter="0" w:footer="0" w:header="0"/>
          <w:type w:val="continuous"/>
        </w:sectPr>
      </w:pPr>
    </w:p>
    <w:bookmarkStart w:id="2" w:name="page3"/>
    <w:bookmarkEnd w:id="2"/>
    <w:p>
      <w:pPr>
        <w:spacing w:after="0" w:line="617" w:lineRule="exact"/>
        <w:rPr>
          <w:sz w:val="20"/>
          <w:szCs w:val="20"/>
          <w:color w:val="auto"/>
        </w:rPr>
      </w:pPr>
      <w:r>
        <w:rPr>
          <w:rFonts w:ascii="Arial Unicode MS" w:cs="Arial Unicode MS" w:eastAsia="Arial Unicode MS" w:hAnsi="Arial Unicode MS"/>
          <w:sz w:val="46"/>
          <w:szCs w:val="46"/>
          <w:b w:val="1"/>
          <w:bCs w:val="1"/>
          <w:color w:val="666666"/>
        </w:rPr>
        <w:t>Добро пожаловать в POD Go</w:t>
      </w:r>
    </w:p>
    <w:p>
      <w:pPr>
        <w:spacing w:after="0" w:line="298" w:lineRule="exact"/>
        <w:rPr>
          <w:sz w:val="20"/>
          <w:szCs w:val="20"/>
          <w:color w:val="auto"/>
        </w:rPr>
      </w:pPr>
    </w:p>
    <w:p>
      <w:pPr>
        <w:spacing w:after="0" w:line="255" w:lineRule="exact"/>
        <w:rPr>
          <w:sz w:val="20"/>
          <w:szCs w:val="20"/>
          <w:color w:val="auto"/>
        </w:rPr>
      </w:pPr>
      <w:r>
        <w:rPr>
          <w:rFonts w:ascii="Arial Unicode MS" w:cs="Arial Unicode MS" w:eastAsia="Arial Unicode MS" w:hAnsi="Arial Unicode MS"/>
          <w:sz w:val="19"/>
          <w:szCs w:val="19"/>
          <w:b w:val="1"/>
          <w:bCs w:val="1"/>
          <w:color w:val="171615"/>
        </w:rPr>
        <w:t>Руководство</w:t>
      </w:r>
      <w:r>
        <w:rPr>
          <w:rFonts w:ascii="Arial Unicode MS" w:cs="Arial Unicode MS" w:eastAsia="Arial Unicode MS" w:hAnsi="Arial Unicode MS"/>
          <w:sz w:val="19"/>
          <w:szCs w:val="19"/>
          <w:b w:val="1"/>
          <w:bCs w:val="1"/>
          <w:color w:val="171615"/>
        </w:rPr>
        <w:t>?</w:t>
      </w:r>
      <w:r>
        <w:rPr>
          <w:rFonts w:ascii="Arial Unicode MS" w:cs="Arial Unicode MS" w:eastAsia="Arial Unicode MS" w:hAnsi="Arial Unicode MS"/>
          <w:sz w:val="19"/>
          <w:szCs w:val="19"/>
          <w:b w:val="1"/>
          <w:bCs w:val="1"/>
          <w:color w:val="171615"/>
        </w:rPr>
        <w:t xml:space="preserve"> Мне не нужно никакого вонючего руководства</w:t>
      </w:r>
      <w:r>
        <w:rPr>
          <w:rFonts w:ascii="Arial Unicode MS" w:cs="Arial Unicode MS" w:eastAsia="Arial Unicode MS" w:hAnsi="Arial Unicode MS"/>
          <w:sz w:val="19"/>
          <w:szCs w:val="19"/>
          <w:b w:val="1"/>
          <w:bCs w:val="1"/>
          <w:color w:val="171615"/>
        </w:rPr>
        <w:t>!</w:t>
      </w:r>
    </w:p>
    <w:p>
      <w:pPr>
        <w:spacing w:after="0" w:line="91" w:lineRule="exact"/>
        <w:rPr>
          <w:sz w:val="20"/>
          <w:szCs w:val="20"/>
          <w:color w:val="auto"/>
        </w:rPr>
      </w:pPr>
    </w:p>
    <w:p>
      <w:pPr>
        <w:ind w:right="140"/>
        <w:spacing w:after="0" w:line="194" w:lineRule="exact"/>
        <w:rPr>
          <w:sz w:val="20"/>
          <w:szCs w:val="20"/>
          <w:color w:val="auto"/>
        </w:rPr>
      </w:pPr>
      <w:r>
        <w:rPr>
          <w:rFonts w:ascii="Arial Unicode MS" w:cs="Arial Unicode MS" w:eastAsia="Arial Unicode MS" w:hAnsi="Arial Unicode MS"/>
          <w:sz w:val="13"/>
          <w:szCs w:val="13"/>
          <w:b w:val="1"/>
          <w:bCs w:val="1"/>
          <w:color w:val="171615"/>
        </w:rPr>
        <w:t xml:space="preserve">Возможно, но вы можете упустить несколько интересных советов, приемов и ярлыков, которые помогут вам улучшить звучание тона и ускорить весь процесс. К счастью, мы сделали серию обучающих видео для тех из нас, кого это не беспокоит, понимаете, </w:t>
      </w:r>
      <w:r>
        <w:rPr>
          <w:rFonts w:ascii="Arial Unicode MS" w:cs="Arial Unicode MS" w:eastAsia="Arial Unicode MS" w:hAnsi="Arial Unicode MS"/>
          <w:sz w:val="13"/>
          <w:szCs w:val="13"/>
          <w:b w:val="1"/>
          <w:bCs w:val="1"/>
          <w:i w:val="1"/>
          <w:iCs w:val="1"/>
          <w:color w:val="171615"/>
        </w:rPr>
        <w:t>читать.</w:t>
      </w:r>
    </w:p>
    <w:p>
      <w:pPr>
        <w:spacing w:after="0" w:line="71" w:lineRule="exact"/>
        <w:rPr>
          <w:sz w:val="20"/>
          <w:szCs w:val="20"/>
          <w:color w:val="auto"/>
        </w:rPr>
      </w:pPr>
    </w:p>
    <w:p>
      <w:pPr>
        <w:spacing w:after="0" w:line="188" w:lineRule="exact"/>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4"/>
          <w:szCs w:val="14"/>
          <w:b w:val="1"/>
          <w:bCs w:val="1"/>
          <w:color w:val="171615"/>
        </w:rPr>
        <w:t xml:space="preserve">Иди сюда: </w:t>
      </w:r>
      <w:hyperlink r:id="rId9">
        <w:r>
          <w:rPr>
            <w:rFonts w:ascii="Arial Unicode MS" w:cs="Arial Unicode MS" w:eastAsia="Arial Unicode MS" w:hAnsi="Arial Unicode MS"/>
            <w:sz w:val="14"/>
            <w:szCs w:val="14"/>
            <w:b w:val="1"/>
            <w:bCs w:val="1"/>
            <w:color w:val="1D589B"/>
          </w:rPr>
          <w:t>line6.com/meet-pod-go</w:t>
        </w:r>
      </w:hyperlink>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469900</wp:posOffset>
            </wp:positionH>
            <wp:positionV relativeFrom="paragraph">
              <wp:posOffset>-17780</wp:posOffset>
            </wp:positionV>
            <wp:extent cx="3079115" cy="163957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extLst>
                    </a:blip>
                    <a:srcRect/>
                    <a:stretch>
                      <a:fillRect/>
                    </a:stretch>
                  </pic:blipFill>
                  <pic:spPr bwMode="auto">
                    <a:xfrm>
                      <a:off x="0" y="0"/>
                      <a:ext cx="3079115" cy="1639570"/>
                    </a:xfrm>
                    <a:prstGeom prst="rect">
                      <a:avLst/>
                    </a:prstGeom>
                    <a:noFill/>
                  </pic:spPr>
                </pic:pic>
              </a:graphicData>
            </a:graphic>
          </wp:anchor>
        </w:drawing>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32" w:lineRule="exact"/>
        <w:rPr>
          <w:sz w:val="20"/>
          <w:szCs w:val="20"/>
          <w:color w:val="auto"/>
        </w:rPr>
      </w:pPr>
    </w:p>
    <w:p>
      <w:pPr>
        <w:spacing w:after="0" w:line="335" w:lineRule="exact"/>
        <w:rPr>
          <w:sz w:val="20"/>
          <w:szCs w:val="20"/>
          <w:color w:val="auto"/>
        </w:rPr>
      </w:pPr>
      <w:r>
        <w:rPr>
          <w:rFonts w:ascii="Arial Unicode MS" w:cs="Arial Unicode MS" w:eastAsia="Arial Unicode MS" w:hAnsi="Arial Unicode MS"/>
          <w:sz w:val="25"/>
          <w:szCs w:val="25"/>
          <w:b w:val="1"/>
          <w:bCs w:val="1"/>
          <w:color w:val="171615"/>
        </w:rPr>
        <w:t>Общая терминология</w:t>
      </w:r>
    </w:p>
    <w:p>
      <w:pPr>
        <w:spacing w:after="0" w:line="134" w:lineRule="exact"/>
        <w:rPr>
          <w:sz w:val="20"/>
          <w:szCs w:val="20"/>
          <w:color w:val="auto"/>
        </w:rPr>
      </w:pPr>
    </w:p>
    <w:p>
      <w:pPr>
        <w:ind w:right="500"/>
        <w:spacing w:after="0" w:line="195" w:lineRule="exact"/>
        <w:rPr>
          <w:sz w:val="20"/>
          <w:szCs w:val="20"/>
          <w:color w:val="auto"/>
        </w:rPr>
      </w:pPr>
      <w:r>
        <w:rPr>
          <w:rFonts w:ascii="Arial Unicode MS" w:cs="Arial Unicode MS" w:eastAsia="Arial Unicode MS" w:hAnsi="Arial Unicode MS"/>
          <w:sz w:val="14"/>
          <w:szCs w:val="14"/>
          <w:b w:val="1"/>
          <w:bCs w:val="1"/>
          <w:color w:val="171615"/>
        </w:rPr>
        <w:t>Читая это руководство, вы можете встретить несколько незнакомых терминов. Важно знать, что они означают.</w:t>
      </w:r>
    </w:p>
    <w:p>
      <w:pPr>
        <w:spacing w:after="0" w:line="8" w:lineRule="exact"/>
        <w:rPr>
          <w:sz w:val="20"/>
          <w:szCs w:val="20"/>
          <w:color w:val="auto"/>
        </w:rPr>
      </w:pPr>
    </w:p>
    <w:p>
      <w:pPr>
        <w:ind w:left="1200" w:right="60" w:hanging="734"/>
        <w:spacing w:after="0" w:line="274" w:lineRule="exact"/>
        <w:rPr>
          <w:sz w:val="20"/>
          <w:szCs w:val="20"/>
          <w:color w:val="auto"/>
        </w:rPr>
      </w:pPr>
      <w:r>
        <w:rPr>
          <w:rFonts w:ascii="Arial Unicode MS" w:cs="Arial Unicode MS" w:eastAsia="Arial Unicode MS" w:hAnsi="Arial Unicode MS"/>
          <w:sz w:val="23"/>
          <w:szCs w:val="23"/>
          <w:b w:val="1"/>
          <w:bCs w:val="1"/>
          <w:i w:val="1"/>
          <w:iCs w:val="1"/>
          <w:color w:val="171615"/>
          <w:vertAlign w:val="subscript"/>
        </w:rPr>
        <w:t>Блокировать</w:t>
      </w:r>
      <w:r>
        <w:rPr>
          <w:rFonts w:ascii="Arial Unicode MS" w:cs="Arial Unicode MS" w:eastAsia="Arial Unicode MS" w:hAnsi="Arial Unicode MS"/>
          <w:sz w:val="10"/>
          <w:szCs w:val="10"/>
          <w:b w:val="1"/>
          <w:bCs w:val="1"/>
          <w:i w:val="1"/>
          <w:iCs w:val="1"/>
          <w:color w:val="171615"/>
        </w:rPr>
        <w:t>Блоки</w:t>
      </w:r>
      <w:r>
        <w:rPr>
          <w:rFonts w:ascii="Arial Unicode MS" w:cs="Arial Unicode MS" w:eastAsia="Arial Unicode MS" w:hAnsi="Arial Unicode MS"/>
          <w:sz w:val="23"/>
          <w:szCs w:val="23"/>
          <w:b w:val="1"/>
          <w:bCs w:val="1"/>
          <w:i w:val="1"/>
          <w:iCs w:val="1"/>
          <w:color w:val="171615"/>
        </w:rPr>
        <w:t xml:space="preserve"> </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23"/>
          <w:szCs w:val="23"/>
          <w:b w:val="1"/>
          <w:bCs w:val="1"/>
          <w:i w:val="1"/>
          <w:iCs w:val="1"/>
          <w:color w:val="171615"/>
        </w:rPr>
        <w:t xml:space="preserve"> </w:t>
      </w:r>
      <w:r>
        <w:rPr>
          <w:rFonts w:ascii="Arial Unicode MS" w:cs="Arial Unicode MS" w:eastAsia="Arial Unicode MS" w:hAnsi="Arial Unicode MS"/>
          <w:sz w:val="10"/>
          <w:szCs w:val="10"/>
          <w:b w:val="1"/>
          <w:bCs w:val="1"/>
          <w:color w:val="171615"/>
        </w:rPr>
        <w:t>это объекты</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23"/>
          <w:szCs w:val="23"/>
          <w:b w:val="1"/>
          <w:bCs w:val="1"/>
          <w:i w:val="1"/>
          <w:iCs w:val="1"/>
          <w:color w:val="171615"/>
        </w:rPr>
        <w:t xml:space="preserve"> </w:t>
      </w:r>
      <w:r>
        <w:rPr>
          <w:rFonts w:ascii="Arial Unicode MS" w:cs="Arial Unicode MS" w:eastAsia="Arial Unicode MS" w:hAnsi="Arial Unicode MS"/>
          <w:sz w:val="10"/>
          <w:szCs w:val="10"/>
          <w:b w:val="1"/>
          <w:bCs w:val="1"/>
          <w:color w:val="171615"/>
        </w:rPr>
        <w:t>которые представляют различные элементы вашего тембра</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23"/>
          <w:szCs w:val="23"/>
          <w:b w:val="1"/>
          <w:bCs w:val="1"/>
          <w:i w:val="1"/>
          <w:iCs w:val="1"/>
          <w:color w:val="171615"/>
        </w:rPr>
        <w:t xml:space="preserve"> </w:t>
      </w:r>
      <w:r>
        <w:rPr>
          <w:rFonts w:ascii="Arial Unicode MS" w:cs="Arial Unicode MS" w:eastAsia="Arial Unicode MS" w:hAnsi="Arial Unicode MS"/>
          <w:sz w:val="10"/>
          <w:szCs w:val="10"/>
          <w:b w:val="1"/>
          <w:bCs w:val="1"/>
          <w:color w:val="171615"/>
        </w:rPr>
        <w:t>такие как усилители</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23"/>
          <w:szCs w:val="23"/>
          <w:b w:val="1"/>
          <w:bCs w:val="1"/>
          <w:i w:val="1"/>
          <w:iCs w:val="1"/>
          <w:color w:val="171615"/>
        </w:rPr>
        <w:t xml:space="preserve"> </w:t>
      </w:r>
      <w:r>
        <w:rPr>
          <w:rFonts w:ascii="Arial Unicode MS" w:cs="Arial Unicode MS" w:eastAsia="Arial Unicode MS" w:hAnsi="Arial Unicode MS"/>
          <w:sz w:val="10"/>
          <w:szCs w:val="10"/>
          <w:b w:val="1"/>
          <w:bCs w:val="1"/>
          <w:color w:val="171615"/>
        </w:rPr>
        <w:t>кабинеты</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 xml:space="preserve"> эффекты</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 xml:space="preserve"> луперы</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 xml:space="preserve"> входы</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 xml:space="preserve"> выходы и импульсные характеристики</w:t>
      </w:r>
      <w:r>
        <w:rPr>
          <w:rFonts w:ascii="Arial Unicode MS" w:cs="Arial Unicode MS" w:eastAsia="Arial Unicode MS" w:hAnsi="Arial Unicode MS"/>
          <w:sz w:val="10"/>
          <w:szCs w:val="10"/>
          <w:b w:val="1"/>
          <w:bCs w:val="1"/>
          <w:color w:val="171615"/>
        </w:rPr>
        <w:t>. POD Go</w:t>
      </w:r>
      <w:r>
        <w:rPr>
          <w:rFonts w:ascii="Arial Unicode MS" w:cs="Arial Unicode MS" w:eastAsia="Arial Unicode MS" w:hAnsi="Arial Unicode MS"/>
          <w:sz w:val="10"/>
          <w:szCs w:val="10"/>
          <w:b w:val="1"/>
          <w:bCs w:val="1"/>
          <w:color w:val="171615"/>
        </w:rPr>
        <w:t xml:space="preserve"> может одновременно</w:t>
      </w:r>
    </w:p>
    <w:p>
      <w:pPr>
        <w:spacing w:after="0" w:line="44" w:lineRule="exact"/>
        <w:rPr>
          <w:sz w:val="20"/>
          <w:szCs w:val="20"/>
          <w:color w:val="auto"/>
        </w:rPr>
      </w:pPr>
    </w:p>
    <w:p>
      <w:pPr>
        <w:ind w:left="1200" w:right="480"/>
        <w:spacing w:after="0" w:line="186" w:lineRule="exact"/>
        <w:rPr>
          <w:sz w:val="20"/>
          <w:szCs w:val="20"/>
          <w:color w:val="auto"/>
        </w:rPr>
      </w:pPr>
      <w:r>
        <w:rPr>
          <w:rFonts w:ascii="Arial Unicode MS" w:cs="Arial Unicode MS" w:eastAsia="Arial Unicode MS" w:hAnsi="Arial Unicode MS"/>
          <w:sz w:val="11"/>
          <w:szCs w:val="11"/>
          <w:b w:val="1"/>
          <w:bCs w:val="1"/>
          <w:color w:val="171615"/>
        </w:rPr>
        <w:t>содержать один блок усилителя / предусилителя, один блок кабинета / IR, блок вау, блок педали громкости, блок пресета эквалайзера, блок петли эффектов и до четырех дополнительных блоков эффектов.</w:t>
      </w:r>
    </w:p>
    <w:p>
      <w:pPr>
        <w:spacing w:after="0" w:line="166" w:lineRule="exact"/>
        <w:rPr>
          <w:sz w:val="20"/>
          <w:szCs w:val="20"/>
          <w:color w:val="auto"/>
        </w:rPr>
      </w:pPr>
    </w:p>
    <w:tbl>
      <w:tblPr>
        <w:tblLayout w:type="fixed"/>
        <w:tblInd w:w="420" w:type="dxa"/>
        <w:tblCellMar>
          <w:top w:w="0" w:type="dxa"/>
          <w:left w:w="0" w:type="dxa"/>
          <w:bottom w:w="0" w:type="dxa"/>
          <w:right w:w="0" w:type="dxa"/>
        </w:tblCellMar>
      </w:tblPr>
      <w:tr>
        <w:trPr>
          <w:trHeight w:val="200"/>
        </w:trPr>
        <w:tc>
          <w:tcPr>
            <w:tcW w:w="660" w:type="dxa"/>
            <w:vAlign w:val="bottom"/>
          </w:tcPr>
          <w:p>
            <w:pPr>
              <w:spacing w:after="0" w:line="175" w:lineRule="exact"/>
              <w:rPr>
                <w:sz w:val="20"/>
                <w:szCs w:val="20"/>
                <w:color w:val="auto"/>
              </w:rPr>
            </w:pPr>
            <w:r>
              <w:rPr>
                <w:rFonts w:ascii="Arial Unicode MS" w:cs="Arial Unicode MS" w:eastAsia="Arial Unicode MS" w:hAnsi="Arial Unicode MS"/>
                <w:sz w:val="13"/>
                <w:szCs w:val="13"/>
                <w:b w:val="1"/>
                <w:bCs w:val="1"/>
                <w:i w:val="1"/>
                <w:iCs w:val="1"/>
                <w:color w:val="171615"/>
              </w:rPr>
              <w:t>Модель</w:t>
            </w:r>
          </w:p>
        </w:tc>
        <w:tc>
          <w:tcPr>
            <w:tcW w:w="5840" w:type="dxa"/>
            <w:vAlign w:val="bottom"/>
            <w:gridSpan w:val="3"/>
          </w:tcPr>
          <w:p>
            <w:pPr>
              <w:ind w:left="12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В каждом блоке может разместиться один </w:t>
            </w:r>
            <w:r>
              <w:rPr>
                <w:rFonts w:ascii="Arial Unicode MS" w:cs="Arial Unicode MS" w:eastAsia="Arial Unicode MS" w:hAnsi="Arial Unicode MS"/>
                <w:sz w:val="11"/>
                <w:szCs w:val="11"/>
                <w:b w:val="1"/>
                <w:bCs w:val="1"/>
                <w:i w:val="1"/>
                <w:iCs w:val="1"/>
                <w:color w:val="171615"/>
              </w:rPr>
              <w:t>модель.</w:t>
            </w:r>
            <w:r>
              <w:rPr>
                <w:rFonts w:ascii="Arial Unicode MS" w:cs="Arial Unicode MS" w:eastAsia="Arial Unicode MS" w:hAnsi="Arial Unicode MS"/>
                <w:sz w:val="11"/>
                <w:szCs w:val="11"/>
                <w:b w:val="1"/>
                <w:bCs w:val="1"/>
                <w:color w:val="171615"/>
              </w:rPr>
              <w:t xml:space="preserve"> POD Go включает более 70 моделей гитарных и басовых</w:t>
            </w:r>
          </w:p>
        </w:tc>
      </w:tr>
      <w:tr>
        <w:trPr>
          <w:trHeight w:val="149"/>
        </w:trPr>
        <w:tc>
          <w:tcPr>
            <w:tcW w:w="660" w:type="dxa"/>
            <w:vAlign w:val="bottom"/>
          </w:tcPr>
          <w:p>
            <w:pPr>
              <w:spacing w:after="0"/>
              <w:rPr>
                <w:sz w:val="12"/>
                <w:szCs w:val="12"/>
                <w:color w:val="auto"/>
              </w:rPr>
            </w:pPr>
          </w:p>
        </w:tc>
        <w:tc>
          <w:tcPr>
            <w:tcW w:w="5840" w:type="dxa"/>
            <w:vAlign w:val="bottom"/>
            <w:gridSpan w:val="3"/>
          </w:tcPr>
          <w:p>
            <w:pPr>
              <w:ind w:left="120"/>
              <w:spacing w:after="0" w:line="148" w:lineRule="exact"/>
              <w:rPr>
                <w:sz w:val="20"/>
                <w:szCs w:val="20"/>
                <w:color w:val="auto"/>
              </w:rPr>
            </w:pPr>
            <w:r>
              <w:rPr>
                <w:rFonts w:ascii="Arial Unicode MS" w:cs="Arial Unicode MS" w:eastAsia="Arial Unicode MS" w:hAnsi="Arial Unicode MS"/>
                <w:sz w:val="11"/>
                <w:szCs w:val="11"/>
                <w:b w:val="1"/>
                <w:bCs w:val="1"/>
                <w:color w:val="171615"/>
                <w:w w:val="98"/>
              </w:rPr>
              <w:t xml:space="preserve">усилителей, 37 моделей кабинетов, 16 моделей микрофонов и более 200 моделей эффектов. Видеть </w:t>
            </w:r>
            <w:r>
              <w:rPr>
                <w:rFonts w:ascii="Arial Unicode MS" w:cs="Arial Unicode MS" w:eastAsia="Arial Unicode MS" w:hAnsi="Arial Unicode MS"/>
                <w:sz w:val="11"/>
                <w:szCs w:val="11"/>
                <w:b w:val="1"/>
                <w:bCs w:val="1"/>
                <w:color w:val="1D589B"/>
                <w:w w:val="98"/>
              </w:rPr>
              <w:t>стр.13</w:t>
            </w:r>
            <w:r>
              <w:rPr>
                <w:rFonts w:ascii="Arial Unicode MS" w:cs="Arial Unicode MS" w:eastAsia="Arial Unicode MS" w:hAnsi="Arial Unicode MS"/>
                <w:sz w:val="11"/>
                <w:szCs w:val="11"/>
                <w:b w:val="1"/>
                <w:bCs w:val="1"/>
                <w:color w:val="171615"/>
                <w:w w:val="98"/>
              </w:rPr>
              <w:t xml:space="preserve"> для</w:t>
            </w:r>
          </w:p>
        </w:tc>
      </w:tr>
      <w:tr>
        <w:trPr>
          <w:trHeight w:val="179"/>
        </w:trPr>
        <w:tc>
          <w:tcPr>
            <w:tcW w:w="660" w:type="dxa"/>
            <w:vAlign w:val="bottom"/>
          </w:tcPr>
          <w:p>
            <w:pPr>
              <w:spacing w:after="0"/>
              <w:rPr>
                <w:sz w:val="15"/>
                <w:szCs w:val="15"/>
                <w:color w:val="auto"/>
              </w:rPr>
            </w:pPr>
          </w:p>
        </w:tc>
        <w:tc>
          <w:tcPr>
            <w:tcW w:w="5840" w:type="dxa"/>
            <w:vAlign w:val="bottom"/>
            <w:gridSpan w:val="3"/>
          </w:tcPr>
          <w:p>
            <w:pPr>
              <w:ind w:left="120"/>
              <w:spacing w:after="0" w:line="148" w:lineRule="exact"/>
              <w:rPr>
                <w:sz w:val="20"/>
                <w:szCs w:val="20"/>
                <w:color w:val="auto"/>
              </w:rPr>
            </w:pPr>
            <w:r>
              <w:rPr>
                <w:rFonts w:ascii="Arial Unicode MS" w:cs="Arial Unicode MS" w:eastAsia="Arial Unicode MS" w:hAnsi="Arial Unicode MS"/>
                <w:sz w:val="11"/>
                <w:szCs w:val="11"/>
                <w:b w:val="1"/>
                <w:bCs w:val="1"/>
                <w:color w:val="171615"/>
              </w:rPr>
              <w:t>получения полных списков включенных моделей и оборудования, на котором они основаны.</w:t>
            </w:r>
          </w:p>
        </w:tc>
      </w:tr>
      <w:tr>
        <w:trPr>
          <w:trHeight w:val="20"/>
        </w:trPr>
        <w:tc>
          <w:tcPr>
            <w:tcW w:w="660" w:type="dxa"/>
            <w:vAlign w:val="bottom"/>
          </w:tcPr>
          <w:p>
            <w:pPr>
              <w:spacing w:after="0" w:line="20" w:lineRule="exact"/>
              <w:rPr>
                <w:sz w:val="1"/>
                <w:szCs w:val="1"/>
                <w:color w:val="auto"/>
              </w:rPr>
            </w:pPr>
          </w:p>
        </w:tc>
        <w:tc>
          <w:tcPr>
            <w:tcW w:w="2240" w:type="dxa"/>
            <w:vAlign w:val="bottom"/>
          </w:tcPr>
          <w:p>
            <w:pPr>
              <w:spacing w:after="0" w:line="20" w:lineRule="exact"/>
              <w:rPr>
                <w:sz w:val="1"/>
                <w:szCs w:val="1"/>
                <w:color w:val="auto"/>
              </w:rPr>
            </w:pPr>
          </w:p>
        </w:tc>
        <w:tc>
          <w:tcPr>
            <w:tcW w:w="680" w:type="dxa"/>
            <w:vAlign w:val="bottom"/>
            <w:shd w:val="clear" w:color="auto" w:fill="002A7C"/>
          </w:tcPr>
          <w:p>
            <w:pPr>
              <w:spacing w:after="0" w:line="20" w:lineRule="exact"/>
              <w:rPr>
                <w:sz w:val="1"/>
                <w:szCs w:val="1"/>
                <w:color w:val="auto"/>
              </w:rPr>
            </w:pPr>
          </w:p>
        </w:tc>
        <w:tc>
          <w:tcPr>
            <w:tcW w:w="2920" w:type="dxa"/>
            <w:vAlign w:val="bottom"/>
          </w:tcPr>
          <w:p>
            <w:pPr>
              <w:spacing w:after="0" w:line="20" w:lineRule="exact"/>
              <w:rPr>
                <w:sz w:val="1"/>
                <w:szCs w:val="1"/>
                <w:color w:val="auto"/>
              </w:rPr>
            </w:pPr>
          </w:p>
        </w:tc>
      </w:tr>
    </w:tbl>
    <w:p>
      <w:pPr>
        <w:spacing w:after="0" w:line="221" w:lineRule="exact"/>
        <w:rPr>
          <w:sz w:val="20"/>
          <w:szCs w:val="20"/>
          <w:color w:val="auto"/>
        </w:rPr>
      </w:pPr>
    </w:p>
    <w:p>
      <w:pPr>
        <w:ind w:left="1320" w:hanging="110"/>
        <w:spacing w:after="0" w:line="175" w:lineRule="exact"/>
        <w:tabs>
          <w:tab w:leader="none" w:pos="1320" w:val="left"/>
        </w:tabs>
        <w:numPr>
          <w:ilvl w:val="0"/>
          <w:numId w:val="4"/>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i w:val="1"/>
          <w:iCs w:val="1"/>
          <w:color w:val="171615"/>
        </w:rPr>
        <w:t xml:space="preserve">предустановка </w:t>
      </w:r>
      <w:r>
        <w:rPr>
          <w:rFonts w:ascii="Arial Unicode MS" w:cs="Arial Unicode MS" w:eastAsia="Arial Unicode MS" w:hAnsi="Arial Unicode MS"/>
          <w:sz w:val="13"/>
          <w:szCs w:val="13"/>
          <w:b w:val="1"/>
          <w:bCs w:val="1"/>
          <w:color w:val="171615"/>
        </w:rPr>
        <w:t>твой тон.</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Он состоит из всех блоков,</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настроек параметров,</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снимков,</w:t>
      </w:r>
    </w:p>
    <w:p>
      <w:pPr>
        <w:ind w:left="380"/>
        <w:spacing w:after="0" w:line="164" w:lineRule="exact"/>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i w:val="1"/>
          <w:iCs w:val="1"/>
          <w:color w:val="171615"/>
        </w:rPr>
        <w:t>Предустановка</w:t>
      </w:r>
    </w:p>
    <w:p>
      <w:pPr>
        <w:ind w:left="1200"/>
        <w:spacing w:after="0" w:line="175" w:lineRule="exact"/>
        <w:rPr>
          <w:sz w:val="20"/>
          <w:szCs w:val="20"/>
          <w:color w:val="auto"/>
        </w:rPr>
      </w:pPr>
      <w:r>
        <w:rPr>
          <w:rFonts w:ascii="Arial Unicode MS" w:cs="Arial Unicode MS" w:eastAsia="Arial Unicode MS" w:hAnsi="Arial Unicode MS"/>
          <w:sz w:val="13"/>
          <w:szCs w:val="13"/>
          <w:b w:val="1"/>
          <w:bCs w:val="1"/>
          <w:color w:val="171615"/>
        </w:rPr>
        <w:t>назначений педальных переключателей и контроллеров.</w:t>
      </w:r>
    </w:p>
    <w:p>
      <w:pPr>
        <w:spacing w:after="0" w:line="162" w:lineRule="exact"/>
        <w:rPr>
          <w:sz w:val="20"/>
          <w:szCs w:val="20"/>
          <w:color w:val="auto"/>
        </w:rPr>
      </w:pPr>
    </w:p>
    <w:tbl>
      <w:tblPr>
        <w:tblLayout w:type="fixed"/>
        <w:tblInd w:w="340" w:type="dxa"/>
        <w:tblCellMar>
          <w:top w:w="0" w:type="dxa"/>
          <w:left w:w="0" w:type="dxa"/>
          <w:bottom w:w="0" w:type="dxa"/>
          <w:right w:w="0" w:type="dxa"/>
        </w:tblCellMar>
      </w:tblPr>
      <w:tr>
        <w:trPr>
          <w:trHeight w:val="195"/>
        </w:trPr>
        <w:tc>
          <w:tcPr>
            <w:tcW w:w="780" w:type="dxa"/>
            <w:vAlign w:val="bottom"/>
          </w:tcPr>
          <w:p>
            <w:pPr>
              <w:ind w:left="100"/>
              <w:spacing w:after="0" w:line="175" w:lineRule="exact"/>
              <w:rPr>
                <w:sz w:val="20"/>
                <w:szCs w:val="20"/>
                <w:color w:val="auto"/>
              </w:rPr>
            </w:pPr>
            <w:r>
              <w:rPr>
                <w:rFonts w:ascii="Arial Unicode MS" w:cs="Arial Unicode MS" w:eastAsia="Arial Unicode MS" w:hAnsi="Arial Unicode MS"/>
                <w:sz w:val="13"/>
                <w:szCs w:val="13"/>
                <w:b w:val="1"/>
                <w:bCs w:val="1"/>
                <w:i w:val="1"/>
                <w:iCs w:val="1"/>
                <w:color w:val="171615"/>
              </w:rPr>
              <w:t>Послать</w:t>
            </w:r>
            <w:r>
              <w:rPr>
                <w:rFonts w:ascii="Arial Unicode MS" w:cs="Arial Unicode MS" w:eastAsia="Arial Unicode MS" w:hAnsi="Arial Unicode MS"/>
                <w:sz w:val="13"/>
                <w:szCs w:val="13"/>
                <w:b w:val="1"/>
                <w:bCs w:val="1"/>
                <w:i w:val="1"/>
                <w:iCs w:val="1"/>
                <w:color w:val="171615"/>
              </w:rPr>
              <w:t>/</w:t>
            </w:r>
          </w:p>
        </w:tc>
        <w:tc>
          <w:tcPr>
            <w:tcW w:w="5740" w:type="dxa"/>
            <w:vAlign w:val="bottom"/>
            <w:gridSpan w:val="3"/>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w w:val="97"/>
              </w:rPr>
              <w:t xml:space="preserve">Стерео TRS </w:t>
            </w:r>
            <w:r>
              <w:rPr>
                <w:rFonts w:ascii="Arial Unicode MS" w:cs="Arial Unicode MS" w:eastAsia="Arial Unicode MS" w:hAnsi="Arial Unicode MS"/>
                <w:sz w:val="11"/>
                <w:szCs w:val="11"/>
                <w:b w:val="1"/>
                <w:bCs w:val="1"/>
                <w:i w:val="1"/>
                <w:iCs w:val="1"/>
                <w:color w:val="171615"/>
                <w:w w:val="97"/>
              </w:rPr>
              <w:t>послать</w:t>
            </w:r>
            <w:r>
              <w:rPr>
                <w:rFonts w:ascii="Arial Unicode MS" w:cs="Arial Unicode MS" w:eastAsia="Arial Unicode MS" w:hAnsi="Arial Unicode MS"/>
                <w:sz w:val="11"/>
                <w:szCs w:val="11"/>
                <w:b w:val="1"/>
                <w:bCs w:val="1"/>
                <w:color w:val="171615"/>
                <w:w w:val="97"/>
              </w:rPr>
              <w:t xml:space="preserve"> и </w:t>
            </w:r>
            <w:r>
              <w:rPr>
                <w:rFonts w:ascii="Arial Unicode MS" w:cs="Arial Unicode MS" w:eastAsia="Arial Unicode MS" w:hAnsi="Arial Unicode MS"/>
                <w:sz w:val="11"/>
                <w:szCs w:val="11"/>
                <w:b w:val="1"/>
                <w:bCs w:val="1"/>
                <w:i w:val="1"/>
                <w:iCs w:val="1"/>
                <w:color w:val="171615"/>
                <w:w w:val="97"/>
              </w:rPr>
              <w:t>Возвращаться</w:t>
            </w:r>
            <w:r>
              <w:rPr>
                <w:rFonts w:ascii="Arial Unicode MS" w:cs="Arial Unicode MS" w:eastAsia="Arial Unicode MS" w:hAnsi="Arial Unicode MS"/>
                <w:sz w:val="11"/>
                <w:szCs w:val="11"/>
                <w:b w:val="1"/>
                <w:bCs w:val="1"/>
                <w:color w:val="171615"/>
                <w:w w:val="97"/>
              </w:rPr>
              <w:t xml:space="preserve"> разъемы используются для вставки ваших любимых педалей эффектов в</w:t>
            </w:r>
          </w:p>
        </w:tc>
      </w:tr>
      <w:tr>
        <w:trPr>
          <w:trHeight w:val="5"/>
        </w:trPr>
        <w:tc>
          <w:tcPr>
            <w:tcW w:w="6520" w:type="dxa"/>
            <w:vAlign w:val="bottom"/>
            <w:gridSpan w:val="4"/>
          </w:tcPr>
          <w:p>
            <w:pPr>
              <w:spacing w:after="0" w:line="6" w:lineRule="exact"/>
              <w:rPr>
                <w:sz w:val="20"/>
                <w:szCs w:val="20"/>
                <w:color w:val="auto"/>
              </w:rPr>
            </w:pPr>
            <w:r>
              <w:rPr>
                <w:rFonts w:ascii="Arial Unicode MS" w:cs="Arial Unicode MS" w:eastAsia="Arial Unicode MS" w:hAnsi="Arial Unicode MS"/>
                <w:sz w:val="1"/>
                <w:szCs w:val="1"/>
                <w:b w:val="1"/>
                <w:bCs w:val="1"/>
                <w:i w:val="1"/>
                <w:iCs w:val="1"/>
                <w:color w:val="171615"/>
              </w:rPr>
              <w:t>Возвращаться</w:t>
            </w:r>
          </w:p>
        </w:tc>
      </w:tr>
      <w:tr>
        <w:trPr>
          <w:trHeight w:val="149"/>
        </w:trPr>
        <w:tc>
          <w:tcPr>
            <w:tcW w:w="780" w:type="dxa"/>
            <w:vAlign w:val="bottom"/>
          </w:tcPr>
          <w:p>
            <w:pPr>
              <w:spacing w:after="0"/>
              <w:rPr>
                <w:sz w:val="12"/>
                <w:szCs w:val="12"/>
                <w:color w:val="auto"/>
              </w:rPr>
            </w:pPr>
          </w:p>
        </w:tc>
        <w:tc>
          <w:tcPr>
            <w:tcW w:w="5740" w:type="dxa"/>
            <w:vAlign w:val="bottom"/>
            <w:gridSpan w:val="3"/>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любом месте потока сигнала или для подключения к гитарному усилителю с помощью 4-кабельного метода -</w:t>
            </w:r>
          </w:p>
        </w:tc>
      </w:tr>
      <w:tr>
        <w:trPr>
          <w:trHeight w:val="179"/>
        </w:trPr>
        <w:tc>
          <w:tcPr>
            <w:tcW w:w="780" w:type="dxa"/>
            <w:vAlign w:val="bottom"/>
          </w:tcPr>
          <w:p>
            <w:pPr>
              <w:spacing w:after="0"/>
              <w:rPr>
                <w:sz w:val="15"/>
                <w:szCs w:val="15"/>
                <w:color w:val="auto"/>
              </w:rPr>
            </w:pPr>
          </w:p>
        </w:tc>
        <w:tc>
          <w:tcPr>
            <w:tcW w:w="31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см. </w:t>
            </w:r>
            <w:r>
              <w:rPr>
                <w:rFonts w:ascii="Arial Unicode MS" w:cs="Arial Unicode MS" w:eastAsia="Arial Unicode MS" w:hAnsi="Arial Unicode MS"/>
                <w:sz w:val="11"/>
                <w:szCs w:val="11"/>
                <w:b w:val="1"/>
                <w:bCs w:val="1"/>
                <w:color w:val="1D589B"/>
              </w:rPr>
              <w:t>«Настройки петли эффектов»</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на стр. 24</w:t>
            </w:r>
            <w:r>
              <w:rPr>
                <w:rFonts w:ascii="Arial Unicode MS" w:cs="Arial Unicode MS" w:eastAsia="Arial Unicode MS" w:hAnsi="Arial Unicode MS"/>
                <w:sz w:val="11"/>
                <w:szCs w:val="11"/>
                <w:b w:val="1"/>
                <w:bCs w:val="1"/>
                <w:color w:val="171615"/>
              </w:rPr>
              <w:t xml:space="preserve"> .</w:t>
            </w:r>
          </w:p>
        </w:tc>
        <w:tc>
          <w:tcPr>
            <w:tcW w:w="2500" w:type="dxa"/>
            <w:vAlign w:val="bottom"/>
            <w:tcBorders>
              <w:bottom w:val="single" w:sz="8" w:color="002A7C"/>
            </w:tcBorders>
          </w:tcPr>
          <w:p>
            <w:pPr>
              <w:spacing w:after="0"/>
              <w:rPr>
                <w:sz w:val="15"/>
                <w:szCs w:val="15"/>
                <w:color w:val="auto"/>
              </w:rPr>
            </w:pPr>
          </w:p>
        </w:tc>
        <w:tc>
          <w:tcPr>
            <w:tcW w:w="140" w:type="dxa"/>
            <w:vAlign w:val="bottom"/>
          </w:tcPr>
          <w:p>
            <w:pPr>
              <w:spacing w:after="0"/>
              <w:rPr>
                <w:sz w:val="15"/>
                <w:szCs w:val="15"/>
                <w:color w:val="auto"/>
              </w:rPr>
            </w:pPr>
          </w:p>
        </w:tc>
      </w:tr>
      <w:tr>
        <w:trPr>
          <w:trHeight w:val="366"/>
        </w:trPr>
        <w:tc>
          <w:tcPr>
            <w:tcW w:w="780" w:type="dxa"/>
            <w:vAlign w:val="bottom"/>
          </w:tcPr>
          <w:p>
            <w:pPr>
              <w:ind w:left="500"/>
              <w:spacing w:after="0" w:line="175" w:lineRule="exact"/>
              <w:rPr>
                <w:sz w:val="20"/>
                <w:szCs w:val="20"/>
                <w:color w:val="auto"/>
              </w:rPr>
            </w:pPr>
            <w:r>
              <w:rPr>
                <w:rFonts w:ascii="Arial Unicode MS" w:cs="Arial Unicode MS" w:eastAsia="Arial Unicode MS" w:hAnsi="Arial Unicode MS"/>
                <w:sz w:val="13"/>
                <w:szCs w:val="13"/>
                <w:b w:val="1"/>
                <w:bCs w:val="1"/>
                <w:i w:val="1"/>
                <w:iCs w:val="1"/>
                <w:color w:val="171615"/>
              </w:rPr>
              <w:t>ИК</w:t>
            </w:r>
          </w:p>
        </w:tc>
        <w:tc>
          <w:tcPr>
            <w:tcW w:w="5740" w:type="dxa"/>
            <w:vAlign w:val="bottom"/>
            <w:gridSpan w:val="3"/>
          </w:tcPr>
          <w:p>
            <w:pPr>
              <w:ind w:left="80"/>
              <w:spacing w:after="0" w:line="148" w:lineRule="exact"/>
              <w:rPr>
                <w:sz w:val="20"/>
                <w:szCs w:val="20"/>
                <w:color w:val="auto"/>
              </w:rPr>
            </w:pPr>
            <w:r>
              <w:rPr>
                <w:rFonts w:ascii="Arial Unicode MS" w:cs="Arial Unicode MS" w:eastAsia="Arial Unicode MS" w:hAnsi="Arial Unicode MS"/>
                <w:sz w:val="11"/>
                <w:szCs w:val="11"/>
                <w:b w:val="1"/>
                <w:bCs w:val="1"/>
                <w:i w:val="1"/>
                <w:iCs w:val="1"/>
                <w:color w:val="171615"/>
                <w:w w:val="99"/>
              </w:rPr>
              <w:t xml:space="preserve">НП ( </w:t>
            </w:r>
            <w:r>
              <w:rPr>
                <w:rFonts w:ascii="Arial Unicode MS" w:cs="Arial Unicode MS" w:eastAsia="Arial Unicode MS" w:hAnsi="Arial Unicode MS"/>
                <w:sz w:val="11"/>
                <w:szCs w:val="11"/>
                <w:b w:val="1"/>
                <w:bCs w:val="1"/>
                <w:color w:val="171615"/>
                <w:w w:val="99"/>
              </w:rPr>
              <w:t>Импульсные характеристики)</w:t>
            </w:r>
            <w:r>
              <w:rPr>
                <w:rFonts w:ascii="Arial Unicode MS" w:cs="Arial Unicode MS" w:eastAsia="Arial Unicode MS" w:hAnsi="Arial Unicode MS"/>
                <w:sz w:val="11"/>
                <w:szCs w:val="11"/>
                <w:b w:val="1"/>
                <w:bCs w:val="1"/>
                <w:i w:val="1"/>
                <w:iCs w:val="1"/>
                <w:color w:val="171615"/>
                <w:w w:val="99"/>
              </w:rPr>
              <w:t xml:space="preserve"> </w:t>
            </w:r>
            <w:r>
              <w:rPr>
                <w:rFonts w:ascii="Arial Unicode MS" w:cs="Arial Unicode MS" w:eastAsia="Arial Unicode MS" w:hAnsi="Arial Unicode MS"/>
                <w:sz w:val="11"/>
                <w:szCs w:val="11"/>
                <w:b w:val="1"/>
                <w:bCs w:val="1"/>
                <w:color w:val="171615"/>
                <w:w w:val="99"/>
              </w:rPr>
              <w:t>представляют собой математические функции,</w:t>
            </w:r>
            <w:r>
              <w:rPr>
                <w:rFonts w:ascii="Arial Unicode MS" w:cs="Arial Unicode MS" w:eastAsia="Arial Unicode MS" w:hAnsi="Arial Unicode MS"/>
                <w:sz w:val="11"/>
                <w:szCs w:val="11"/>
                <w:b w:val="1"/>
                <w:bCs w:val="1"/>
                <w:i w:val="1"/>
                <w:iCs w:val="1"/>
                <w:color w:val="171615"/>
                <w:w w:val="99"/>
              </w:rPr>
              <w:t xml:space="preserve"> </w:t>
            </w:r>
            <w:r>
              <w:rPr>
                <w:rFonts w:ascii="Arial Unicode MS" w:cs="Arial Unicode MS" w:eastAsia="Arial Unicode MS" w:hAnsi="Arial Unicode MS"/>
                <w:sz w:val="11"/>
                <w:szCs w:val="11"/>
                <w:b w:val="1"/>
                <w:bCs w:val="1"/>
                <w:color w:val="171615"/>
                <w:w w:val="99"/>
              </w:rPr>
              <w:t>представляющие звуковые</w:t>
            </w:r>
          </w:p>
        </w:tc>
      </w:tr>
      <w:tr>
        <w:trPr>
          <w:trHeight w:val="151"/>
        </w:trPr>
        <w:tc>
          <w:tcPr>
            <w:tcW w:w="780" w:type="dxa"/>
            <w:vAlign w:val="bottom"/>
          </w:tcPr>
          <w:p>
            <w:pPr>
              <w:spacing w:after="0"/>
              <w:rPr>
                <w:sz w:val="13"/>
                <w:szCs w:val="13"/>
                <w:color w:val="auto"/>
              </w:rPr>
            </w:pPr>
          </w:p>
        </w:tc>
        <w:tc>
          <w:tcPr>
            <w:tcW w:w="5740" w:type="dxa"/>
            <w:vAlign w:val="bottom"/>
            <w:gridSpan w:val="3"/>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измерения аудиосистем, и чаще всего используются для тонов кабины. POD Go может одновременно</w:t>
            </w:r>
          </w:p>
        </w:tc>
      </w:tr>
    </w:tbl>
    <w:p>
      <w:pPr>
        <w:spacing w:after="0" w:line="49" w:lineRule="exact"/>
        <w:rPr>
          <w:sz w:val="20"/>
          <w:szCs w:val="20"/>
          <w:color w:val="auto"/>
        </w:rPr>
      </w:pPr>
    </w:p>
    <w:p>
      <w:pPr>
        <w:ind w:left="120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хранить до 128 пользовательских или сторонних IR. * См. </w:t>
      </w:r>
      <w:r>
        <w:rPr>
          <w:rFonts w:ascii="Arial Unicode MS" w:cs="Arial Unicode MS" w:eastAsia="Arial Unicode MS" w:hAnsi="Arial Unicode MS"/>
          <w:sz w:val="11"/>
          <w:szCs w:val="11"/>
          <w:b w:val="1"/>
          <w:bCs w:val="1"/>
          <w:color w:val="1D589B"/>
        </w:rPr>
        <w:t>«Кабина</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ИК»</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на стр. 15</w:t>
      </w:r>
      <w:r>
        <w:rPr>
          <w:rFonts w:ascii="Arial Unicode MS" w:cs="Arial Unicode MS" w:eastAsia="Arial Unicode MS" w:hAnsi="Arial Unicode MS"/>
          <w:sz w:val="11"/>
          <w:szCs w:val="11"/>
          <w:b w:val="1"/>
          <w:bCs w:val="1"/>
          <w:color w:val="171615"/>
        </w:rPr>
        <w:t xml:space="preserve"> .</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996315</wp:posOffset>
                </wp:positionH>
                <wp:positionV relativeFrom="paragraph">
                  <wp:posOffset>118745</wp:posOffset>
                </wp:positionV>
                <wp:extent cx="1062990" cy="0"/>
                <wp:wrapNone/>
                <wp:docPr id="3" name="Shape 3"/>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062990"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3" o:spid="_x0000_s1028"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78.45pt,9.35pt" to="162.15pt,9.35pt" o:allowincell="f" strokecolor="#002A7C" strokeweight="0.45pt"/>
            </w:pict>
          </mc:Fallback>
        </mc:AlternateContent>
      </w:r>
    </w:p>
    <w:p>
      <w:pPr>
        <w:spacing w:after="0" w:line="20" w:lineRule="exact"/>
        <w:rPr>
          <w:sz w:val="20"/>
          <w:szCs w:val="20"/>
          <w:color w:val="auto"/>
        </w:rPr>
      </w:pPr>
      <w:r>
        <w:rPr>
          <w:sz w:val="20"/>
          <w:szCs w:val="20"/>
          <w:color w:val="auto"/>
        </w:rPr>
        <w:br w:type="column"/>
      </w:r>
    </w:p>
    <w:p>
      <w:pPr>
        <w:jc w:val="both"/>
        <w:ind w:left="360" w:right="300" w:hanging="14"/>
        <w:spacing w:after="0" w:line="139" w:lineRule="exact"/>
        <w:tabs>
          <w:tab w:leader="none" w:pos="414" w:val="left"/>
        </w:tabs>
        <w:numPr>
          <w:ilvl w:val="0"/>
          <w:numId w:val="5"/>
        </w:numPr>
        <w:rPr>
          <w:rFonts w:ascii="Arial Unicode MS" w:cs="Arial Unicode MS" w:eastAsia="Arial Unicode MS" w:hAnsi="Arial Unicode MS"/>
          <w:sz w:val="11"/>
          <w:szCs w:val="11"/>
          <w:b w:val="1"/>
          <w:bCs w:val="1"/>
          <w:i w:val="1"/>
          <w:iCs w:val="1"/>
          <w:color w:val="171615"/>
        </w:rPr>
      </w:pPr>
      <w:r>
        <w:rPr>
          <w:rFonts w:ascii="Arial Unicode MS" w:cs="Arial Unicode MS" w:eastAsia="Arial Unicode MS" w:hAnsi="Arial Unicode MS"/>
          <w:sz w:val="11"/>
          <w:szCs w:val="11"/>
          <w:b w:val="1"/>
          <w:bCs w:val="1"/>
          <w:i w:val="1"/>
          <w:iCs w:val="1"/>
          <w:color w:val="171615"/>
        </w:rPr>
        <w:t>ПРИМЕЧАНИЕ</w:t>
      </w:r>
      <w:r>
        <w:rPr>
          <w:rFonts w:ascii="Arial Unicode MS" w:cs="Arial Unicode MS" w:eastAsia="Arial Unicode MS" w:hAnsi="Arial Unicode MS"/>
          <w:sz w:val="11"/>
          <w:szCs w:val="11"/>
          <w:b w:val="1"/>
          <w:bCs w:val="1"/>
          <w:i w:val="1"/>
          <w:i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Чтобы импортировать</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IR</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в оборудование</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POD Go,</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вам необходимо загрузить и установить последнюю</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 xml:space="preserve">версию </w:t>
      </w:r>
      <w:r>
        <w:rPr>
          <w:rFonts w:ascii="Arial Unicode MS" w:cs="Arial Unicode MS" w:eastAsia="Arial Unicode MS" w:hAnsi="Arial Unicode MS"/>
          <w:sz w:val="11"/>
          <w:szCs w:val="11"/>
          <w:b w:val="1"/>
          <w:bCs w:val="1"/>
          <w:color w:val="171615"/>
        </w:rPr>
        <w:t>Line 6.</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i w:val="1"/>
          <w:iCs w:val="1"/>
          <w:color w:val="171615"/>
        </w:rPr>
        <w:t>POD Go Edit</w:t>
      </w:r>
      <w:r>
        <w:rPr>
          <w:rFonts w:ascii="Arial Unicode MS" w:cs="Arial Unicode MS" w:eastAsia="Arial Unicode MS" w:hAnsi="Arial Unicode MS"/>
          <w:sz w:val="11"/>
          <w:szCs w:val="11"/>
          <w:b w:val="1"/>
          <w:bCs w:val="1"/>
          <w:color w:val="171615"/>
        </w:rPr>
        <w:t xml:space="preserve"> заявление</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i w:val="1"/>
          <w:iCs w:val="1"/>
          <w:color w:val="171615"/>
        </w:rPr>
        <w:t>POD Go Edit</w:t>
      </w:r>
      <w:r>
        <w:rPr>
          <w:rFonts w:ascii="Arial Unicode MS" w:cs="Arial Unicode MS" w:eastAsia="Arial Unicode MS" w:hAnsi="Arial Unicode MS"/>
          <w:sz w:val="11"/>
          <w:szCs w:val="11"/>
          <w:b w:val="1"/>
          <w:bCs w:val="1"/>
          <w:color w:val="171615"/>
        </w:rPr>
        <w:t xml:space="preserve"> не только незаменимый библиотекарь для управления и резервного копирования всех ваших пресетов и </w:t>
      </w:r>
      <w:r>
        <w:rPr>
          <w:rFonts w:ascii="Arial Unicode MS" w:cs="Arial Unicode MS" w:eastAsia="Arial Unicode MS" w:hAnsi="Arial Unicode MS"/>
          <w:sz w:val="11"/>
          <w:szCs w:val="11"/>
          <w:b w:val="1"/>
          <w:bCs w:val="1"/>
          <w:color w:val="171615"/>
        </w:rPr>
        <w:t>IR,</w:t>
      </w:r>
      <w:r>
        <w:rPr>
          <w:rFonts w:ascii="Arial Unicode MS" w:cs="Arial Unicode MS" w:eastAsia="Arial Unicode MS" w:hAnsi="Arial Unicode MS"/>
          <w:sz w:val="11"/>
          <w:szCs w:val="11"/>
          <w:b w:val="1"/>
          <w:bCs w:val="1"/>
          <w:color w:val="171615"/>
        </w:rPr>
        <w:t xml:space="preserve"> но также предоставляет полноразмерный дисплей для удобного редактирования прямо на вашем </w:t>
      </w:r>
      <w:r>
        <w:rPr>
          <w:rFonts w:ascii="Arial Unicode MS" w:cs="Arial Unicode MS" w:eastAsia="Arial Unicode MS" w:hAnsi="Arial Unicode MS"/>
          <w:sz w:val="11"/>
          <w:szCs w:val="11"/>
          <w:b w:val="1"/>
          <w:bCs w:val="1"/>
          <w:color w:val="171615"/>
        </w:rPr>
        <w:t>Mac</w:t>
      </w:r>
      <w:r>
        <w:rPr>
          <w:rFonts w:ascii="Arial Unicode MS" w:cs="Arial Unicode MS" w:eastAsia="Arial Unicode MS" w:hAnsi="Arial Unicode MS"/>
          <w:sz w:val="11"/>
          <w:szCs w:val="11"/>
          <w:b w:val="1"/>
          <w:bCs w:val="1"/>
          <w:color w:val="171615"/>
        </w:rPr>
        <w:t xml:space="preserve"> или </w:t>
      </w:r>
      <w:r>
        <w:rPr>
          <w:rFonts w:ascii="Arial Unicode MS" w:cs="Arial Unicode MS" w:eastAsia="Arial Unicode MS" w:hAnsi="Arial Unicode MS"/>
          <w:sz w:val="11"/>
          <w:szCs w:val="11"/>
          <w:b w:val="1"/>
          <w:bCs w:val="1"/>
          <w:color w:val="171615"/>
        </w:rPr>
        <w:t>Windows</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6"/>
          <w:szCs w:val="6"/>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-10795</wp:posOffset>
            </wp:positionH>
            <wp:positionV relativeFrom="paragraph">
              <wp:posOffset>-450850</wp:posOffset>
            </wp:positionV>
            <wp:extent cx="4366260" cy="74422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extLst>
                    </a:blip>
                    <a:srcRect/>
                    <a:stretch>
                      <a:fillRect/>
                    </a:stretch>
                  </pic:blipFill>
                  <pic:spPr bwMode="auto">
                    <a:xfrm>
                      <a:off x="0" y="0"/>
                      <a:ext cx="4366260" cy="744220"/>
                    </a:xfrm>
                    <a:prstGeom prst="rect">
                      <a:avLst/>
                    </a:prstGeom>
                    <a:noFill/>
                  </pic:spPr>
                </pic:pic>
              </a:graphicData>
            </a:graphic>
          </wp:anchor>
        </w:drawing>
      </w:r>
    </w:p>
    <w:p>
      <w:pPr>
        <w:spacing w:after="0" w:line="227" w:lineRule="exact"/>
        <w:rPr>
          <w:sz w:val="20"/>
          <w:szCs w:val="20"/>
          <w:color w:val="auto"/>
        </w:rPr>
      </w:pPr>
    </w:p>
    <w:p>
      <w:pPr>
        <w:ind w:left="340"/>
        <w:spacing w:after="0" w:line="148" w:lineRule="exact"/>
        <w:rPr>
          <w:rFonts w:ascii="Arial Unicode MS" w:cs="Arial Unicode MS" w:eastAsia="Arial Unicode MS" w:hAnsi="Arial Unicode MS"/>
          <w:sz w:val="11"/>
          <w:szCs w:val="11"/>
          <w:b w:val="1"/>
          <w:bCs w:val="1"/>
          <w:color w:val="171615"/>
        </w:rPr>
      </w:pPr>
      <w:r>
        <w:rPr>
          <w:rFonts w:ascii="Arial Unicode MS" w:cs="Arial Unicode MS" w:eastAsia="Arial Unicode MS" w:hAnsi="Arial Unicode MS"/>
          <w:sz w:val="11"/>
          <w:szCs w:val="11"/>
          <w:b w:val="1"/>
          <w:bCs w:val="1"/>
          <w:color w:val="171615"/>
        </w:rPr>
        <w:t xml:space="preserve">компьютер - и это бесплатно! Посещение </w:t>
      </w:r>
      <w:hyperlink r:id="rId12">
        <w:r>
          <w:rPr>
            <w:rFonts w:ascii="Arial Unicode MS" w:cs="Arial Unicode MS" w:eastAsia="Arial Unicode MS" w:hAnsi="Arial Unicode MS"/>
            <w:sz w:val="11"/>
            <w:szCs w:val="11"/>
            <w:b w:val="1"/>
            <w:bCs w:val="1"/>
            <w:color w:val="1D589B"/>
          </w:rPr>
          <w:t>line6.com/software</w:t>
        </w:r>
        <w:r>
          <w:rPr>
            <w:rFonts w:ascii="Arial Unicode MS" w:cs="Arial Unicode MS" w:eastAsia="Arial Unicode MS" w:hAnsi="Arial Unicode MS"/>
            <w:sz w:val="11"/>
            <w:szCs w:val="11"/>
            <w:b w:val="1"/>
            <w:bCs w:val="1"/>
            <w:color w:val="171615"/>
          </w:rPr>
          <w:t xml:space="preserve"> чтобы получить </w:t>
        </w:r>
      </w:hyperlink>
      <w:r>
        <w:rPr>
          <w:rFonts w:ascii="Arial Unicode MS" w:cs="Arial Unicode MS" w:eastAsia="Arial Unicode MS" w:hAnsi="Arial Unicode MS"/>
          <w:sz w:val="11"/>
          <w:szCs w:val="11"/>
          <w:b w:val="1"/>
          <w:bCs w:val="1"/>
          <w:color w:val="171615"/>
        </w:rPr>
        <w:t>это сейчас.</w:t>
      </w:r>
    </w:p>
    <w:p>
      <w:pPr>
        <w:spacing w:after="0" w:line="398" w:lineRule="exact"/>
        <w:rPr>
          <w:sz w:val="20"/>
          <w:szCs w:val="20"/>
          <w:color w:val="auto"/>
        </w:rPr>
      </w:pPr>
    </w:p>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 xml:space="preserve">Обновление </w:t>
      </w:r>
      <w:r>
        <w:rPr>
          <w:rFonts w:ascii="Arial Unicode MS" w:cs="Arial Unicode MS" w:eastAsia="Arial Unicode MS" w:hAnsi="Arial Unicode MS"/>
          <w:sz w:val="24"/>
          <w:szCs w:val="24"/>
          <w:b w:val="1"/>
          <w:bCs w:val="1"/>
          <w:color w:val="171615"/>
        </w:rPr>
        <w:t>POD</w:t>
      </w:r>
      <w:r>
        <w:rPr>
          <w:rFonts w:ascii="Arial Unicode MS" w:cs="Arial Unicode MS" w:eastAsia="Arial Unicode MS" w:hAnsi="Arial Unicode MS"/>
          <w:sz w:val="24"/>
          <w:szCs w:val="24"/>
          <w:b w:val="1"/>
          <w:bCs w:val="1"/>
          <w:color w:val="171615"/>
        </w:rPr>
        <w:t xml:space="preserve"> Перейти к последней прошивке</w:t>
      </w:r>
    </w:p>
    <w:p>
      <w:pPr>
        <w:spacing w:after="0" w:line="163" w:lineRule="exact"/>
        <w:rPr>
          <w:sz w:val="20"/>
          <w:szCs w:val="20"/>
          <w:color w:val="auto"/>
        </w:rPr>
      </w:pPr>
    </w:p>
    <w:p>
      <w:pPr>
        <w:spacing w:after="0" w:line="178" w:lineRule="exact"/>
        <w:rPr>
          <w:sz w:val="20"/>
          <w:szCs w:val="20"/>
          <w:color w:val="auto"/>
        </w:rPr>
      </w:pPr>
      <w:r>
        <w:rPr>
          <w:rFonts w:ascii="Arial Unicode MS" w:cs="Arial Unicode MS" w:eastAsia="Arial Unicode MS" w:hAnsi="Arial Unicode MS"/>
          <w:sz w:val="11"/>
          <w:szCs w:val="11"/>
          <w:b w:val="1"/>
          <w:bCs w:val="1"/>
          <w:color w:val="171615"/>
        </w:rPr>
        <w:t>Обновление POD Go гарантирует, что у вас всегда будут самые последние модели, функции, заводские настройки, улучшения и исправления ошибок.</w:t>
      </w:r>
    </w:p>
    <w:p>
      <w:pPr>
        <w:spacing w:after="0" w:line="181" w:lineRule="exact"/>
        <w:rPr>
          <w:sz w:val="20"/>
          <w:szCs w:val="20"/>
          <w:color w:val="auto"/>
        </w:rPr>
      </w:pPr>
    </w:p>
    <w:p>
      <w:pPr>
        <w:ind w:left="200" w:hanging="200"/>
        <w:spacing w:after="0" w:line="228" w:lineRule="exact"/>
        <w:tabs>
          <w:tab w:leader="none" w:pos="200" w:val="left"/>
        </w:tabs>
        <w:numPr>
          <w:ilvl w:val="0"/>
          <w:numId w:val="6"/>
        </w:numPr>
        <w:rPr>
          <w:rFonts w:ascii="Arial Unicode MS" w:cs="Arial Unicode MS" w:eastAsia="Arial Unicode MS" w:hAnsi="Arial Unicode MS"/>
          <w:sz w:val="17"/>
          <w:szCs w:val="17"/>
          <w:b w:val="1"/>
          <w:bCs w:val="1"/>
          <w:color w:val="171615"/>
        </w:rPr>
      </w:pPr>
      <w:r>
        <w:rPr>
          <w:rFonts w:ascii="Arial Unicode MS" w:cs="Arial Unicode MS" w:eastAsia="Arial Unicode MS" w:hAnsi="Arial Unicode MS"/>
          <w:sz w:val="17"/>
          <w:szCs w:val="17"/>
          <w:b w:val="1"/>
          <w:bCs w:val="1"/>
          <w:color w:val="171615"/>
        </w:rPr>
        <w:t xml:space="preserve">Загрузите и установите последнюю версию </w:t>
      </w:r>
      <w:r>
        <w:rPr>
          <w:rFonts w:ascii="Arial Unicode MS" w:cs="Arial Unicode MS" w:eastAsia="Arial Unicode MS" w:hAnsi="Arial Unicode MS"/>
          <w:sz w:val="17"/>
          <w:szCs w:val="17"/>
          <w:b w:val="1"/>
          <w:bCs w:val="1"/>
          <w:i w:val="1"/>
          <w:iCs w:val="1"/>
          <w:color w:val="171615"/>
        </w:rPr>
        <w:t>POD Go Edit</w:t>
      </w:r>
      <w:r>
        <w:rPr>
          <w:rFonts w:ascii="Arial Unicode MS" w:cs="Arial Unicode MS" w:eastAsia="Arial Unicode MS" w:hAnsi="Arial Unicode MS"/>
          <w:sz w:val="17"/>
          <w:szCs w:val="17"/>
          <w:b w:val="1"/>
          <w:bCs w:val="1"/>
          <w:color w:val="171615"/>
        </w:rPr>
        <w:t xml:space="preserve"> из</w:t>
      </w:r>
    </w:p>
    <w:p>
      <w:pPr>
        <w:spacing w:after="0" w:line="46" w:lineRule="exact"/>
        <w:rPr>
          <w:sz w:val="20"/>
          <w:szCs w:val="20"/>
          <w:color w:val="auto"/>
        </w:rPr>
      </w:pPr>
    </w:p>
    <w:p>
      <w:pPr>
        <w:ind w:left="360"/>
        <w:spacing w:after="0" w:line="188" w:lineRule="exact"/>
        <w:rPr>
          <w:rFonts w:ascii="Arial Unicode MS" w:cs="Arial Unicode MS" w:eastAsia="Arial Unicode MS" w:hAnsi="Arial Unicode MS"/>
          <w:sz w:val="14"/>
          <w:szCs w:val="14"/>
          <w:b w:val="1"/>
          <w:bCs w:val="1"/>
          <w:color w:val="1D589B"/>
        </w:rPr>
      </w:pPr>
      <w:hyperlink r:id="rId12">
        <w:r>
          <w:rPr>
            <w:rFonts w:ascii="Arial Unicode MS" w:cs="Arial Unicode MS" w:eastAsia="Arial Unicode MS" w:hAnsi="Arial Unicode MS"/>
            <w:sz w:val="14"/>
            <w:szCs w:val="14"/>
            <w:b w:val="1"/>
            <w:bCs w:val="1"/>
            <w:color w:val="1D589B"/>
          </w:rPr>
          <w:t xml:space="preserve">line6.com/software </w:t>
        </w:r>
        <w:r>
          <w:rPr>
            <w:rFonts w:ascii="Arial Unicode MS" w:cs="Arial Unicode MS" w:eastAsia="Arial Unicode MS" w:hAnsi="Arial Unicode MS"/>
            <w:sz w:val="14"/>
            <w:szCs w:val="14"/>
            <w:b w:val="1"/>
            <w:bCs w:val="1"/>
            <w:color w:val="171615"/>
          </w:rPr>
          <w:t>.</w:t>
        </w:r>
      </w:hyperlink>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228600</wp:posOffset>
                </wp:positionH>
                <wp:positionV relativeFrom="paragraph">
                  <wp:posOffset>-9525</wp:posOffset>
                </wp:positionV>
                <wp:extent cx="970915" cy="0"/>
                <wp:wrapNone/>
                <wp:docPr id="5" name="Shape 5"/>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970915"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5" o:spid="_x0000_s103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8pt,-0.7499pt" to="94.45pt,-0.7499pt" o:allowincell="f" strokecolor="#002A7C" strokeweight="0.45pt"/>
            </w:pict>
          </mc:Fallback>
        </mc:AlternateContent>
      </w:r>
    </w:p>
    <w:p>
      <w:pPr>
        <w:spacing w:after="0" w:line="187" w:lineRule="exact"/>
        <w:rPr>
          <w:sz w:val="20"/>
          <w:szCs w:val="20"/>
          <w:color w:val="auto"/>
        </w:rPr>
      </w:pPr>
    </w:p>
    <w:p>
      <w:pPr>
        <w:ind w:left="160" w:hanging="160"/>
        <w:spacing w:after="0" w:line="188" w:lineRule="exact"/>
        <w:tabs>
          <w:tab w:leader="none" w:pos="160" w:val="left"/>
        </w:tabs>
        <w:numPr>
          <w:ilvl w:val="0"/>
          <w:numId w:val="7"/>
        </w:numPr>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4"/>
          <w:szCs w:val="14"/>
          <w:b w:val="1"/>
          <w:bCs w:val="1"/>
          <w:color w:val="171615"/>
        </w:rPr>
        <w:t xml:space="preserve">Подключите </w:t>
      </w:r>
      <w:r>
        <w:rPr>
          <w:rFonts w:ascii="Arial Unicode MS" w:cs="Arial Unicode MS" w:eastAsia="Arial Unicode MS" w:hAnsi="Arial Unicode MS"/>
          <w:sz w:val="14"/>
          <w:szCs w:val="14"/>
          <w:b w:val="1"/>
          <w:bCs w:val="1"/>
          <w:color w:val="171615"/>
        </w:rPr>
        <w:t>POD Go</w:t>
      </w:r>
      <w:r>
        <w:rPr>
          <w:rFonts w:ascii="Arial Unicode MS" w:cs="Arial Unicode MS" w:eastAsia="Arial Unicode MS" w:hAnsi="Arial Unicode MS"/>
          <w:sz w:val="14"/>
          <w:szCs w:val="14"/>
          <w:b w:val="1"/>
          <w:bCs w:val="1"/>
          <w:color w:val="171615"/>
        </w:rPr>
        <w:t xml:space="preserve"> к компьютеру с помощью прилагаемого </w:t>
      </w:r>
      <w:r>
        <w:rPr>
          <w:rFonts w:ascii="Arial Unicode MS" w:cs="Arial Unicode MS" w:eastAsia="Arial Unicode MS" w:hAnsi="Arial Unicode MS"/>
          <w:sz w:val="14"/>
          <w:szCs w:val="14"/>
          <w:b w:val="1"/>
          <w:bCs w:val="1"/>
          <w:color w:val="171615"/>
        </w:rPr>
        <w:t>USB-</w:t>
      </w:r>
      <w:r>
        <w:rPr>
          <w:rFonts w:ascii="Arial Unicode MS" w:cs="Arial Unicode MS" w:eastAsia="Arial Unicode MS" w:hAnsi="Arial Unicode MS"/>
          <w:sz w:val="14"/>
          <w:szCs w:val="14"/>
          <w:b w:val="1"/>
          <w:bCs w:val="1"/>
          <w:color w:val="171615"/>
        </w:rPr>
        <w:t>кабеля и включите его</w:t>
      </w:r>
      <w:r>
        <w:rPr>
          <w:rFonts w:ascii="Arial Unicode MS" w:cs="Arial Unicode MS" w:eastAsia="Arial Unicode MS" w:hAnsi="Arial Unicode MS"/>
          <w:sz w:val="14"/>
          <w:szCs w:val="14"/>
          <w:b w:val="1"/>
          <w:bCs w:val="1"/>
          <w:color w:val="171615"/>
        </w:rPr>
        <w:t>.</w:t>
      </w:r>
    </w:p>
    <w:p>
      <w:pPr>
        <w:spacing w:after="0" w:line="392" w:lineRule="exact"/>
        <w:rPr>
          <w:rFonts w:ascii="Arial Unicode MS" w:cs="Arial Unicode MS" w:eastAsia="Arial Unicode MS" w:hAnsi="Arial Unicode MS"/>
          <w:sz w:val="14"/>
          <w:szCs w:val="14"/>
          <w:b w:val="1"/>
          <w:bCs w:val="1"/>
          <w:color w:val="171615"/>
        </w:rPr>
      </w:pPr>
    </w:p>
    <w:p>
      <w:pPr>
        <w:ind w:left="200" w:hanging="200"/>
        <w:spacing w:after="0" w:line="242" w:lineRule="exact"/>
        <w:tabs>
          <w:tab w:leader="none" w:pos="200" w:val="left"/>
        </w:tabs>
        <w:numPr>
          <w:ilvl w:val="0"/>
          <w:numId w:val="7"/>
        </w:numPr>
        <w:rPr>
          <w:rFonts w:ascii="Arial Unicode MS" w:cs="Arial Unicode MS" w:eastAsia="Arial Unicode MS" w:hAnsi="Arial Unicode MS"/>
          <w:sz w:val="18"/>
          <w:szCs w:val="18"/>
          <w:b w:val="1"/>
          <w:bCs w:val="1"/>
          <w:color w:val="171615"/>
        </w:rPr>
      </w:pPr>
      <w:r>
        <w:rPr>
          <w:rFonts w:ascii="Arial Unicode MS" w:cs="Arial Unicode MS" w:eastAsia="Arial Unicode MS" w:hAnsi="Arial Unicode MS"/>
          <w:sz w:val="18"/>
          <w:szCs w:val="18"/>
          <w:b w:val="1"/>
          <w:bCs w:val="1"/>
          <w:color w:val="171615"/>
        </w:rPr>
        <w:t xml:space="preserve">Запуск </w:t>
      </w:r>
      <w:r>
        <w:rPr>
          <w:rFonts w:ascii="Arial Unicode MS" w:cs="Arial Unicode MS" w:eastAsia="Arial Unicode MS" w:hAnsi="Arial Unicode MS"/>
          <w:sz w:val="18"/>
          <w:szCs w:val="18"/>
          <w:b w:val="1"/>
          <w:bCs w:val="1"/>
          <w:i w:val="1"/>
          <w:iCs w:val="1"/>
          <w:color w:val="171615"/>
        </w:rPr>
        <w:t>POD Go Edit.</w:t>
      </w:r>
    </w:p>
    <w:p>
      <w:pPr>
        <w:spacing w:after="0" w:line="96" w:lineRule="exact"/>
        <w:rPr>
          <w:sz w:val="20"/>
          <w:szCs w:val="20"/>
          <w:color w:val="auto"/>
        </w:rPr>
      </w:pPr>
    </w:p>
    <w:p>
      <w:pPr>
        <w:ind w:left="360" w:right="720"/>
        <w:spacing w:after="0" w:line="192" w:lineRule="exact"/>
        <w:rPr>
          <w:sz w:val="20"/>
          <w:szCs w:val="20"/>
          <w:color w:val="auto"/>
        </w:rPr>
      </w:pPr>
      <w:r>
        <w:rPr>
          <w:rFonts w:ascii="Arial Unicode MS" w:cs="Arial Unicode MS" w:eastAsia="Arial Unicode MS" w:hAnsi="Arial Unicode MS"/>
          <w:sz w:val="13"/>
          <w:szCs w:val="13"/>
          <w:b w:val="1"/>
          <w:bCs w:val="1"/>
          <w:color w:val="171615"/>
        </w:rPr>
        <w:t xml:space="preserve">Если есть более новая версия прошивки POD Go, </w:t>
      </w:r>
      <w:r>
        <w:rPr>
          <w:rFonts w:ascii="Arial Unicode MS" w:cs="Arial Unicode MS" w:eastAsia="Arial Unicode MS" w:hAnsi="Arial Unicode MS"/>
          <w:sz w:val="13"/>
          <w:szCs w:val="13"/>
          <w:b w:val="1"/>
          <w:bCs w:val="1"/>
          <w:i w:val="1"/>
          <w:iCs w:val="1"/>
          <w:color w:val="171615"/>
        </w:rPr>
        <w:t>POD Go Edit</w:t>
      </w:r>
      <w:r>
        <w:rPr>
          <w:rFonts w:ascii="Arial Unicode MS" w:cs="Arial Unicode MS" w:eastAsia="Arial Unicode MS" w:hAnsi="Arial Unicode MS"/>
          <w:sz w:val="13"/>
          <w:szCs w:val="13"/>
          <w:b w:val="1"/>
          <w:bCs w:val="1"/>
          <w:color w:val="171615"/>
        </w:rPr>
        <w:t xml:space="preserve"> проведет вас через процесс обновления.</w:t>
      </w:r>
    </w:p>
    <w:p>
      <w:pPr>
        <w:spacing w:after="0" w:line="164" w:lineRule="exact"/>
        <w:rPr>
          <w:sz w:val="20"/>
          <w:szCs w:val="20"/>
          <w:color w:val="auto"/>
        </w:rPr>
      </w:pPr>
    </w:p>
    <w:p>
      <w:pPr>
        <w:ind w:left="360" w:right="460"/>
        <w:spacing w:after="0" w:line="175" w:lineRule="exact"/>
        <w:rPr>
          <w:rFonts w:ascii="Arial Unicode MS" w:cs="Arial Unicode MS" w:eastAsia="Arial Unicode MS" w:hAnsi="Arial Unicode MS"/>
          <w:sz w:val="11"/>
          <w:szCs w:val="11"/>
          <w:b w:val="1"/>
          <w:bCs w:val="1"/>
          <w:color w:val="171615"/>
        </w:rPr>
      </w:pPr>
      <w:r>
        <w:rPr>
          <w:rFonts w:ascii="Arial Unicode MS" w:cs="Arial Unicode MS" w:eastAsia="Arial Unicode MS" w:hAnsi="Arial Unicode MS"/>
          <w:sz w:val="11"/>
          <w:szCs w:val="11"/>
          <w:b w:val="1"/>
          <w:bCs w:val="1"/>
          <w:color w:val="171615"/>
        </w:rPr>
        <w:t xml:space="preserve">Также не забудьте указать </w:t>
      </w:r>
      <w:r>
        <w:rPr>
          <w:rFonts w:ascii="Arial Unicode MS" w:cs="Arial Unicode MS" w:eastAsia="Arial Unicode MS" w:hAnsi="Arial Unicode MS"/>
          <w:sz w:val="11"/>
          <w:szCs w:val="11"/>
          <w:b w:val="1"/>
          <w:bCs w:val="1"/>
          <w:i w:val="1"/>
          <w:iCs w:val="1"/>
          <w:color w:val="171615"/>
        </w:rPr>
        <w:t>Руководство для пилота</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i w:val="1"/>
          <w:iCs w:val="1"/>
          <w:color w:val="171615"/>
        </w:rPr>
        <w:t>POD Go Edit</w:t>
      </w:r>
      <w:r>
        <w:rPr>
          <w:rFonts w:ascii="Arial Unicode MS" w:cs="Arial Unicode MS" w:eastAsia="Arial Unicode MS" w:hAnsi="Arial Unicode MS"/>
          <w:sz w:val="11"/>
          <w:szCs w:val="11"/>
          <w:b w:val="1"/>
          <w:bCs w:val="1"/>
          <w:color w:val="171615"/>
        </w:rPr>
        <w:t xml:space="preserve"> для получения полной информации - входит в состав программного обеспечения POD Go Edit или доступно для загрузки на </w:t>
      </w:r>
      <w:r>
        <w:rPr>
          <w:rFonts w:ascii="Arial Unicode MS" w:cs="Arial Unicode MS" w:eastAsia="Arial Unicode MS" w:hAnsi="Arial Unicode MS"/>
          <w:sz w:val="11"/>
          <w:szCs w:val="11"/>
          <w:b w:val="1"/>
          <w:bCs w:val="1"/>
          <w:color w:val="1D589B"/>
        </w:rPr>
        <w:t>Руководства по продуктам</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Line 6</w:t>
      </w:r>
      <w:r>
        <w:rPr>
          <w:rFonts w:ascii="Arial Unicode MS" w:cs="Arial Unicode MS" w:eastAsia="Arial Unicode MS" w:hAnsi="Arial Unicode MS"/>
          <w:sz w:val="11"/>
          <w:szCs w:val="11"/>
          <w:b w:val="1"/>
          <w:bCs w:val="1"/>
          <w:color w:val="171615"/>
        </w:rPr>
        <w:t xml:space="preserve"> </w:t>
      </w:r>
      <w:hyperlink r:id="rId13">
        <w:r>
          <w:rPr>
            <w:rFonts w:ascii="Arial Unicode MS" w:cs="Arial Unicode MS" w:eastAsia="Arial Unicode MS" w:hAnsi="Arial Unicode MS"/>
            <w:sz w:val="11"/>
            <w:szCs w:val="11"/>
            <w:b w:val="1"/>
            <w:bCs w:val="1"/>
            <w:color w:val="171615"/>
          </w:rPr>
          <w:t>.</w:t>
        </w:r>
      </w:hyperlink>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3552190</wp:posOffset>
                </wp:positionH>
                <wp:positionV relativeFrom="paragraph">
                  <wp:posOffset>-9525</wp:posOffset>
                </wp:positionV>
                <wp:extent cx="790575" cy="0"/>
                <wp:wrapNone/>
                <wp:docPr id="6" name="Shape 6"/>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790575"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6" o:spid="_x0000_s1031"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79.7pt,-0.7499pt" to="341.95pt,-0.7499pt" o:allowincell="f" strokecolor="#002A7C" strokeweight="0.45pt"/>
            </w:pict>
          </mc:Fallback>
        </mc:AlternateContent>
        <mc:AlternateContent>
          <mc:Choice Requires="wps">
            <w:drawing>
              <wp:anchor simplePos="0" relativeHeight="251657728" behindDoc="1" locked="0" layoutInCell="0" allowOverlap="1">
                <wp:simplePos x="0" y="0"/>
                <wp:positionH relativeFrom="column">
                  <wp:posOffset>228600</wp:posOffset>
                </wp:positionH>
                <wp:positionV relativeFrom="paragraph">
                  <wp:posOffset>116840</wp:posOffset>
                </wp:positionV>
                <wp:extent cx="431800" cy="0"/>
                <wp:wrapNone/>
                <wp:docPr id="7" name="Shape 7"/>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31800"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7" o:spid="_x0000_s103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8pt,9.2pt" to="52pt,9.2pt" o:allowincell="f" strokecolor="#002A7C" strokeweight="0.45pt"/>
            </w:pict>
          </mc:Fallback>
        </mc:AlternateContent>
      </w:r>
    </w:p>
    <w:p>
      <w:pPr>
        <w:spacing w:after="0" w:line="5180" w:lineRule="exact"/>
        <w:rPr>
          <w:sz w:val="20"/>
          <w:szCs w:val="20"/>
          <w:color w:val="auto"/>
        </w:rPr>
      </w:pPr>
    </w:p>
    <w:p>
      <w:pPr>
        <w:sectPr>
          <w:pgSz w:w="15840" w:h="12240" w:orient="landscape"/>
          <w:cols w:equalWidth="0" w:num="2">
            <w:col w:w="6920" w:space="640"/>
            <w:col w:w="6800"/>
          </w:cols>
          <w:pgMar w:left="720" w:top="1218" w:right="760" w:bottom="0" w:gutter="0" w:footer="0" w:header="0"/>
        </w:sectPr>
      </w:pPr>
    </w:p>
    <w:p>
      <w:pPr>
        <w:spacing w:after="0" w:line="395" w:lineRule="exact"/>
        <w:rPr>
          <w:sz w:val="20"/>
          <w:szCs w:val="20"/>
          <w:color w:val="auto"/>
        </w:rPr>
      </w:pPr>
    </w:p>
    <w:p>
      <w:pPr>
        <w:jc w:val="center"/>
        <w:ind w:right="-79"/>
        <w:spacing w:after="0" w:line="268" w:lineRule="exact"/>
        <w:rPr>
          <w:sz w:val="20"/>
          <w:szCs w:val="20"/>
          <w:color w:val="auto"/>
        </w:rPr>
      </w:pPr>
      <w:r>
        <w:rPr>
          <w:rFonts w:ascii="Arial Unicode MS" w:cs="Arial Unicode MS" w:eastAsia="Arial Unicode MS" w:hAnsi="Arial Unicode MS"/>
          <w:sz w:val="20"/>
          <w:szCs w:val="20"/>
          <w:b w:val="1"/>
          <w:bCs w:val="1"/>
          <w:color w:val="171615"/>
        </w:rPr>
        <w:t>3</w:t>
      </w:r>
    </w:p>
    <w:p>
      <w:pPr>
        <w:sectPr>
          <w:pgSz w:w="15840" w:h="12240" w:orient="landscape"/>
          <w:cols w:equalWidth="0" w:num="1">
            <w:col w:w="14360"/>
          </w:cols>
          <w:pgMar w:left="720" w:top="1218" w:right="760" w:bottom="0" w:gutter="0" w:footer="0" w:header="0"/>
          <w:type w:val="continuous"/>
        </w:sectPr>
      </w:pPr>
    </w:p>
    <w:bookmarkStart w:id="3" w:name="page4"/>
    <w:bookmarkEnd w:id="3"/>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Верхняя панель</w:t>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48" w:lineRule="exact"/>
        <w:rPr>
          <w:sz w:val="20"/>
          <w:szCs w:val="20"/>
          <w:color w:val="auto"/>
        </w:rPr>
      </w:pPr>
    </w:p>
    <w:p>
      <w:pPr>
        <w:jc w:val="right"/>
        <w:ind w:right="440"/>
        <w:spacing w:after="0" w:line="309" w:lineRule="exact"/>
        <w:rPr>
          <w:sz w:val="20"/>
          <w:szCs w:val="20"/>
          <w:color w:val="auto"/>
        </w:rPr>
      </w:pPr>
      <w:r>
        <w:rPr>
          <w:rFonts w:ascii="Arial Unicode MS" w:cs="Arial Unicode MS" w:eastAsia="Arial Unicode MS" w:hAnsi="Arial Unicode MS"/>
          <w:sz w:val="23"/>
          <w:szCs w:val="23"/>
          <w:b w:val="1"/>
          <w:bCs w:val="1"/>
          <w:color w:val="FFFFFF"/>
        </w:rPr>
        <w:t xml:space="preserve">16C Tw </w:t>
      </w:r>
      <w:r>
        <w:rPr>
          <w:rFonts w:ascii="Arial Unicode MS" w:cs="Arial Unicode MS" w:eastAsia="Arial Unicode MS" w:hAnsi="Arial Unicode MS"/>
          <w:sz w:val="20"/>
          <w:szCs w:val="20"/>
          <w:b w:val="1"/>
          <w:bCs w:val="1"/>
          <w:color w:val="FFFFFF"/>
        </w:rPr>
        <w:t>1</w:t>
      </w:r>
      <w:r>
        <w:rPr>
          <w:rFonts w:ascii="Arial Unicode MS" w:cs="Arial Unicode MS" w:eastAsia="Arial Unicode MS" w:hAnsi="Arial Unicode MS"/>
          <w:sz w:val="23"/>
          <w:szCs w:val="23"/>
          <w:b w:val="1"/>
          <w:bCs w:val="1"/>
          <w:color w:val="FFFFFF"/>
        </w:rPr>
        <w:t xml:space="preserve"> o – Plus Десятилетия</w:t>
      </w:r>
    </w:p>
    <w:p>
      <w:pPr>
        <w:spacing w:after="0" w:line="138" w:lineRule="exact"/>
        <w:rPr>
          <w:sz w:val="20"/>
          <w:szCs w:val="20"/>
          <w:color w:val="auto"/>
        </w:rPr>
      </w:pPr>
    </w:p>
    <w:p>
      <w:pPr>
        <w:jc w:val="right"/>
        <w:ind w:right="160"/>
        <w:spacing w:after="0" w:line="134" w:lineRule="exact"/>
        <w:rPr>
          <w:sz w:val="20"/>
          <w:szCs w:val="20"/>
          <w:color w:val="auto"/>
        </w:rPr>
      </w:pPr>
      <w:r>
        <w:rPr>
          <w:rFonts w:ascii="Arial Unicode MS" w:cs="Arial Unicode MS" w:eastAsia="Arial Unicode MS" w:hAnsi="Arial Unicode MS"/>
          <w:sz w:val="10"/>
          <w:szCs w:val="10"/>
          <w:b w:val="1"/>
          <w:bCs w:val="1"/>
          <w:color w:val="FFFFFF"/>
        </w:rPr>
        <w:t>1</w:t>
      </w:r>
    </w:p>
    <w:p>
      <w:pPr>
        <w:spacing w:after="0" w:line="284" w:lineRule="exact"/>
        <w:rPr>
          <w:sz w:val="20"/>
          <w:szCs w:val="20"/>
          <w:color w:val="auto"/>
        </w:rPr>
      </w:pPr>
    </w:p>
    <w:p>
      <w:pPr>
        <w:jc w:val="both"/>
        <w:ind w:left="2440"/>
        <w:spacing w:after="0" w:line="188" w:lineRule="exact"/>
        <w:tabs>
          <w:tab w:leader="none" w:pos="3400" w:val="left"/>
          <w:tab w:leader="none" w:pos="4820" w:val="left"/>
        </w:tabs>
        <w:rPr>
          <w:sz w:val="20"/>
          <w:szCs w:val="20"/>
          <w:color w:val="auto"/>
        </w:rPr>
      </w:pPr>
      <w:r>
        <w:rPr>
          <w:rFonts w:ascii="Arial Unicode MS" w:cs="Arial Unicode MS" w:eastAsia="Arial Unicode MS" w:hAnsi="Arial Unicode MS"/>
          <w:sz w:val="13"/>
          <w:szCs w:val="13"/>
          <w:b w:val="1"/>
          <w:bCs w:val="1"/>
          <w:color w:val="auto"/>
        </w:rPr>
        <w:t>Наследник</w:t>
      </w:r>
      <w:r>
        <w:rPr>
          <w:sz w:val="20"/>
          <w:szCs w:val="20"/>
          <w:color w:val="auto"/>
        </w:rPr>
        <w:tab/>
      </w:r>
      <w:r>
        <w:rPr>
          <w:rFonts w:ascii="Arial Unicode MS" w:cs="Arial Unicode MS" w:eastAsia="Arial Unicode MS" w:hAnsi="Arial Unicode MS"/>
          <w:sz w:val="14"/>
          <w:szCs w:val="14"/>
          <w:b w:val="1"/>
          <w:bCs w:val="1"/>
          <w:color w:val="FFFFFF"/>
        </w:rPr>
        <w:t>Стерео FX</w:t>
      </w:r>
      <w:r>
        <w:rPr>
          <w:sz w:val="20"/>
          <w:szCs w:val="20"/>
          <w:color w:val="auto"/>
        </w:rPr>
        <w:tab/>
      </w:r>
      <w:r>
        <w:rPr>
          <w:rFonts w:ascii="Arial Unicode MS" w:cs="Arial Unicode MS" w:eastAsia="Arial Unicode MS" w:hAnsi="Arial Unicode MS"/>
          <w:sz w:val="13"/>
          <w:szCs w:val="13"/>
          <w:b w:val="1"/>
          <w:bCs w:val="1"/>
          <w:color w:val="auto"/>
        </w:rPr>
        <w:t>Кали Кью</w:t>
      </w:r>
    </w:p>
    <w:p>
      <w:pPr>
        <w:spacing w:after="0" w:line="23" w:lineRule="exact"/>
        <w:rPr>
          <w:sz w:val="20"/>
          <w:szCs w:val="20"/>
          <w:color w:val="auto"/>
        </w:rPr>
      </w:pPr>
    </w:p>
    <w:p>
      <w:pPr>
        <w:jc w:val="both"/>
        <w:ind w:left="2200"/>
        <w:spacing w:after="0" w:line="175" w:lineRule="exact"/>
        <w:tabs>
          <w:tab w:leader="none" w:pos="3600" w:val="left"/>
          <w:tab w:leader="none" w:pos="4740" w:val="left"/>
        </w:tabs>
        <w:rPr>
          <w:sz w:val="20"/>
          <w:szCs w:val="20"/>
          <w:color w:val="auto"/>
        </w:rPr>
      </w:pPr>
      <w:r>
        <w:rPr>
          <w:rFonts w:ascii="Arial Unicode MS" w:cs="Arial Unicode MS" w:eastAsia="Arial Unicode MS" w:hAnsi="Arial Unicode MS"/>
          <w:sz w:val="13"/>
          <w:szCs w:val="13"/>
          <w:b w:val="1"/>
          <w:bCs w:val="1"/>
          <w:color w:val="auto"/>
        </w:rPr>
        <w:t>Очевидный</w:t>
      </w:r>
      <w:r>
        <w:rPr>
          <w:sz w:val="20"/>
          <w:szCs w:val="20"/>
          <w:color w:val="auto"/>
        </w:rPr>
        <w:tab/>
      </w:r>
      <w:r>
        <w:rPr>
          <w:rFonts w:ascii="Arial Unicode MS" w:cs="Arial Unicode MS" w:eastAsia="Arial Unicode MS" w:hAnsi="Arial Unicode MS"/>
          <w:sz w:val="13"/>
          <w:szCs w:val="13"/>
          <w:b w:val="1"/>
          <w:bCs w:val="1"/>
          <w:color w:val="FFFFFF"/>
        </w:rPr>
        <w:t>Петля</w:t>
      </w:r>
      <w:r>
        <w:rPr>
          <w:sz w:val="20"/>
          <w:szCs w:val="20"/>
          <w:color w:val="auto"/>
        </w:rPr>
        <w:tab/>
      </w:r>
      <w:r>
        <w:rPr>
          <w:rFonts w:ascii="Arial Unicode MS" w:cs="Arial Unicode MS" w:eastAsia="Arial Unicode MS" w:hAnsi="Arial Unicode MS"/>
          <w:sz w:val="13"/>
          <w:szCs w:val="13"/>
          <w:b w:val="1"/>
          <w:bCs w:val="1"/>
          <w:color w:val="auto"/>
        </w:rPr>
        <w:t>Графический</w:t>
      </w:r>
    </w:p>
    <w:p>
      <w:pPr>
        <w:spacing w:after="0" w:line="166" w:lineRule="exact"/>
        <w:rPr>
          <w:sz w:val="20"/>
          <w:szCs w:val="20"/>
          <w:color w:val="auto"/>
        </w:rPr>
      </w:pPr>
    </w:p>
    <w:p>
      <w:pPr>
        <w:ind w:left="2420"/>
        <w:spacing w:after="0" w:line="175" w:lineRule="exact"/>
        <w:tabs>
          <w:tab w:leader="none" w:pos="3400" w:val="left"/>
          <w:tab w:leader="none" w:pos="4760" w:val="left"/>
        </w:tabs>
        <w:rPr>
          <w:sz w:val="20"/>
          <w:szCs w:val="20"/>
          <w:color w:val="auto"/>
        </w:rPr>
      </w:pPr>
      <w:r>
        <w:rPr>
          <w:rFonts w:ascii="Arial Unicode MS" w:cs="Arial Unicode MS" w:eastAsia="Arial Unicode MS" w:hAnsi="Arial Unicode MS"/>
          <w:sz w:val="13"/>
          <w:szCs w:val="13"/>
          <w:b w:val="1"/>
          <w:bCs w:val="1"/>
          <w:color w:val="FFFFFF"/>
        </w:rPr>
        <w:t>Близнец</w:t>
      </w:r>
      <w:r>
        <w:rPr>
          <w:sz w:val="20"/>
          <w:szCs w:val="20"/>
          <w:color w:val="auto"/>
        </w:rPr>
        <w:tab/>
      </w:r>
      <w:r>
        <w:rPr>
          <w:rFonts w:ascii="Arial Unicode MS" w:cs="Arial Unicode MS" w:eastAsia="Arial Unicode MS" w:hAnsi="Arial Unicode MS"/>
          <w:sz w:val="13"/>
          <w:szCs w:val="13"/>
          <w:b w:val="1"/>
          <w:bCs w:val="1"/>
          <w:color w:val="auto"/>
        </w:rPr>
        <w:t>Транзистор</w:t>
      </w:r>
      <w:r>
        <w:rPr>
          <w:sz w:val="20"/>
          <w:szCs w:val="20"/>
          <w:color w:val="auto"/>
        </w:rPr>
        <w:tab/>
      </w:r>
      <w:r>
        <w:rPr>
          <w:rFonts w:ascii="Arial Unicode MS" w:cs="Arial Unicode MS" w:eastAsia="Arial Unicode MS" w:hAnsi="Arial Unicode MS"/>
          <w:sz w:val="13"/>
          <w:szCs w:val="13"/>
          <w:b w:val="1"/>
          <w:bCs w:val="1"/>
          <w:color w:val="FFFFFF"/>
        </w:rPr>
        <w:t>Частицы</w:t>
      </w:r>
    </w:p>
    <w:p>
      <w:pPr>
        <w:spacing w:after="0" w:line="2" w:lineRule="exact"/>
        <w:rPr>
          <w:sz w:val="20"/>
          <w:szCs w:val="20"/>
          <w:color w:val="auto"/>
        </w:rPr>
      </w:pPr>
    </w:p>
    <w:p>
      <w:pPr>
        <w:ind w:left="2200"/>
        <w:spacing w:after="0" w:line="201" w:lineRule="exact"/>
        <w:tabs>
          <w:tab w:leader="none" w:pos="3620" w:val="left"/>
          <w:tab w:leader="none" w:pos="4880" w:val="left"/>
        </w:tabs>
        <w:rPr>
          <w:sz w:val="20"/>
          <w:szCs w:val="20"/>
          <w:color w:val="auto"/>
        </w:rPr>
      </w:pPr>
      <w:r>
        <w:rPr>
          <w:rFonts w:ascii="Arial Unicode MS" w:cs="Arial Unicode MS" w:eastAsia="Arial Unicode MS" w:hAnsi="Arial Unicode MS"/>
          <w:sz w:val="15"/>
          <w:szCs w:val="15"/>
          <w:b w:val="1"/>
          <w:bCs w:val="1"/>
          <w:color w:val="FFFFFF"/>
        </w:rPr>
        <w:t>Гармония</w:t>
      </w:r>
      <w:r>
        <w:rPr>
          <w:sz w:val="20"/>
          <w:szCs w:val="20"/>
          <w:color w:val="auto"/>
        </w:rPr>
        <w:tab/>
      </w:r>
      <w:r>
        <w:rPr>
          <w:rFonts w:ascii="Arial Unicode MS" w:cs="Arial Unicode MS" w:eastAsia="Arial Unicode MS" w:hAnsi="Arial Unicode MS"/>
          <w:sz w:val="13"/>
          <w:szCs w:val="13"/>
          <w:b w:val="1"/>
          <w:bCs w:val="1"/>
          <w:color w:val="auto"/>
        </w:rPr>
        <w:t>Лента</w:t>
      </w:r>
      <w:r>
        <w:rPr>
          <w:sz w:val="20"/>
          <w:szCs w:val="20"/>
          <w:color w:val="auto"/>
        </w:rPr>
        <w:tab/>
      </w:r>
      <w:r>
        <w:rPr>
          <w:rFonts w:ascii="Arial Unicode MS" w:cs="Arial Unicode MS" w:eastAsia="Arial Unicode MS" w:hAnsi="Arial Unicode MS"/>
          <w:sz w:val="13"/>
          <w:szCs w:val="13"/>
          <w:b w:val="1"/>
          <w:bCs w:val="1"/>
          <w:color w:val="FFFFFF"/>
        </w:rPr>
        <w:t>Глагол</w:t>
      </w:r>
    </w:p>
    <w:p>
      <w:pPr>
        <w:spacing w:after="0" w:line="115" w:lineRule="exact"/>
        <w:rPr>
          <w:sz w:val="20"/>
          <w:szCs w:val="20"/>
          <w:color w:val="auto"/>
        </w:rPr>
      </w:pPr>
    </w:p>
    <w:p>
      <w:pPr>
        <w:jc w:val="both"/>
        <w:ind w:left="2200"/>
        <w:spacing w:after="0" w:line="121" w:lineRule="exact"/>
        <w:tabs>
          <w:tab w:leader="none" w:pos="2780" w:val="left"/>
          <w:tab w:leader="none" w:pos="4420" w:val="left"/>
          <w:tab w:leader="none" w:pos="5120" w:val="left"/>
        </w:tabs>
        <w:rPr>
          <w:sz w:val="20"/>
          <w:szCs w:val="20"/>
          <w:color w:val="auto"/>
        </w:rPr>
      </w:pPr>
      <w:r>
        <w:rPr>
          <w:rFonts w:ascii="Arial Unicode MS" w:cs="Arial Unicode MS" w:eastAsia="Arial Unicode MS" w:hAnsi="Arial Unicode MS"/>
          <w:sz w:val="8"/>
          <w:szCs w:val="8"/>
          <w:b w:val="1"/>
          <w:bCs w:val="1"/>
          <w:color w:val="FFFFFF"/>
        </w:rPr>
        <w:t>Время</w:t>
      </w:r>
      <w:r>
        <w:rPr>
          <w:sz w:val="20"/>
          <w:szCs w:val="20"/>
          <w:color w:val="auto"/>
        </w:rPr>
        <w:tab/>
      </w:r>
      <w:r>
        <w:rPr>
          <w:rFonts w:ascii="Arial Unicode MS" w:cs="Arial Unicode MS" w:eastAsia="Arial Unicode MS" w:hAnsi="Arial Unicode MS"/>
          <w:sz w:val="9"/>
          <w:szCs w:val="9"/>
          <w:b w:val="1"/>
          <w:bCs w:val="1"/>
          <w:color w:val="FFFFFF"/>
        </w:rPr>
        <w:t>Обратная связь Wow / Fluttr</w:t>
      </w:r>
      <w:r>
        <w:rPr>
          <w:sz w:val="20"/>
          <w:szCs w:val="20"/>
          <w:color w:val="auto"/>
        </w:rPr>
        <w:tab/>
      </w:r>
      <w:r>
        <w:rPr>
          <w:rFonts w:ascii="Arial Unicode MS" w:cs="Arial Unicode MS" w:eastAsia="Arial Unicode MS" w:hAnsi="Arial Unicode MS"/>
          <w:sz w:val="9"/>
          <w:szCs w:val="9"/>
          <w:b w:val="1"/>
          <w:bCs w:val="1"/>
          <w:color w:val="FFFFFF"/>
        </w:rPr>
        <w:t>Шкала</w:t>
      </w:r>
      <w:r>
        <w:rPr>
          <w:sz w:val="20"/>
          <w:szCs w:val="20"/>
          <w:color w:val="auto"/>
        </w:rPr>
        <w:tab/>
      </w:r>
      <w:r>
        <w:rPr>
          <w:rFonts w:ascii="Arial Unicode MS" w:cs="Arial Unicode MS" w:eastAsia="Arial Unicode MS" w:hAnsi="Arial Unicode MS"/>
          <w:sz w:val="8"/>
          <w:szCs w:val="8"/>
          <w:b w:val="1"/>
          <w:bCs w:val="1"/>
          <w:color w:val="FFFFFF"/>
        </w:rPr>
        <w:t>Распространять</w:t>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34" w:lineRule="exact"/>
        <w:rPr>
          <w:sz w:val="20"/>
          <w:szCs w:val="20"/>
          <w:color w:val="auto"/>
        </w:rPr>
      </w:pPr>
    </w:p>
    <w:p>
      <w:pPr>
        <w:ind w:left="3780"/>
        <w:spacing w:after="0" w:line="362" w:lineRule="exact"/>
        <w:rPr>
          <w:sz w:val="20"/>
          <w:szCs w:val="20"/>
          <w:color w:val="auto"/>
        </w:rPr>
      </w:pPr>
      <w:r>
        <w:rPr>
          <w:rFonts w:ascii="Arial Unicode MS" w:cs="Arial Unicode MS" w:eastAsia="Arial Unicode MS" w:hAnsi="Arial Unicode MS"/>
          <w:sz w:val="27"/>
          <w:szCs w:val="27"/>
          <w:b w:val="1"/>
          <w:bCs w:val="1"/>
          <w:color w:val="FFFFFF"/>
        </w:rPr>
        <w:t>9</w:t>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51" w:lineRule="exact"/>
        <w:rPr>
          <w:sz w:val="20"/>
          <w:szCs w:val="20"/>
          <w:color w:val="auto"/>
        </w:rPr>
      </w:pPr>
    </w:p>
    <w:p>
      <w:pPr>
        <w:ind w:left="3780"/>
        <w:spacing w:after="0" w:line="282" w:lineRule="exact"/>
        <w:rPr>
          <w:sz w:val="20"/>
          <w:szCs w:val="20"/>
          <w:color w:val="auto"/>
        </w:rPr>
      </w:pPr>
      <w:r>
        <w:rPr>
          <w:rFonts w:ascii="Arial Unicode MS" w:cs="Arial Unicode MS" w:eastAsia="Arial Unicode MS" w:hAnsi="Arial Unicode MS"/>
          <w:sz w:val="21"/>
          <w:szCs w:val="21"/>
          <w:b w:val="1"/>
          <w:bCs w:val="1"/>
          <w:color w:val="999999"/>
        </w:rPr>
        <w:t>C</w:t>
      </w:r>
    </w:p>
    <w:p>
      <w:pPr>
        <w:spacing w:after="0" w:line="342" w:lineRule="exact"/>
        <w:rPr>
          <w:sz w:val="20"/>
          <w:szCs w:val="20"/>
          <w:color w:val="auto"/>
        </w:rPr>
      </w:pPr>
    </w:p>
    <w:p>
      <w:pPr>
        <w:ind w:left="3680"/>
        <w:spacing w:after="0" w:line="362" w:lineRule="exact"/>
        <w:rPr>
          <w:sz w:val="20"/>
          <w:szCs w:val="20"/>
          <w:color w:val="auto"/>
        </w:rPr>
      </w:pPr>
      <w:r>
        <w:rPr>
          <w:rFonts w:ascii="Arial Unicode MS" w:cs="Arial Unicode MS" w:eastAsia="Arial Unicode MS" w:hAnsi="Arial Unicode MS"/>
          <w:sz w:val="27"/>
          <w:szCs w:val="27"/>
          <w:b w:val="1"/>
          <w:bCs w:val="1"/>
          <w:color w:val="FFFFFF"/>
          <w:shd w:val="clear" w:color="auto" w:fill="ED1C24"/>
        </w:rPr>
        <w:t>11</w:t>
      </w:r>
    </w:p>
    <w:p>
      <w:pPr>
        <w:spacing w:after="0" w:line="343" w:lineRule="exact"/>
        <w:rPr>
          <w:sz w:val="20"/>
          <w:szCs w:val="20"/>
          <w:color w:val="auto"/>
        </w:rPr>
      </w:pPr>
    </w:p>
    <w:p>
      <w:pPr>
        <w:ind w:left="3780"/>
        <w:spacing w:after="0" w:line="309" w:lineRule="exact"/>
        <w:rPr>
          <w:sz w:val="20"/>
          <w:szCs w:val="20"/>
          <w:color w:val="auto"/>
        </w:rPr>
      </w:pPr>
      <w:r>
        <w:rPr>
          <w:rFonts w:ascii="Arial Unicode MS" w:cs="Arial Unicode MS" w:eastAsia="Arial Unicode MS" w:hAnsi="Arial Unicode MS"/>
          <w:sz w:val="23"/>
          <w:szCs w:val="23"/>
          <w:b w:val="1"/>
          <w:bCs w:val="1"/>
          <w:color w:val="999999"/>
        </w:rPr>
        <w:t>А</w:t>
      </w:r>
    </w:p>
    <w:p>
      <w:pPr>
        <w:spacing w:after="0" w:line="20" w:lineRule="exact"/>
        <w:rPr>
          <w:sz w:val="20"/>
          <w:szCs w:val="20"/>
          <w:color w:val="auto"/>
        </w:rPr>
      </w:pPr>
      <w:r>
        <w:rPr>
          <w:sz w:val="20"/>
          <w:szCs w:val="20"/>
          <w:color w:val="auto"/>
        </w:rPr>
        <w:br w:type="column"/>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19" w:lineRule="exact"/>
        <w:rPr>
          <w:sz w:val="20"/>
          <w:szCs w:val="20"/>
          <w:color w:val="auto"/>
        </w:rPr>
      </w:pPr>
    </w:p>
    <w:p>
      <w:pPr>
        <w:ind w:left="180"/>
        <w:spacing w:after="0" w:line="362" w:lineRule="exact"/>
        <w:tabs>
          <w:tab w:leader="none" w:pos="1380" w:val="left"/>
        </w:tabs>
        <w:rPr>
          <w:sz w:val="20"/>
          <w:szCs w:val="20"/>
          <w:color w:val="auto"/>
        </w:rPr>
      </w:pPr>
      <w:r>
        <w:rPr>
          <w:rFonts w:ascii="Arial Unicode MS" w:cs="Arial Unicode MS" w:eastAsia="Arial Unicode MS" w:hAnsi="Arial Unicode MS"/>
          <w:sz w:val="27"/>
          <w:szCs w:val="27"/>
          <w:b w:val="1"/>
          <w:bCs w:val="1"/>
          <w:color w:val="FFFFFF"/>
        </w:rPr>
        <w:t>2</w:t>
      </w:r>
      <w:r>
        <w:rPr>
          <w:sz w:val="20"/>
          <w:szCs w:val="20"/>
          <w:color w:val="auto"/>
        </w:rPr>
        <w:tab/>
      </w:r>
      <w:r>
        <w:rPr>
          <w:rFonts w:ascii="Arial Unicode MS" w:cs="Arial Unicode MS" w:eastAsia="Arial Unicode MS" w:hAnsi="Arial Unicode MS"/>
          <w:sz w:val="27"/>
          <w:szCs w:val="27"/>
          <w:b w:val="1"/>
          <w:bCs w:val="1"/>
          <w:color w:val="FFFFFF"/>
        </w:rPr>
        <w:t>3</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-4072255</wp:posOffset>
            </wp:positionH>
            <wp:positionV relativeFrom="paragraph">
              <wp:posOffset>-673100</wp:posOffset>
            </wp:positionV>
            <wp:extent cx="9034145" cy="595185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extLst>
                    </a:blip>
                    <a:srcRect/>
                    <a:stretch>
                      <a:fillRect/>
                    </a:stretch>
                  </pic:blipFill>
                  <pic:spPr bwMode="auto">
                    <a:xfrm>
                      <a:off x="0" y="0"/>
                      <a:ext cx="9034145" cy="5951855"/>
                    </a:xfrm>
                    <a:prstGeom prst="rect">
                      <a:avLst/>
                    </a:prstGeom>
                    <a:noFill/>
                  </pic:spPr>
                </pic:pic>
              </a:graphicData>
            </a:graphic>
          </wp:anchor>
        </w:drawing>
      </w:r>
    </w:p>
    <w:p>
      <w:pPr>
        <w:spacing w:after="0" w:line="21" w:lineRule="exact"/>
        <w:rPr>
          <w:sz w:val="20"/>
          <w:szCs w:val="20"/>
          <w:color w:val="auto"/>
        </w:rPr>
      </w:pPr>
    </w:p>
    <w:tbl>
      <w:tblPr>
        <w:tblLayout w:type="fixed"/>
        <w:tblInd w:w="120" w:type="dxa"/>
        <w:tblCellMar>
          <w:top w:w="0" w:type="dxa"/>
          <w:left w:w="0" w:type="dxa"/>
          <w:bottom w:w="0" w:type="dxa"/>
          <w:right w:w="0" w:type="dxa"/>
        </w:tblCellMar>
      </w:tblPr>
      <w:tr>
        <w:trPr>
          <w:trHeight w:val="243"/>
        </w:trPr>
        <w:tc>
          <w:tcPr>
            <w:tcW w:w="980" w:type="dxa"/>
            <w:vAlign w:val="bottom"/>
            <w:vMerge w:val="restart"/>
          </w:tcPr>
          <w:p>
            <w:pPr>
              <w:spacing w:after="0" w:line="362" w:lineRule="exact"/>
              <w:rPr>
                <w:sz w:val="20"/>
                <w:szCs w:val="20"/>
                <w:color w:val="auto"/>
              </w:rPr>
            </w:pPr>
            <w:r>
              <w:rPr>
                <w:rFonts w:ascii="Arial Unicode MS" w:cs="Arial Unicode MS" w:eastAsia="Arial Unicode MS" w:hAnsi="Arial Unicode MS"/>
                <w:sz w:val="7"/>
                <w:szCs w:val="7"/>
                <w:b w:val="1"/>
                <w:bCs w:val="1"/>
                <w:color w:val="979797"/>
              </w:rPr>
              <w:t xml:space="preserve">ПОСМОТРЕТЬ    </w:t>
            </w:r>
            <w:r>
              <w:rPr>
                <w:rFonts w:ascii="Arial Unicode MS" w:cs="Arial Unicode MS" w:eastAsia="Arial Unicode MS" w:hAnsi="Arial Unicode MS"/>
                <w:sz w:val="27"/>
                <w:szCs w:val="27"/>
                <w:b w:val="1"/>
                <w:bCs w:val="1"/>
                <w:color w:val="FFFFFF"/>
              </w:rPr>
              <w:t>4</w:t>
            </w:r>
          </w:p>
        </w:tc>
        <w:tc>
          <w:tcPr>
            <w:tcW w:w="1120" w:type="dxa"/>
            <w:vAlign w:val="bottom"/>
          </w:tcPr>
          <w:p>
            <w:pPr>
              <w:ind w:left="180"/>
              <w:spacing w:after="0" w:line="94" w:lineRule="exact"/>
              <w:rPr>
                <w:sz w:val="20"/>
                <w:szCs w:val="20"/>
                <w:color w:val="auto"/>
              </w:rPr>
            </w:pPr>
            <w:r>
              <w:rPr>
                <w:rFonts w:ascii="Arial Unicode MS" w:cs="Arial Unicode MS" w:eastAsia="Arial Unicode MS" w:hAnsi="Arial Unicode MS"/>
                <w:sz w:val="7"/>
                <w:szCs w:val="7"/>
                <w:b w:val="1"/>
                <w:bCs w:val="1"/>
                <w:color w:val="979797"/>
              </w:rPr>
              <w:t>ДЕЙСТВИЕ</w:t>
            </w:r>
          </w:p>
        </w:tc>
        <w:tc>
          <w:tcPr>
            <w:tcW w:w="680" w:type="dxa"/>
            <w:vAlign w:val="bottom"/>
            <w:vMerge w:val="restart"/>
          </w:tcPr>
          <w:p>
            <w:pPr>
              <w:jc w:val="right"/>
              <w:spacing w:after="0" w:line="362" w:lineRule="exact"/>
              <w:rPr>
                <w:sz w:val="20"/>
                <w:szCs w:val="20"/>
                <w:color w:val="auto"/>
              </w:rPr>
            </w:pPr>
            <w:r>
              <w:rPr>
                <w:rFonts w:ascii="Arial Unicode MS" w:cs="Arial Unicode MS" w:eastAsia="Arial Unicode MS" w:hAnsi="Arial Unicode MS"/>
                <w:sz w:val="27"/>
                <w:szCs w:val="27"/>
                <w:b w:val="1"/>
                <w:bCs w:val="1"/>
                <w:color w:val="FFFFFF"/>
              </w:rPr>
              <w:t>7</w:t>
            </w:r>
          </w:p>
        </w:tc>
        <w:tc>
          <w:tcPr>
            <w:tcW w:w="0" w:type="dxa"/>
            <w:vAlign w:val="bottom"/>
          </w:tcPr>
          <w:p>
            <w:pPr>
              <w:spacing w:after="0"/>
              <w:rPr>
                <w:sz w:val="1"/>
                <w:szCs w:val="1"/>
                <w:color w:val="auto"/>
              </w:rPr>
            </w:pPr>
          </w:p>
        </w:tc>
      </w:tr>
      <w:tr>
        <w:trPr>
          <w:trHeight w:val="138"/>
        </w:trPr>
        <w:tc>
          <w:tcPr>
            <w:tcW w:w="980" w:type="dxa"/>
            <w:vAlign w:val="bottom"/>
            <w:vMerge w:val="continue"/>
          </w:tcPr>
          <w:p>
            <w:pPr>
              <w:spacing w:after="0"/>
              <w:rPr>
                <w:sz w:val="12"/>
                <w:szCs w:val="12"/>
                <w:color w:val="auto"/>
              </w:rPr>
            </w:pPr>
          </w:p>
        </w:tc>
        <w:tc>
          <w:tcPr>
            <w:tcW w:w="1120" w:type="dxa"/>
            <w:vAlign w:val="bottom"/>
          </w:tcPr>
          <w:p>
            <w:pPr>
              <w:spacing w:after="0"/>
              <w:rPr>
                <w:sz w:val="12"/>
                <w:szCs w:val="12"/>
                <w:color w:val="auto"/>
              </w:rPr>
            </w:pPr>
          </w:p>
        </w:tc>
        <w:tc>
          <w:tcPr>
            <w:tcW w:w="680" w:type="dxa"/>
            <w:vAlign w:val="bottom"/>
            <w:vMerge w:val="continue"/>
          </w:tcPr>
          <w:p>
            <w:pPr>
              <w:spacing w:after="0"/>
              <w:rPr>
                <w:sz w:val="12"/>
                <w:szCs w:val="12"/>
                <w:color w:val="auto"/>
              </w:rPr>
            </w:pPr>
          </w:p>
        </w:tc>
        <w:tc>
          <w:tcPr>
            <w:tcW w:w="0" w:type="dxa"/>
            <w:vAlign w:val="bottom"/>
          </w:tcPr>
          <w:p>
            <w:pPr>
              <w:spacing w:after="0"/>
              <w:rPr>
                <w:sz w:val="1"/>
                <w:szCs w:val="1"/>
                <w:color w:val="auto"/>
              </w:rPr>
            </w:pPr>
          </w:p>
        </w:tc>
      </w:tr>
    </w:tbl>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89" w:lineRule="exact"/>
        <w:rPr>
          <w:sz w:val="20"/>
          <w:szCs w:val="20"/>
          <w:color w:val="auto"/>
        </w:rPr>
      </w:pPr>
    </w:p>
    <w:tbl>
      <w:tblPr>
        <w:tblLayout w:type="fixed"/>
        <w:tblInd w:w="160" w:type="dxa"/>
        <w:tblCellMar>
          <w:top w:w="0" w:type="dxa"/>
          <w:left w:w="0" w:type="dxa"/>
          <w:bottom w:w="0" w:type="dxa"/>
          <w:right w:w="0" w:type="dxa"/>
        </w:tblCellMar>
      </w:tblPr>
      <w:tr>
        <w:trPr>
          <w:trHeight w:val="125"/>
        </w:trPr>
        <w:tc>
          <w:tcPr>
            <w:tcW w:w="1860" w:type="dxa"/>
            <w:vAlign w:val="bottom"/>
            <w:vMerge w:val="restart"/>
          </w:tcPr>
          <w:p>
            <w:pPr>
              <w:spacing w:after="0" w:line="362" w:lineRule="exact"/>
              <w:rPr>
                <w:sz w:val="20"/>
                <w:szCs w:val="20"/>
                <w:color w:val="auto"/>
              </w:rPr>
            </w:pPr>
            <w:r>
              <w:rPr>
                <w:rFonts w:ascii="Arial Unicode MS" w:cs="Arial Unicode MS" w:eastAsia="Arial Unicode MS" w:hAnsi="Arial Unicode MS"/>
                <w:sz w:val="7"/>
                <w:szCs w:val="7"/>
                <w:b w:val="1"/>
                <w:bCs w:val="1"/>
                <w:color w:val="979797"/>
              </w:rPr>
              <w:t>СТРАНИЦА</w:t>
            </w:r>
            <w:r>
              <w:rPr>
                <w:rFonts w:ascii="Arial Unicode MS" w:cs="Arial Unicode MS" w:eastAsia="Arial Unicode MS" w:hAnsi="Arial Unicode MS"/>
                <w:sz w:val="27"/>
                <w:szCs w:val="27"/>
                <w:b w:val="1"/>
                <w:bCs w:val="1"/>
                <w:color w:val="FFFFFF"/>
              </w:rPr>
              <w:t xml:space="preserve">5   </w:t>
            </w:r>
            <w:r>
              <w:rPr>
                <w:rFonts w:ascii="Arial Unicode MS" w:cs="Arial Unicode MS" w:eastAsia="Arial Unicode MS" w:hAnsi="Arial Unicode MS"/>
                <w:sz w:val="7"/>
                <w:szCs w:val="7"/>
                <w:b w:val="1"/>
                <w:bCs w:val="1"/>
                <w:color w:val="979797"/>
              </w:rPr>
              <w:t>СТРАНИЦА</w:t>
            </w:r>
          </w:p>
        </w:tc>
        <w:tc>
          <w:tcPr>
            <w:tcW w:w="800" w:type="dxa"/>
            <w:vAlign w:val="bottom"/>
          </w:tcPr>
          <w:p>
            <w:pPr>
              <w:jc w:val="center"/>
              <w:ind w:left="16"/>
              <w:spacing w:after="0" w:line="121" w:lineRule="exact"/>
              <w:rPr>
                <w:sz w:val="20"/>
                <w:szCs w:val="20"/>
                <w:color w:val="auto"/>
              </w:rPr>
            </w:pPr>
            <w:r>
              <w:rPr>
                <w:rFonts w:ascii="Arial Unicode MS" w:cs="Arial Unicode MS" w:eastAsia="Arial Unicode MS" w:hAnsi="Arial Unicode MS"/>
                <w:sz w:val="9"/>
                <w:szCs w:val="9"/>
                <w:b w:val="1"/>
                <w:bCs w:val="1"/>
                <w:color w:val="999999"/>
              </w:rPr>
              <w:t>WAH</w:t>
            </w:r>
          </w:p>
        </w:tc>
        <w:tc>
          <w:tcPr>
            <w:tcW w:w="1820" w:type="dxa"/>
            <w:vAlign w:val="bottom"/>
          </w:tcPr>
          <w:p>
            <w:pPr>
              <w:ind w:left="280"/>
              <w:spacing w:after="0" w:line="108" w:lineRule="exact"/>
              <w:rPr>
                <w:sz w:val="20"/>
                <w:szCs w:val="20"/>
                <w:color w:val="auto"/>
              </w:rPr>
            </w:pPr>
            <w:r>
              <w:rPr>
                <w:rFonts w:ascii="Arial Unicode MS" w:cs="Arial Unicode MS" w:eastAsia="Arial Unicode MS" w:hAnsi="Arial Unicode MS"/>
                <w:sz w:val="8"/>
                <w:szCs w:val="8"/>
                <w:b w:val="1"/>
                <w:bCs w:val="1"/>
                <w:color w:val="999999"/>
              </w:rPr>
              <w:t>Опыт 1</w:t>
            </w:r>
          </w:p>
        </w:tc>
        <w:tc>
          <w:tcPr>
            <w:tcW w:w="1420" w:type="dxa"/>
            <w:vAlign w:val="bottom"/>
            <w:vMerge w:val="restart"/>
          </w:tcPr>
          <w:p>
            <w:pPr>
              <w:jc w:val="right"/>
              <w:spacing w:after="0" w:line="362" w:lineRule="exact"/>
              <w:rPr>
                <w:sz w:val="20"/>
                <w:szCs w:val="20"/>
                <w:color w:val="auto"/>
              </w:rPr>
            </w:pPr>
            <w:r>
              <w:rPr>
                <w:rFonts w:ascii="Arial Unicode MS" w:cs="Arial Unicode MS" w:eastAsia="Arial Unicode MS" w:hAnsi="Arial Unicode MS"/>
                <w:sz w:val="27"/>
                <w:szCs w:val="27"/>
                <w:b w:val="1"/>
                <w:bCs w:val="1"/>
                <w:color w:val="FFFFFF"/>
                <w:shd w:val="clear" w:color="auto" w:fill="ED1C24"/>
              </w:rPr>
              <w:t>10</w:t>
            </w:r>
          </w:p>
        </w:tc>
        <w:tc>
          <w:tcPr>
            <w:tcW w:w="0" w:type="dxa"/>
            <w:vAlign w:val="bottom"/>
          </w:tcPr>
          <w:p>
            <w:pPr>
              <w:spacing w:after="0"/>
              <w:rPr>
                <w:sz w:val="1"/>
                <w:szCs w:val="1"/>
                <w:color w:val="auto"/>
              </w:rPr>
            </w:pPr>
          </w:p>
        </w:tc>
      </w:tr>
      <w:tr>
        <w:trPr>
          <w:trHeight w:val="321"/>
        </w:trPr>
        <w:tc>
          <w:tcPr>
            <w:tcW w:w="1860" w:type="dxa"/>
            <w:vAlign w:val="bottom"/>
            <w:vMerge w:val="continue"/>
          </w:tcPr>
          <w:p>
            <w:pPr>
              <w:spacing w:after="0"/>
              <w:rPr>
                <w:sz w:val="24"/>
                <w:szCs w:val="24"/>
                <w:color w:val="auto"/>
              </w:rPr>
            </w:pPr>
          </w:p>
        </w:tc>
        <w:tc>
          <w:tcPr>
            <w:tcW w:w="800" w:type="dxa"/>
            <w:vAlign w:val="bottom"/>
          </w:tcPr>
          <w:p>
            <w:pPr>
              <w:jc w:val="center"/>
              <w:ind w:left="76"/>
              <w:spacing w:after="0" w:line="121" w:lineRule="exact"/>
              <w:rPr>
                <w:sz w:val="20"/>
                <w:szCs w:val="20"/>
                <w:color w:val="auto"/>
              </w:rPr>
            </w:pPr>
            <w:r>
              <w:rPr>
                <w:rFonts w:ascii="Arial Unicode MS" w:cs="Arial Unicode MS" w:eastAsia="Arial Unicode MS" w:hAnsi="Arial Unicode MS"/>
                <w:sz w:val="9"/>
                <w:szCs w:val="9"/>
                <w:b w:val="1"/>
                <w:bCs w:val="1"/>
                <w:color w:val="999999"/>
                <w:w w:val="88"/>
              </w:rPr>
              <w:t>VOL</w:t>
            </w:r>
          </w:p>
        </w:tc>
        <w:tc>
          <w:tcPr>
            <w:tcW w:w="1820" w:type="dxa"/>
            <w:vAlign w:val="bottom"/>
          </w:tcPr>
          <w:p>
            <w:pPr>
              <w:ind w:left="280"/>
              <w:spacing w:after="0" w:line="295" w:lineRule="exact"/>
              <w:rPr>
                <w:sz w:val="20"/>
                <w:szCs w:val="20"/>
                <w:color w:val="auto"/>
              </w:rPr>
            </w:pPr>
            <w:r>
              <w:rPr>
                <w:rFonts w:ascii="Arial Unicode MS" w:cs="Arial Unicode MS" w:eastAsia="Arial Unicode MS" w:hAnsi="Arial Unicode MS"/>
                <w:sz w:val="8"/>
                <w:szCs w:val="8"/>
                <w:b w:val="1"/>
                <w:bCs w:val="1"/>
                <w:color w:val="999999"/>
              </w:rPr>
              <w:t xml:space="preserve">Опыт 2 </w:t>
            </w:r>
            <w:r>
              <w:rPr>
                <w:rFonts w:ascii="Arial Unicode MS" w:cs="Arial Unicode MS" w:eastAsia="Arial Unicode MS" w:hAnsi="Arial Unicode MS"/>
                <w:sz w:val="22"/>
                <w:szCs w:val="22"/>
                <w:b w:val="1"/>
                <w:bCs w:val="1"/>
                <w:color w:val="FFFFFF"/>
              </w:rPr>
              <w:t>8</w:t>
            </w:r>
          </w:p>
        </w:tc>
        <w:tc>
          <w:tcPr>
            <w:tcW w:w="1420" w:type="dxa"/>
            <w:vAlign w:val="bottom"/>
            <w:vMerge w:val="continue"/>
          </w:tcPr>
          <w:p>
            <w:pPr>
              <w:spacing w:after="0"/>
              <w:rPr>
                <w:sz w:val="24"/>
                <w:szCs w:val="24"/>
                <w:color w:val="auto"/>
              </w:rPr>
            </w:pPr>
          </w:p>
        </w:tc>
        <w:tc>
          <w:tcPr>
            <w:tcW w:w="0" w:type="dxa"/>
            <w:vAlign w:val="bottom"/>
          </w:tcPr>
          <w:p>
            <w:pPr>
              <w:spacing w:after="0"/>
              <w:rPr>
                <w:sz w:val="1"/>
                <w:szCs w:val="1"/>
                <w:color w:val="auto"/>
              </w:rPr>
            </w:pPr>
          </w:p>
        </w:tc>
      </w:tr>
    </w:tbl>
    <w:p>
      <w:pPr>
        <w:spacing w:after="0" w:line="97" w:lineRule="exact"/>
        <w:rPr>
          <w:sz w:val="20"/>
          <w:szCs w:val="20"/>
          <w:color w:val="auto"/>
        </w:rPr>
      </w:pPr>
    </w:p>
    <w:p>
      <w:pPr>
        <w:ind w:left="1780"/>
        <w:spacing w:after="0" w:line="362" w:lineRule="exact"/>
        <w:rPr>
          <w:sz w:val="20"/>
          <w:szCs w:val="20"/>
          <w:color w:val="auto"/>
        </w:rPr>
      </w:pPr>
      <w:r>
        <w:rPr>
          <w:rFonts w:ascii="Arial Unicode MS" w:cs="Arial Unicode MS" w:eastAsia="Arial Unicode MS" w:hAnsi="Arial Unicode MS"/>
          <w:sz w:val="27"/>
          <w:szCs w:val="27"/>
          <w:b w:val="1"/>
          <w:bCs w:val="1"/>
          <w:color w:val="FFFFFF"/>
        </w:rPr>
        <w:t>6</w:t>
      </w:r>
    </w:p>
    <w:p>
      <w:pPr>
        <w:spacing w:after="0" w:line="252" w:lineRule="exact"/>
        <w:rPr>
          <w:sz w:val="20"/>
          <w:szCs w:val="20"/>
          <w:color w:val="auto"/>
        </w:rPr>
      </w:pPr>
    </w:p>
    <w:p>
      <w:pPr>
        <w:ind w:left="1840"/>
        <w:spacing w:after="0" w:line="429" w:lineRule="exact"/>
        <w:rPr>
          <w:sz w:val="20"/>
          <w:szCs w:val="20"/>
          <w:color w:val="auto"/>
        </w:rPr>
      </w:pPr>
      <w:r>
        <w:rPr>
          <w:rFonts w:ascii="Arial Unicode MS" w:cs="Arial Unicode MS" w:eastAsia="Arial Unicode MS" w:hAnsi="Arial Unicode MS"/>
          <w:sz w:val="32"/>
          <w:szCs w:val="32"/>
          <w:b w:val="1"/>
          <w:bCs w:val="1"/>
          <w:color w:val="999999"/>
        </w:rPr>
        <w:t>POD ИДТИ</w:t>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93" w:lineRule="exact"/>
        <w:rPr>
          <w:sz w:val="20"/>
          <w:szCs w:val="20"/>
          <w:color w:val="auto"/>
        </w:rPr>
      </w:pPr>
    </w:p>
    <w:p>
      <w:pPr>
        <w:ind w:left="2520"/>
        <w:spacing w:after="0" w:line="845" w:lineRule="exact"/>
        <w:rPr>
          <w:sz w:val="20"/>
          <w:szCs w:val="20"/>
          <w:color w:val="auto"/>
        </w:rPr>
      </w:pPr>
      <w:r>
        <w:rPr>
          <w:sz w:val="1"/>
          <w:szCs w:val="1"/>
          <w:color w:val="auto"/>
        </w:rPr>
        <w:drawing>
          <wp:inline distT="0" distB="0" distL="0" distR="0">
            <wp:extent cx="521970" cy="4895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extLst>
                    </a:blip>
                    <a:srcRect/>
                    <a:stretch>
                      <a:fillRect/>
                    </a:stretch>
                  </pic:blipFill>
                  <pic:spPr bwMode="auto">
                    <a:xfrm>
                      <a:off x="0" y="0"/>
                      <a:ext cx="521970" cy="489585"/>
                    </a:xfrm>
                    <a:prstGeom prst="rect">
                      <a:avLst/>
                    </a:prstGeom>
                    <a:noFill/>
                    <a:ln>
                      <a:noFill/>
                    </a:ln>
                  </pic:spPr>
                </pic:pic>
              </a:graphicData>
            </a:graphic>
          </wp:inline>
        </w:drawing>
      </w:r>
      <w:r>
        <w:rPr>
          <w:rFonts w:ascii="Arial Unicode MS" w:cs="Arial Unicode MS" w:eastAsia="Arial Unicode MS" w:hAnsi="Arial Unicode MS"/>
          <w:sz w:val="27"/>
          <w:szCs w:val="27"/>
          <w:b w:val="1"/>
          <w:bCs w:val="1"/>
          <w:color w:val="FFFFFF"/>
          <w:shd w:val="clear" w:color="auto" w:fill="ED1C24"/>
        </w:rPr>
        <w:t xml:space="preserve"> 12</w:t>
      </w:r>
    </w:p>
    <w:p>
      <w:pPr>
        <w:spacing w:after="0" w:line="30" w:lineRule="exact"/>
        <w:rPr>
          <w:sz w:val="20"/>
          <w:szCs w:val="20"/>
          <w:color w:val="auto"/>
        </w:rPr>
      </w:pPr>
    </w:p>
    <w:p>
      <w:pPr>
        <w:spacing w:after="0" w:line="309" w:lineRule="exact"/>
        <w:tabs>
          <w:tab w:leader="none" w:pos="2400" w:val="left"/>
        </w:tabs>
        <w:rPr>
          <w:sz w:val="20"/>
          <w:szCs w:val="20"/>
          <w:color w:val="auto"/>
        </w:rPr>
      </w:pPr>
      <w:r>
        <w:rPr>
          <w:rFonts w:ascii="Arial Unicode MS" w:cs="Arial Unicode MS" w:eastAsia="Arial Unicode MS" w:hAnsi="Arial Unicode MS"/>
          <w:sz w:val="23"/>
          <w:szCs w:val="23"/>
          <w:b w:val="1"/>
          <w:bCs w:val="1"/>
          <w:color w:val="999999"/>
        </w:rPr>
        <w:t>D</w:t>
      </w:r>
      <w:r>
        <w:rPr>
          <w:sz w:val="20"/>
          <w:szCs w:val="20"/>
          <w:color w:val="auto"/>
        </w:rPr>
        <w:tab/>
      </w:r>
      <w:r>
        <w:rPr>
          <w:rFonts w:ascii="Arial Unicode MS" w:cs="Arial Unicode MS" w:eastAsia="Arial Unicode MS" w:hAnsi="Arial Unicode MS"/>
          <w:sz w:val="18"/>
          <w:szCs w:val="18"/>
          <w:b w:val="1"/>
          <w:bCs w:val="1"/>
          <w:color w:val="999999"/>
        </w:rPr>
        <w:t>РЕЖИМ</w:t>
      </w:r>
    </w:p>
    <w:p>
      <w:pPr>
        <w:spacing w:after="0" w:line="67" w:lineRule="exact"/>
        <w:rPr>
          <w:sz w:val="20"/>
          <w:szCs w:val="20"/>
          <w:color w:val="auto"/>
        </w:rPr>
      </w:pPr>
    </w:p>
    <w:p>
      <w:pPr>
        <w:jc w:val="right"/>
        <w:ind w:right="3460"/>
        <w:spacing w:after="0" w:line="134" w:lineRule="exact"/>
        <w:rPr>
          <w:sz w:val="20"/>
          <w:szCs w:val="20"/>
          <w:color w:val="auto"/>
        </w:rPr>
      </w:pPr>
      <w:r>
        <w:rPr>
          <w:rFonts w:ascii="Arial Unicode MS" w:cs="Arial Unicode MS" w:eastAsia="Arial Unicode MS" w:hAnsi="Arial Unicode MS"/>
          <w:sz w:val="10"/>
          <w:szCs w:val="10"/>
          <w:b w:val="1"/>
          <w:bCs w:val="1"/>
          <w:color w:val="999999"/>
        </w:rPr>
        <w:t>РЕДАКТИРОВАТЬ / ВЫХОД</w:t>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3" w:lineRule="exact"/>
        <w:rPr>
          <w:sz w:val="20"/>
          <w:szCs w:val="20"/>
          <w:color w:val="auto"/>
        </w:rPr>
      </w:pPr>
    </w:p>
    <w:tbl>
      <w:tblPr>
        <w:tblLayout w:type="fixed"/>
        <w:tblInd w:w="0" w:type="dxa"/>
        <w:tblCellMar>
          <w:top w:w="0" w:type="dxa"/>
          <w:left w:w="0" w:type="dxa"/>
          <w:bottom w:w="0" w:type="dxa"/>
          <w:right w:w="0" w:type="dxa"/>
        </w:tblCellMar>
      </w:tblPr>
      <w:tr>
        <w:trPr>
          <w:trHeight w:val="250"/>
        </w:trPr>
        <w:tc>
          <w:tcPr>
            <w:tcW w:w="1360" w:type="dxa"/>
            <w:vAlign w:val="bottom"/>
            <w:vMerge w:val="restart"/>
          </w:tcPr>
          <w:p>
            <w:pPr>
              <w:spacing w:after="0" w:line="322" w:lineRule="exact"/>
              <w:rPr>
                <w:sz w:val="20"/>
                <w:szCs w:val="20"/>
                <w:color w:val="auto"/>
              </w:rPr>
            </w:pPr>
            <w:r>
              <w:rPr>
                <w:rFonts w:ascii="Arial Unicode MS" w:cs="Arial Unicode MS" w:eastAsia="Arial Unicode MS" w:hAnsi="Arial Unicode MS"/>
                <w:sz w:val="24"/>
                <w:szCs w:val="24"/>
                <w:b w:val="1"/>
                <w:bCs w:val="1"/>
                <w:color w:val="999999"/>
              </w:rPr>
              <w:t>B</w:t>
            </w:r>
          </w:p>
        </w:tc>
        <w:tc>
          <w:tcPr>
            <w:tcW w:w="2300" w:type="dxa"/>
            <w:vAlign w:val="bottom"/>
          </w:tcPr>
          <w:p>
            <w:pPr>
              <w:ind w:left="1220"/>
              <w:spacing w:after="0" w:line="242" w:lineRule="exact"/>
              <w:rPr>
                <w:sz w:val="20"/>
                <w:szCs w:val="20"/>
                <w:color w:val="auto"/>
              </w:rPr>
            </w:pPr>
            <w:r>
              <w:rPr>
                <w:rFonts w:ascii="Arial Unicode MS" w:cs="Arial Unicode MS" w:eastAsia="Arial Unicode MS" w:hAnsi="Arial Unicode MS"/>
                <w:sz w:val="18"/>
                <w:szCs w:val="18"/>
                <w:b w:val="1"/>
                <w:bCs w:val="1"/>
                <w:color w:val="999999"/>
              </w:rPr>
              <w:t>КРАН</w:t>
            </w:r>
          </w:p>
        </w:tc>
        <w:tc>
          <w:tcPr>
            <w:tcW w:w="0" w:type="dxa"/>
            <w:vAlign w:val="bottom"/>
          </w:tcPr>
          <w:p>
            <w:pPr>
              <w:spacing w:after="0"/>
              <w:rPr>
                <w:sz w:val="1"/>
                <w:szCs w:val="1"/>
                <w:color w:val="auto"/>
              </w:rPr>
            </w:pPr>
          </w:p>
        </w:tc>
      </w:tr>
      <w:tr>
        <w:trPr>
          <w:trHeight w:val="188"/>
        </w:trPr>
        <w:tc>
          <w:tcPr>
            <w:tcW w:w="1360" w:type="dxa"/>
            <w:vAlign w:val="bottom"/>
            <w:vMerge w:val="continue"/>
          </w:tcPr>
          <w:p>
            <w:pPr>
              <w:spacing w:after="0"/>
              <w:rPr>
                <w:sz w:val="16"/>
                <w:szCs w:val="16"/>
                <w:color w:val="auto"/>
              </w:rPr>
            </w:pPr>
          </w:p>
        </w:tc>
        <w:tc>
          <w:tcPr>
            <w:tcW w:w="2300" w:type="dxa"/>
            <w:vAlign w:val="bottom"/>
          </w:tcPr>
          <w:p>
            <w:pPr>
              <w:ind w:left="1220"/>
              <w:spacing w:after="0" w:line="161" w:lineRule="exact"/>
              <w:rPr>
                <w:sz w:val="20"/>
                <w:szCs w:val="20"/>
                <w:color w:val="auto"/>
              </w:rPr>
            </w:pPr>
            <w:r>
              <w:rPr>
                <w:rFonts w:ascii="Arial Unicode MS" w:cs="Arial Unicode MS" w:eastAsia="Arial Unicode MS" w:hAnsi="Arial Unicode MS"/>
                <w:sz w:val="12"/>
                <w:szCs w:val="12"/>
                <w:b w:val="1"/>
                <w:bCs w:val="1"/>
                <w:color w:val="999999"/>
              </w:rPr>
              <w:t>ТЮНЕР</w:t>
            </w:r>
          </w:p>
        </w:tc>
        <w:tc>
          <w:tcPr>
            <w:tcW w:w="0" w:type="dxa"/>
            <w:vAlign w:val="bottom"/>
          </w:tcPr>
          <w:p>
            <w:pPr>
              <w:spacing w:after="0"/>
              <w:rPr>
                <w:sz w:val="1"/>
                <w:szCs w:val="1"/>
                <w:color w:val="auto"/>
              </w:rPr>
            </w:pPr>
          </w:p>
        </w:tc>
      </w:tr>
      <w:tr>
        <w:trPr>
          <w:trHeight w:val="774"/>
        </w:trPr>
        <w:tc>
          <w:tcPr>
            <w:tcW w:w="1360" w:type="dxa"/>
            <w:vAlign w:val="bottom"/>
          </w:tcPr>
          <w:p>
            <w:pPr>
              <w:spacing w:after="0"/>
              <w:rPr>
                <w:sz w:val="24"/>
                <w:szCs w:val="24"/>
                <w:color w:val="auto"/>
              </w:rPr>
            </w:pPr>
          </w:p>
        </w:tc>
        <w:tc>
          <w:tcPr>
            <w:tcW w:w="2300" w:type="dxa"/>
            <w:vAlign w:val="bottom"/>
          </w:tcPr>
          <w:p>
            <w:pPr>
              <w:jc w:val="right"/>
              <w:spacing w:after="0" w:line="362" w:lineRule="exact"/>
              <w:rPr>
                <w:sz w:val="20"/>
                <w:szCs w:val="20"/>
                <w:color w:val="auto"/>
              </w:rPr>
            </w:pPr>
            <w:r>
              <w:rPr>
                <w:rFonts w:ascii="Arial Unicode MS" w:cs="Arial Unicode MS" w:eastAsia="Arial Unicode MS" w:hAnsi="Arial Unicode MS"/>
                <w:sz w:val="27"/>
                <w:szCs w:val="27"/>
                <w:b w:val="1"/>
                <w:bCs w:val="1"/>
                <w:color w:val="FFFFFF"/>
                <w:shd w:val="clear" w:color="auto" w:fill="ED1C24"/>
              </w:rPr>
              <w:t>13</w:t>
            </w:r>
          </w:p>
        </w:tc>
        <w:tc>
          <w:tcPr>
            <w:tcW w:w="0" w:type="dxa"/>
            <w:vAlign w:val="bottom"/>
          </w:tcPr>
          <w:p>
            <w:pPr>
              <w:spacing w:after="0"/>
              <w:rPr>
                <w:sz w:val="1"/>
                <w:szCs w:val="1"/>
                <w:color w:val="auto"/>
              </w:rPr>
            </w:pPr>
          </w:p>
        </w:tc>
      </w:tr>
    </w:tbl>
    <w:p>
      <w:pPr>
        <w:spacing w:after="0" w:line="200" w:lineRule="exact"/>
        <w:rPr>
          <w:sz w:val="20"/>
          <w:szCs w:val="20"/>
          <w:color w:val="auto"/>
        </w:rPr>
      </w:pPr>
    </w:p>
    <w:p>
      <w:pPr>
        <w:sectPr>
          <w:pgSz w:w="15840" w:h="12240" w:orient="landscape"/>
          <w:cols w:equalWidth="0" w:num="2">
            <w:col w:w="5780" w:space="720"/>
            <w:col w:w="7180"/>
          </w:cols>
          <w:pgMar w:left="720" w:top="1128" w:right="1440" w:bottom="0" w:gutter="0" w:footer="0" w:header="0"/>
        </w:sect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23" w:lineRule="exact"/>
        <w:rPr>
          <w:sz w:val="20"/>
          <w:szCs w:val="20"/>
          <w:color w:val="auto"/>
        </w:rPr>
      </w:pPr>
    </w:p>
    <w:p>
      <w:pPr>
        <w:ind w:left="7160"/>
        <w:spacing w:after="0" w:line="268" w:lineRule="exact"/>
        <w:rPr>
          <w:sz w:val="20"/>
          <w:szCs w:val="20"/>
          <w:color w:val="auto"/>
        </w:rPr>
      </w:pPr>
      <w:r>
        <w:rPr>
          <w:rFonts w:ascii="Arial Unicode MS" w:cs="Arial Unicode MS" w:eastAsia="Arial Unicode MS" w:hAnsi="Arial Unicode MS"/>
          <w:sz w:val="20"/>
          <w:szCs w:val="20"/>
          <w:b w:val="1"/>
          <w:bCs w:val="1"/>
          <w:color w:val="171615"/>
        </w:rPr>
        <w:t>4</w:t>
      </w:r>
    </w:p>
    <w:p>
      <w:pPr>
        <w:sectPr>
          <w:pgSz w:w="15840" w:h="12240" w:orient="landscape"/>
          <w:cols w:equalWidth="0" w:num="1">
            <w:col w:w="13680"/>
          </w:cols>
          <w:pgMar w:left="720" w:top="1128" w:right="1440" w:bottom="0" w:gutter="0" w:footer="0" w:header="0"/>
          <w:type w:val="continuous"/>
        </w:sectPr>
      </w:pPr>
    </w:p>
    <w:bookmarkStart w:id="4" w:name="page5"/>
    <w:bookmarkEnd w:id="4"/>
    <w:p>
      <w:pPr>
        <w:ind w:left="360" w:hanging="360"/>
        <w:spacing w:after="0" w:line="242" w:lineRule="exact"/>
        <w:tabs>
          <w:tab w:leader="none" w:pos="360" w:val="left"/>
        </w:tabs>
        <w:numPr>
          <w:ilvl w:val="0"/>
          <w:numId w:val="8"/>
        </w:numPr>
        <w:rPr>
          <w:rFonts w:ascii="Arial Unicode MS" w:cs="Arial Unicode MS" w:eastAsia="Arial Unicode MS" w:hAnsi="Arial Unicode MS"/>
          <w:sz w:val="18"/>
          <w:szCs w:val="18"/>
          <w:b w:val="1"/>
          <w:bCs w:val="1"/>
          <w:color w:val="171615"/>
        </w:rPr>
      </w:pPr>
      <w:r>
        <w:rPr>
          <w:rFonts w:ascii="Arial Unicode MS" w:cs="Arial Unicode MS" w:eastAsia="Arial Unicode MS" w:hAnsi="Arial Unicode MS"/>
          <w:sz w:val="14"/>
          <w:szCs w:val="14"/>
          <w:b w:val="1"/>
          <w:bCs w:val="1"/>
          <w:color w:val="171615"/>
        </w:rPr>
        <w:t xml:space="preserve">Главный дисплей </w:t>
      </w:r>
      <w:r>
        <w:rPr>
          <w:rFonts w:ascii="Arial Unicode MS" w:cs="Arial Unicode MS" w:eastAsia="Arial Unicode MS" w:hAnsi="Arial Unicode MS"/>
          <w:sz w:val="11"/>
          <w:szCs w:val="11"/>
          <w:b w:val="1"/>
          <w:bCs w:val="1"/>
          <w:color w:val="171615"/>
        </w:rPr>
        <w:t>Этот цветной ЖК</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дисплей</w:t>
      </w:r>
      <w:r>
        <w:rPr>
          <w:rFonts w:ascii="Arial Unicode MS" w:cs="Arial Unicode MS" w:eastAsia="Arial Unicode MS" w:hAnsi="Arial Unicode MS"/>
          <w:sz w:val="14"/>
          <w:szCs w:val="14"/>
          <w:b w:val="1"/>
          <w:bCs w:val="1"/>
          <w:color w:val="171615"/>
        </w:rPr>
        <w:t xml:space="preserve"> </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4"/>
          <w:szCs w:val="14"/>
          <w:b w:val="1"/>
          <w:bCs w:val="1"/>
          <w:color w:val="171615"/>
        </w:rPr>
        <w:t xml:space="preserve"> </w:t>
      </w:r>
      <w:r>
        <w:rPr>
          <w:rFonts w:ascii="Arial Unicode MS" w:cs="Arial Unicode MS" w:eastAsia="Arial Unicode MS" w:hAnsi="Arial Unicode MS"/>
          <w:sz w:val="11"/>
          <w:szCs w:val="11"/>
          <w:b w:val="1"/>
          <w:bCs w:val="1"/>
          <w:color w:val="171615"/>
        </w:rPr>
        <w:t>ваше окно в возможности</w:t>
      </w:r>
      <w:r>
        <w:rPr>
          <w:rFonts w:ascii="Arial Unicode MS" w:cs="Arial Unicode MS" w:eastAsia="Arial Unicode MS" w:hAnsi="Arial Unicode MS"/>
          <w:sz w:val="14"/>
          <w:szCs w:val="14"/>
          <w:b w:val="1"/>
          <w:bCs w:val="1"/>
          <w:color w:val="171615"/>
        </w:rPr>
        <w:t xml:space="preserve"> </w:t>
      </w:r>
      <w:r>
        <w:rPr>
          <w:rFonts w:ascii="Arial Unicode MS" w:cs="Arial Unicode MS" w:eastAsia="Arial Unicode MS" w:hAnsi="Arial Unicode MS"/>
          <w:sz w:val="11"/>
          <w:szCs w:val="11"/>
          <w:b w:val="1"/>
          <w:bCs w:val="1"/>
          <w:color w:val="171615"/>
        </w:rPr>
        <w:t>POD Go.</w:t>
      </w:r>
    </w:p>
    <w:p>
      <w:pPr>
        <w:spacing w:after="0" w:line="113" w:lineRule="exact"/>
        <w:rPr>
          <w:rFonts w:ascii="Arial Unicode MS" w:cs="Arial Unicode MS" w:eastAsia="Arial Unicode MS" w:hAnsi="Arial Unicode MS"/>
          <w:sz w:val="18"/>
          <w:szCs w:val="18"/>
          <w:b w:val="1"/>
          <w:bCs w:val="1"/>
          <w:color w:val="171615"/>
        </w:rPr>
      </w:pPr>
    </w:p>
    <w:p>
      <w:pPr>
        <w:ind w:left="360" w:hanging="360"/>
        <w:spacing w:after="0" w:line="237" w:lineRule="exact"/>
        <w:tabs>
          <w:tab w:leader="none" w:pos="351" w:val="left"/>
        </w:tabs>
        <w:numPr>
          <w:ilvl w:val="0"/>
          <w:numId w:val="8"/>
        </w:numPr>
        <w:rPr>
          <w:rFonts w:ascii="Arial Unicode MS" w:cs="Arial Unicode MS" w:eastAsia="Arial Unicode MS" w:hAnsi="Arial Unicode MS"/>
          <w:sz w:val="18"/>
          <w:szCs w:val="18"/>
          <w:b w:val="1"/>
          <w:bCs w:val="1"/>
          <w:color w:val="171615"/>
        </w:rPr>
      </w:pPr>
      <w:r>
        <w:rPr>
          <w:rFonts w:ascii="Arial Unicode MS" w:cs="Arial Unicode MS" w:eastAsia="Arial Unicode MS" w:hAnsi="Arial Unicode MS"/>
          <w:sz w:val="1"/>
          <w:szCs w:val="1"/>
          <w:b w:val="1"/>
          <w:bCs w:val="1"/>
          <w:color w:val="171615"/>
        </w:rPr>
        <w:drawing>
          <wp:inline distT="0" distB="0" distL="0" distR="0">
            <wp:extent cx="160020" cy="1428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extLst>
                    </a:blip>
                    <a:srcRect/>
                    <a:stretch>
                      <a:fillRect/>
                    </a:stretch>
                  </pic:blipFill>
                  <pic:spPr bwMode="auto">
                    <a:xfrm>
                      <a:off x="0" y="0"/>
                      <a:ext cx="160020" cy="142875"/>
                    </a:xfrm>
                    <a:prstGeom prst="rect">
                      <a:avLst/>
                    </a:prstGeom>
                    <a:noFill/>
                    <a:ln>
                      <a:noFill/>
                    </a:ln>
                  </pic:spPr>
                </pic:pic>
              </a:graphicData>
            </a:graphic>
          </wp:inline>
        </w:drawing>
      </w:r>
      <w:r>
        <w:rPr>
          <w:rFonts w:ascii="Arial Unicode MS" w:cs="Arial Unicode MS" w:eastAsia="Arial Unicode MS" w:hAnsi="Arial Unicode MS"/>
          <w:sz w:val="13"/>
          <w:szCs w:val="13"/>
          <w:b w:val="1"/>
          <w:bCs w:val="1"/>
          <w:color w:val="171615"/>
        </w:rPr>
        <w:t xml:space="preserve"> ПОСМОТРЕТЬ </w:t>
      </w:r>
      <w:r>
        <w:rPr>
          <w:rFonts w:ascii="Arial Unicode MS" w:cs="Arial Unicode MS" w:eastAsia="Arial Unicode MS" w:hAnsi="Arial Unicode MS"/>
          <w:sz w:val="10"/>
          <w:szCs w:val="10"/>
          <w:b w:val="1"/>
          <w:bCs w:val="1"/>
          <w:color w:val="171615"/>
        </w:rPr>
        <w:t>Если вы когда</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нибудь заблудитесь</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нажмите эту кнопку</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чтобы вернуться домой</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Нажмите</w:t>
      </w:r>
      <w:r>
        <w:rPr>
          <w:rFonts w:ascii="Arial Unicode MS" w:cs="Arial Unicode MS" w:eastAsia="Arial Unicode MS" w:hAnsi="Arial Unicode MS"/>
          <w:sz w:val="1"/>
          <w:szCs w:val="1"/>
          <w:b w:val="1"/>
          <w:bCs w:val="1"/>
          <w:color w:val="171615"/>
        </w:rPr>
        <w:drawing>
          <wp:inline distT="0" distB="0" distL="0" distR="0">
            <wp:extent cx="36830" cy="59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extLst>
                    </a:blip>
                    <a:srcRect/>
                    <a:stretch>
                      <a:fillRect/>
                    </a:stretch>
                  </pic:blipFill>
                  <pic:spPr bwMode="auto">
                    <a:xfrm>
                      <a:off x="0" y="0"/>
                      <a:ext cx="36830" cy="59690"/>
                    </a:xfrm>
                    <a:prstGeom prst="rect">
                      <a:avLst/>
                    </a:prstGeom>
                    <a:noFill/>
                    <a:ln>
                      <a:noFill/>
                    </a:ln>
                  </pic:spPr>
                </pic:pic>
              </a:graphicData>
            </a:graphic>
          </wp:inline>
        </w:drawing>
        <w:drawing>
          <wp:inline distT="0" distB="0" distL="0" distR="0">
            <wp:extent cx="27940" cy="476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extLst>
                    </a:blip>
                    <a:srcRect/>
                    <a:stretch>
                      <a:fillRect/>
                    </a:stretch>
                  </pic:blipFill>
                  <pic:spPr bwMode="auto">
                    <a:xfrm>
                      <a:off x="0" y="0"/>
                      <a:ext cx="27940" cy="47625"/>
                    </a:xfrm>
                    <a:prstGeom prst="rect">
                      <a:avLst/>
                    </a:prstGeom>
                    <a:noFill/>
                    <a:ln>
                      <a:noFill/>
                    </a:ln>
                  </pic:spPr>
                </pic:pic>
              </a:graphicData>
            </a:graphic>
          </wp:inline>
        </w:drawing>
        <w:drawing>
          <wp:inline distT="0" distB="0" distL="0" distR="0">
            <wp:extent cx="36830" cy="476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extLst>
                    </a:blip>
                    <a:srcRect/>
                    <a:stretch>
                      <a:fillRect/>
                    </a:stretch>
                  </pic:blipFill>
                  <pic:spPr bwMode="auto">
                    <a:xfrm>
                      <a:off x="0" y="0"/>
                      <a:ext cx="36830" cy="47625"/>
                    </a:xfrm>
                    <a:prstGeom prst="rect">
                      <a:avLst/>
                    </a:prstGeom>
                    <a:noFill/>
                    <a:ln>
                      <a:noFill/>
                    </a:ln>
                  </pic:spPr>
                </pic:pic>
              </a:graphicData>
            </a:graphic>
          </wp:inline>
        </w:drawing>
        <w:drawing>
          <wp:inline distT="0" distB="0" distL="0" distR="0">
            <wp:extent cx="5715" cy="5969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extLst>
                    </a:blip>
                    <a:srcRect/>
                    <a:stretch>
                      <a:fillRect/>
                    </a:stretch>
                  </pic:blipFill>
                  <pic:spPr bwMode="auto">
                    <a:xfrm>
                      <a:off x="0" y="0"/>
                      <a:ext cx="5715" cy="59690"/>
                    </a:xfrm>
                    <a:prstGeom prst="rect">
                      <a:avLst/>
                    </a:prstGeom>
                    <a:noFill/>
                    <a:ln>
                      <a:noFill/>
                    </a:ln>
                  </pic:spPr>
                </pic:pic>
              </a:graphicData>
            </a:graphic>
          </wp:inline>
        </w:drawing>
      </w:r>
      <w:r>
        <w:rPr>
          <w:rFonts w:ascii="Arial Unicode MS" w:cs="Arial Unicode MS" w:eastAsia="Arial Unicode MS" w:hAnsi="Arial Unicode MS"/>
          <w:sz w:val="11"/>
          <w:szCs w:val="11"/>
          <w:b w:val="1"/>
          <w:bCs w:val="1"/>
          <w:color w:val="171615"/>
        </w:rPr>
        <w:t xml:space="preserve"> опять таки для переключения между двумя основными видами главного экрана - см. </w:t>
      </w:r>
      <w:r>
        <w:rPr>
          <w:rFonts w:ascii="Arial Unicode MS" w:cs="Arial Unicode MS" w:eastAsia="Arial Unicode MS" w:hAnsi="Arial Unicode MS"/>
          <w:sz w:val="11"/>
          <w:szCs w:val="11"/>
          <w:b w:val="1"/>
          <w:bCs w:val="1"/>
          <w:color w:val="1D589B"/>
        </w:rPr>
        <w:t>"Просмотр воспроизведения"</w:t>
      </w:r>
      <w:r>
        <w:rPr>
          <w:rFonts w:ascii="Arial Unicode MS" w:cs="Arial Unicode MS" w:eastAsia="Arial Unicode MS" w:hAnsi="Arial Unicode MS"/>
          <w:sz w:val="11"/>
          <w:szCs w:val="11"/>
          <w:b w:val="1"/>
          <w:bCs w:val="1"/>
          <w:color w:val="171615"/>
        </w:rPr>
        <w:t xml:space="preserve"> и </w:t>
      </w:r>
      <w:r>
        <w:rPr>
          <w:rFonts w:ascii="Arial Unicode MS" w:cs="Arial Unicode MS" w:eastAsia="Arial Unicode MS" w:hAnsi="Arial Unicode MS"/>
          <w:sz w:val="11"/>
          <w:szCs w:val="11"/>
          <w:b w:val="1"/>
          <w:bCs w:val="1"/>
          <w:color w:val="1D589B"/>
        </w:rPr>
        <w:t>"Изменить вид"</w:t>
      </w:r>
      <w:r>
        <w:rPr>
          <w:rFonts w:ascii="Arial Unicode MS" w:cs="Arial Unicode MS" w:eastAsia="Arial Unicode MS" w:hAnsi="Arial Unicode MS"/>
          <w:sz w:val="11"/>
          <w:szCs w:val="11"/>
          <w:b w:val="1"/>
          <w:bCs w:val="1"/>
          <w:color w:val="171615"/>
        </w:rPr>
        <w:t xml:space="preserve"> .</w:t>
      </w:r>
    </w:p>
    <w:p>
      <w:pPr>
        <w:spacing w:after="0" w:line="217" w:lineRule="exact"/>
        <w:rPr>
          <w:rFonts w:ascii="Arial Unicode MS" w:cs="Arial Unicode MS" w:eastAsia="Arial Unicode MS" w:hAnsi="Arial Unicode MS"/>
          <w:sz w:val="18"/>
          <w:szCs w:val="18"/>
          <w:b w:val="1"/>
          <w:bCs w:val="1"/>
          <w:color w:val="171615"/>
        </w:rPr>
      </w:pPr>
    </w:p>
    <w:p>
      <w:pPr>
        <w:ind w:left="360" w:right="660" w:hanging="360"/>
        <w:spacing w:after="0" w:line="209" w:lineRule="exact"/>
        <w:tabs>
          <w:tab w:leader="none" w:pos="360" w:val="left"/>
        </w:tabs>
        <w:numPr>
          <w:ilvl w:val="0"/>
          <w:numId w:val="8"/>
        </w:numPr>
        <w:rPr>
          <w:rFonts w:ascii="Arial Unicode MS" w:cs="Arial Unicode MS" w:eastAsia="Arial Unicode MS" w:hAnsi="Arial Unicode MS"/>
          <w:sz w:val="18"/>
          <w:szCs w:val="18"/>
          <w:b w:val="1"/>
          <w:bCs w:val="1"/>
          <w:color w:val="171615"/>
        </w:rPr>
      </w:pPr>
      <w:r>
        <w:rPr>
          <w:rFonts w:ascii="Arial Unicode MS" w:cs="Arial Unicode MS" w:eastAsia="Arial Unicode MS" w:hAnsi="Arial Unicode MS"/>
          <w:sz w:val="13"/>
          <w:szCs w:val="13"/>
          <w:b w:val="1"/>
          <w:bCs w:val="1"/>
          <w:color w:val="171615"/>
        </w:rPr>
        <w:t xml:space="preserve">ДЕЙСТВИЕ </w:t>
      </w:r>
      <w:r>
        <w:rPr>
          <w:rFonts w:ascii="Arial Unicode MS" w:cs="Arial Unicode MS" w:eastAsia="Arial Unicode MS" w:hAnsi="Arial Unicode MS"/>
          <w:sz w:val="10"/>
          <w:szCs w:val="10"/>
          <w:b w:val="1"/>
          <w:bCs w:val="1"/>
          <w:color w:val="171615"/>
        </w:rPr>
        <w:t>Нажмите эту кнопку</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чтобы открыть панель действий для выбранного блока или меню</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В режиме</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редактирования панель действий позволяет перемещать</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 xml:space="preserve"> копировать и вставлять блоки</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 xml:space="preserve"> Другие меню могут иметь уникальные панели действий</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 xml:space="preserve"> например</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 xml:space="preserve"> панель действий </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Глобальные настройки</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 xml:space="preserve"> позволяет сбросить сразу все глобальные настройки</w:t>
      </w:r>
      <w:r>
        <w:rPr>
          <w:rFonts w:ascii="Arial Unicode MS" w:cs="Arial Unicode MS" w:eastAsia="Arial Unicode MS" w:hAnsi="Arial Unicode MS"/>
          <w:sz w:val="10"/>
          <w:szCs w:val="10"/>
          <w:b w:val="1"/>
          <w:bCs w:val="1"/>
          <w:color w:val="171615"/>
        </w:rPr>
        <w:t>.</w:t>
      </w:r>
    </w:p>
    <w:p>
      <w:pPr>
        <w:spacing w:after="0" w:line="77" w:lineRule="exact"/>
        <w:rPr>
          <w:rFonts w:ascii="Arial Unicode MS" w:cs="Arial Unicode MS" w:eastAsia="Arial Unicode MS" w:hAnsi="Arial Unicode MS"/>
          <w:sz w:val="18"/>
          <w:szCs w:val="18"/>
          <w:b w:val="1"/>
          <w:bCs w:val="1"/>
          <w:color w:val="171615"/>
        </w:rPr>
      </w:pPr>
    </w:p>
    <w:p>
      <w:pPr>
        <w:ind w:left="360" w:right="520"/>
        <w:spacing w:after="0" w:line="204" w:lineRule="exact"/>
        <w:rPr>
          <w:rFonts w:ascii="Arial Unicode MS" w:cs="Arial Unicode MS" w:eastAsia="Arial Unicode MS" w:hAnsi="Arial Unicode MS"/>
          <w:sz w:val="18"/>
          <w:szCs w:val="18"/>
          <w:b w:val="1"/>
          <w:bCs w:val="1"/>
          <w:color w:val="171615"/>
        </w:rPr>
      </w:pPr>
      <w:r>
        <w:rPr>
          <w:rFonts w:ascii="Arial Unicode MS" w:cs="Arial Unicode MS" w:eastAsia="Arial Unicode MS" w:hAnsi="Arial Unicode MS"/>
          <w:sz w:val="11"/>
          <w:szCs w:val="11"/>
          <w:b w:val="1"/>
          <w:bCs w:val="1"/>
          <w:color w:val="171615"/>
        </w:rPr>
        <w:t xml:space="preserve">Нажмите </w:t>
      </w:r>
      <w:r>
        <w:rPr>
          <w:rFonts w:ascii="Arial Unicode MS" w:cs="Arial Unicode MS" w:eastAsia="Arial Unicode MS" w:hAnsi="Arial Unicode MS"/>
          <w:sz w:val="1"/>
          <w:szCs w:val="1"/>
          <w:b w:val="1"/>
          <w:bCs w:val="1"/>
          <w:color w:val="171615"/>
        </w:rPr>
        <w:drawing>
          <wp:inline distT="0" distB="0" distL="0" distR="0">
            <wp:extent cx="126365" cy="1117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extLst>
                    </a:blip>
                    <a:srcRect/>
                    <a:stretch>
                      <a:fillRect/>
                    </a:stretch>
                  </pic:blipFill>
                  <pic:spPr bwMode="auto">
                    <a:xfrm>
                      <a:off x="0" y="0"/>
                      <a:ext cx="126365" cy="111760"/>
                    </a:xfrm>
                    <a:prstGeom prst="rect">
                      <a:avLst/>
                    </a:prstGeom>
                    <a:noFill/>
                    <a:ln>
                      <a:noFill/>
                    </a:ln>
                  </pic:spPr>
                </pic:pic>
              </a:graphicData>
            </a:graphic>
          </wp:inline>
        </w:drawing>
      </w:r>
      <w:r>
        <w:rPr>
          <w:rFonts w:ascii="Arial Unicode MS" w:cs="Arial Unicode MS" w:eastAsia="Arial Unicode MS" w:hAnsi="Arial Unicode MS"/>
          <w:sz w:val="11"/>
          <w:szCs w:val="11"/>
          <w:b w:val="1"/>
          <w:bCs w:val="1"/>
          <w:color w:val="171615"/>
        </w:rPr>
        <w:t xml:space="preserve"> и ДЕЙСТВИЕ вместе, чтобы открыть меню «Сохранить» для переименования и сохранения изменений в предустановке. Дважды нажмите обе кнопки для быстрого сохранения. Видеть </w:t>
      </w:r>
      <w:r>
        <w:rPr>
          <w:rFonts w:ascii="Arial Unicode MS" w:cs="Arial Unicode MS" w:eastAsia="Arial Unicode MS" w:hAnsi="Arial Unicode MS"/>
          <w:sz w:val="11"/>
          <w:szCs w:val="11"/>
          <w:b w:val="1"/>
          <w:bCs w:val="1"/>
          <w:color w:val="1D589B"/>
        </w:rPr>
        <w:t>«Сохранение</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присвоение имени</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 xml:space="preserve">предустановке» </w:t>
      </w:r>
      <w:r>
        <w:rPr>
          <w:rFonts w:ascii="Arial Unicode MS" w:cs="Arial Unicode MS" w:eastAsia="Arial Unicode MS" w:hAnsi="Arial Unicode MS"/>
          <w:sz w:val="11"/>
          <w:szCs w:val="11"/>
          <w:b w:val="1"/>
          <w:bCs w:val="1"/>
          <w:color w:val="171615"/>
        </w:rPr>
        <w:t>.</w:t>
      </w:r>
    </w:p>
    <w:p>
      <w:pPr>
        <w:spacing w:after="0" w:line="250" w:lineRule="exact"/>
        <w:rPr>
          <w:rFonts w:ascii="Arial Unicode MS" w:cs="Arial Unicode MS" w:eastAsia="Arial Unicode MS" w:hAnsi="Arial Unicode MS"/>
          <w:sz w:val="18"/>
          <w:szCs w:val="18"/>
          <w:b w:val="1"/>
          <w:bCs w:val="1"/>
          <w:color w:val="171615"/>
        </w:rPr>
      </w:pPr>
    </w:p>
    <w:p>
      <w:pPr>
        <w:ind w:left="360" w:right="180" w:hanging="360"/>
        <w:spacing w:after="0" w:line="204" w:lineRule="exact"/>
        <w:tabs>
          <w:tab w:leader="none" w:pos="360" w:val="left"/>
        </w:tabs>
        <w:numPr>
          <w:ilvl w:val="0"/>
          <w:numId w:val="8"/>
        </w:numPr>
        <w:rPr>
          <w:rFonts w:ascii="Arial Unicode MS" w:cs="Arial Unicode MS" w:eastAsia="Arial Unicode MS" w:hAnsi="Arial Unicode MS"/>
          <w:sz w:val="18"/>
          <w:szCs w:val="18"/>
          <w:b w:val="1"/>
          <w:bCs w:val="1"/>
          <w:color w:val="171615"/>
        </w:rPr>
      </w:pPr>
      <w:r>
        <w:rPr>
          <w:rFonts w:ascii="Arial Unicode MS" w:cs="Arial Unicode MS" w:eastAsia="Arial Unicode MS" w:hAnsi="Arial Unicode MS"/>
          <w:sz w:val="13"/>
          <w:szCs w:val="13"/>
          <w:b w:val="1"/>
          <w:bCs w:val="1"/>
          <w:color w:val="171615"/>
        </w:rPr>
        <w:t xml:space="preserve">Верхняя ручка </w:t>
      </w:r>
      <w:r>
        <w:rPr>
          <w:rFonts w:ascii="Arial Unicode MS" w:cs="Arial Unicode MS" w:eastAsia="Arial Unicode MS" w:hAnsi="Arial Unicode MS"/>
          <w:sz w:val="10"/>
          <w:szCs w:val="10"/>
          <w:b w:val="1"/>
          <w:bCs w:val="1"/>
          <w:color w:val="171615"/>
        </w:rPr>
        <w:t>В режиме воспроизведения поверните эту ручку</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чтобы выбрать предустановку</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Нажмите эту ручку</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чтобы</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открыть список предустановок</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 xml:space="preserve"> В режиме редактирования поверните эту ручку</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 xml:space="preserve"> чтобы выбрать блок для редактирования</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 xml:space="preserve"> Нажмите эту ручку</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 xml:space="preserve"> чтобы обойти </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 xml:space="preserve"> включить выбранный блок</w:t>
      </w:r>
      <w:r>
        <w:rPr>
          <w:rFonts w:ascii="Arial Unicode MS" w:cs="Arial Unicode MS" w:eastAsia="Arial Unicode MS" w:hAnsi="Arial Unicode MS"/>
          <w:sz w:val="10"/>
          <w:szCs w:val="10"/>
          <w:b w:val="1"/>
          <w:bCs w:val="1"/>
          <w:color w:val="171615"/>
        </w:rPr>
        <w:t>.</w:t>
      </w:r>
    </w:p>
    <w:p>
      <w:pPr>
        <w:spacing w:after="0" w:line="220" w:lineRule="exact"/>
        <w:rPr>
          <w:rFonts w:ascii="Arial Unicode MS" w:cs="Arial Unicode MS" w:eastAsia="Arial Unicode MS" w:hAnsi="Arial Unicode MS"/>
          <w:sz w:val="18"/>
          <w:szCs w:val="18"/>
          <w:b w:val="1"/>
          <w:bCs w:val="1"/>
          <w:color w:val="171615"/>
        </w:rPr>
      </w:pPr>
    </w:p>
    <w:p>
      <w:pPr>
        <w:ind w:left="360" w:right="100" w:hanging="360"/>
        <w:spacing w:after="0" w:line="198" w:lineRule="exact"/>
        <w:tabs>
          <w:tab w:leader="none" w:pos="360" w:val="left"/>
        </w:tabs>
        <w:numPr>
          <w:ilvl w:val="0"/>
          <w:numId w:val="8"/>
        </w:numPr>
        <w:rPr>
          <w:rFonts w:ascii="Arial Unicode MS" w:cs="Arial Unicode MS" w:eastAsia="Arial Unicode MS" w:hAnsi="Arial Unicode MS"/>
          <w:sz w:val="18"/>
          <w:szCs w:val="18"/>
          <w:b w:val="1"/>
          <w:bCs w:val="1"/>
          <w:color w:val="171615"/>
        </w:rPr>
      </w:pPr>
      <w:r>
        <w:rPr>
          <w:rFonts w:ascii="Arial Unicode MS" w:cs="Arial Unicode MS" w:eastAsia="Arial Unicode MS" w:hAnsi="Arial Unicode MS"/>
          <w:sz w:val="13"/>
          <w:szCs w:val="13"/>
          <w:b w:val="1"/>
          <w:bCs w:val="1"/>
          <w:color w:val="171615"/>
        </w:rPr>
        <w:t xml:space="preserve">Нижняя ручка </w:t>
      </w:r>
      <w:r>
        <w:rPr>
          <w:rFonts w:ascii="Arial Unicode MS" w:cs="Arial Unicode MS" w:eastAsia="Arial Unicode MS" w:hAnsi="Arial Unicode MS"/>
          <w:sz w:val="10"/>
          <w:szCs w:val="10"/>
          <w:b w:val="1"/>
          <w:bCs w:val="1"/>
          <w:color w:val="171615"/>
        </w:rPr>
        <w:t>В режиме редактирования поверните эту ручку</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чтобы изменить модель текущего блока</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Нажмите эту ручку</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чтобы открыть список моделей</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 xml:space="preserve"> Видеть </w:t>
      </w:r>
      <w:r>
        <w:rPr>
          <w:rFonts w:ascii="Arial Unicode MS" w:cs="Arial Unicode MS" w:eastAsia="Arial Unicode MS" w:hAnsi="Arial Unicode MS"/>
          <w:sz w:val="10"/>
          <w:szCs w:val="10"/>
          <w:b w:val="1"/>
          <w:bCs w:val="1"/>
          <w:color w:val="1D589B"/>
        </w:rPr>
        <w:t>«</w:t>
      </w:r>
      <w:r>
        <w:rPr>
          <w:rFonts w:ascii="Arial Unicode MS" w:cs="Arial Unicode MS" w:eastAsia="Arial Unicode MS" w:hAnsi="Arial Unicode MS"/>
          <w:sz w:val="10"/>
          <w:szCs w:val="10"/>
          <w:b w:val="1"/>
          <w:bCs w:val="1"/>
          <w:color w:val="1D589B"/>
        </w:rPr>
        <w:t>Выбор модели блока</w:t>
      </w:r>
      <w:r>
        <w:rPr>
          <w:rFonts w:ascii="Arial Unicode MS" w:cs="Arial Unicode MS" w:eastAsia="Arial Unicode MS" w:hAnsi="Arial Unicode MS"/>
          <w:sz w:val="10"/>
          <w:szCs w:val="10"/>
          <w:b w:val="1"/>
          <w:bCs w:val="1"/>
          <w:color w:val="1D589B"/>
        </w:rPr>
        <w:t>»</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71615"/>
        </w:rPr>
        <w:t>.</w:t>
      </w:r>
    </w:p>
    <w:p>
      <w:pPr>
        <w:spacing w:after="0" w:line="138" w:lineRule="exact"/>
        <w:rPr>
          <w:rFonts w:ascii="Arial Unicode MS" w:cs="Arial Unicode MS" w:eastAsia="Arial Unicode MS" w:hAnsi="Arial Unicode MS"/>
          <w:sz w:val="18"/>
          <w:szCs w:val="18"/>
          <w:b w:val="1"/>
          <w:bCs w:val="1"/>
          <w:color w:val="171615"/>
        </w:rPr>
      </w:pPr>
    </w:p>
    <w:p>
      <w:pPr>
        <w:ind w:left="340" w:hanging="340"/>
        <w:spacing w:after="0" w:line="257" w:lineRule="exact"/>
        <w:tabs>
          <w:tab w:leader="none" w:pos="340" w:val="left"/>
        </w:tabs>
        <w:numPr>
          <w:ilvl w:val="0"/>
          <w:numId w:val="8"/>
        </w:numPr>
        <w:rPr>
          <w:rFonts w:ascii="Arial Unicode MS" w:cs="Arial Unicode MS" w:eastAsia="Arial Unicode MS" w:hAnsi="Arial Unicode MS"/>
          <w:sz w:val="16"/>
          <w:szCs w:val="16"/>
          <w:b w:val="1"/>
          <w:bCs w:val="1"/>
          <w:color w:val="171615"/>
        </w:rPr>
      </w:pPr>
      <w:r>
        <w:rPr>
          <w:rFonts w:ascii="Arial Unicode MS" w:cs="Arial Unicode MS" w:eastAsia="Arial Unicode MS" w:hAnsi="Arial Unicode MS"/>
          <w:sz w:val="1"/>
          <w:szCs w:val="1"/>
          <w:b w:val="1"/>
          <w:bCs w:val="1"/>
          <w:color w:val="171615"/>
        </w:rPr>
        <w:drawing>
          <wp:inline distT="0" distB="0" distL="0" distR="0">
            <wp:extent cx="76200" cy="13525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extLst>
                    </a:blip>
                    <a:srcRect/>
                    <a:stretch>
                      <a:fillRect/>
                    </a:stretch>
                  </pic:blipFill>
                  <pic:spPr bwMode="auto">
                    <a:xfrm>
                      <a:off x="0" y="0"/>
                      <a:ext cx="76200" cy="135255"/>
                    </a:xfrm>
                    <a:prstGeom prst="rect">
                      <a:avLst/>
                    </a:prstGeom>
                    <a:noFill/>
                    <a:ln>
                      <a:noFill/>
                    </a:ln>
                  </pic:spPr>
                </pic:pic>
              </a:graphicData>
            </a:graphic>
          </wp:inline>
        </w:drawing>
      </w:r>
      <w:r>
        <w:rPr>
          <w:rFonts w:ascii="Arial Unicode MS" w:cs="Arial Unicode MS" w:eastAsia="Arial Unicode MS" w:hAnsi="Arial Unicode MS"/>
          <w:sz w:val="12"/>
          <w:szCs w:val="12"/>
          <w:b w:val="1"/>
          <w:bCs w:val="1"/>
          <w:color w:val="171615"/>
        </w:rPr>
        <w:t xml:space="preserve">  СТРАНИЦА </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color w:val="171615"/>
        </w:rPr>
        <w:t xml:space="preserve"> СТРАНИЦА   </w:t>
      </w:r>
      <w:r>
        <w:rPr>
          <w:rFonts w:ascii="Arial Unicode MS" w:cs="Arial Unicode MS" w:eastAsia="Arial Unicode MS" w:hAnsi="Arial Unicode MS"/>
          <w:sz w:val="10"/>
          <w:szCs w:val="10"/>
          <w:b w:val="1"/>
          <w:bCs w:val="1"/>
          <w:color w:val="171615"/>
        </w:rPr>
        <w:t>Нажмите</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2"/>
          <w:szCs w:val="12"/>
          <w:b w:val="1"/>
          <w:bCs w:val="1"/>
          <w:color w:val="171615"/>
        </w:rPr>
        <w:t xml:space="preserve"> </w:t>
      </w:r>
      <w:r>
        <w:rPr>
          <w:rFonts w:ascii="Arial Unicode MS" w:cs="Arial Unicode MS" w:eastAsia="Arial Unicode MS" w:hAnsi="Arial Unicode MS"/>
          <w:sz w:val="10"/>
          <w:szCs w:val="10"/>
          <w:b w:val="1"/>
          <w:bCs w:val="1"/>
          <w:color w:val="171615"/>
        </w:rPr>
        <w:t>чтобы просмотреть дополнительные параметры для выбранного блока или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2825115</wp:posOffset>
                </wp:positionH>
                <wp:positionV relativeFrom="paragraph">
                  <wp:posOffset>-2302510</wp:posOffset>
                </wp:positionV>
                <wp:extent cx="588645" cy="0"/>
                <wp:wrapNone/>
                <wp:docPr id="17" name="Shape 17"/>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588645"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17" o:spid="_x0000_s104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22.45pt,-181.2999pt" to="268.8pt,-181.2999pt" o:allowincell="f" strokecolor="#002A7C" strokeweight="0.45pt"/>
            </w:pict>
          </mc:Fallback>
        </mc:AlternateContent>
        <mc:AlternateContent>
          <mc:Choice Requires="wps">
            <w:drawing>
              <wp:anchor simplePos="0" relativeHeight="251657728" behindDoc="1" locked="0" layoutInCell="0" allowOverlap="1">
                <wp:simplePos x="0" y="0"/>
                <wp:positionH relativeFrom="column">
                  <wp:posOffset>3669665</wp:posOffset>
                </wp:positionH>
                <wp:positionV relativeFrom="paragraph">
                  <wp:posOffset>-2302510</wp:posOffset>
                </wp:positionV>
                <wp:extent cx="569595" cy="0"/>
                <wp:wrapNone/>
                <wp:docPr id="18" name="Shape 18"/>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569595"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18" o:spid="_x0000_s104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88.95pt,-181.2999pt" to="333.8pt,-181.2999pt" o:allowincell="f" strokecolor="#002A7C" strokeweight="0.45pt"/>
            </w:pict>
          </mc:Fallback>
        </mc:AlternateContent>
        <mc:AlternateContent>
          <mc:Choice Requires="wps">
            <w:drawing>
              <wp:anchor simplePos="0" relativeHeight="251657728" behindDoc="1" locked="0" layoutInCell="0" allowOverlap="1">
                <wp:simplePos x="0" y="0"/>
                <wp:positionH relativeFrom="column">
                  <wp:posOffset>3513455</wp:posOffset>
                </wp:positionH>
                <wp:positionV relativeFrom="paragraph">
                  <wp:posOffset>-1325245</wp:posOffset>
                </wp:positionV>
                <wp:extent cx="829945" cy="0"/>
                <wp:wrapNone/>
                <wp:docPr id="19" name="Shape 19"/>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829945"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19" o:spid="_x0000_s104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76.65pt,-104.3499pt" to="342pt,-104.3499pt" o:allowincell="f" strokecolor="#002A7C" strokeweight="0.45pt"/>
            </w:pict>
          </mc:Fallback>
        </mc:AlternateContent>
        <mc:AlternateContent>
          <mc:Choice Requires="wps">
            <w:drawing>
              <wp:anchor simplePos="0" relativeHeight="251657728" behindDoc="1" locked="0" layoutInCell="0" allowOverlap="1">
                <wp:simplePos x="0" y="0"/>
                <wp:positionH relativeFrom="column">
                  <wp:posOffset>228600</wp:posOffset>
                </wp:positionH>
                <wp:positionV relativeFrom="paragraph">
                  <wp:posOffset>-1198245</wp:posOffset>
                </wp:positionV>
                <wp:extent cx="467360" cy="0"/>
                <wp:wrapNone/>
                <wp:docPr id="20" name="Shape 20"/>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67360"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20" o:spid="_x0000_s1045"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8pt,-94.3499pt" to="54.8pt,-94.3499pt" o:allowincell="f" strokecolor="#002A7C" strokeweight="0.45pt"/>
            </w:pict>
          </mc:Fallback>
        </mc:AlternateContent>
        <mc:AlternateContent>
          <mc:Choice Requires="wps">
            <w:drawing>
              <wp:anchor simplePos="0" relativeHeight="251657728" behindDoc="1" locked="0" layoutInCell="0" allowOverlap="1">
                <wp:simplePos x="0" y="0"/>
                <wp:positionH relativeFrom="column">
                  <wp:posOffset>2447290</wp:posOffset>
                </wp:positionH>
                <wp:positionV relativeFrom="paragraph">
                  <wp:posOffset>-260985</wp:posOffset>
                </wp:positionV>
                <wp:extent cx="1441450" cy="0"/>
                <wp:wrapNone/>
                <wp:docPr id="21" name="Shape 21"/>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441450"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21" o:spid="_x0000_s1046"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92.7pt,-20.5499pt" to="306.2pt,-20.5499pt" o:allowincell="f" strokecolor="#002A7C" strokeweight="0.45pt"/>
            </w:pict>
          </mc:Fallback>
        </mc:AlternateContent>
        <w:drawing>
          <wp:anchor simplePos="0" relativeHeight="251657728" behindDoc="1" locked="0" layoutInCell="0" allowOverlap="1">
            <wp:simplePos x="0" y="0"/>
            <wp:positionH relativeFrom="column">
              <wp:posOffset>3910965</wp:posOffset>
            </wp:positionH>
            <wp:positionV relativeFrom="paragraph">
              <wp:posOffset>-2561590</wp:posOffset>
            </wp:positionV>
            <wp:extent cx="126365" cy="7620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a:extLst>
                        <a:ext uri="{28A0092B-C50C-407E-A947-70E740481C1C}"/>
                      </a:extLst>
                    </a:blip>
                    <a:srcRect/>
                    <a:stretch>
                      <a:fillRect/>
                    </a:stretch>
                  </pic:blipFill>
                  <pic:spPr bwMode="auto">
                    <a:xfrm>
                      <a:off x="0" y="0"/>
                      <a:ext cx="126365" cy="76200"/>
                    </a:xfrm>
                    <a:prstGeom prst="rect">
                      <a:avLst/>
                    </a:prstGeom>
                    <a:noFill/>
                  </pic:spPr>
                </pic:pic>
              </a:graphicData>
            </a:graphic>
          </wp:anchor>
        </w:drawing>
      </w:r>
    </w:p>
    <w:p>
      <w:pPr>
        <w:ind w:left="360"/>
        <w:spacing w:after="0" w:line="211" w:lineRule="exact"/>
        <w:rPr>
          <w:sz w:val="20"/>
          <w:szCs w:val="20"/>
          <w:color w:val="auto"/>
        </w:rPr>
      </w:pPr>
      <w:r>
        <w:rPr>
          <w:rFonts w:ascii="Arial Unicode MS" w:cs="Arial Unicode MS" w:eastAsia="Arial Unicode MS" w:hAnsi="Arial Unicode MS"/>
          <w:sz w:val="12"/>
          <w:szCs w:val="12"/>
          <w:b w:val="1"/>
          <w:bCs w:val="1"/>
          <w:color w:val="171615"/>
        </w:rPr>
        <w:t xml:space="preserve">меню. Нажмите оба     </w:t>
      </w:r>
      <w:r>
        <w:rPr>
          <w:sz w:val="1"/>
          <w:szCs w:val="1"/>
          <w:color w:val="auto"/>
        </w:rPr>
        <w:drawing>
          <wp:inline distT="0" distB="0" distL="0" distR="0">
            <wp:extent cx="76835" cy="1238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a:extLst>
                        <a:ext uri="{28A0092B-C50C-407E-A947-70E740481C1C}"/>
                      </a:extLst>
                    </a:blip>
                    <a:srcRect/>
                    <a:stretch>
                      <a:fillRect/>
                    </a:stretch>
                  </pic:blipFill>
                  <pic:spPr bwMode="auto">
                    <a:xfrm>
                      <a:off x="0" y="0"/>
                      <a:ext cx="76835" cy="123825"/>
                    </a:xfrm>
                    <a:prstGeom prst="rect">
                      <a:avLst/>
                    </a:prstGeom>
                    <a:noFill/>
                    <a:ln>
                      <a:noFill/>
                    </a:ln>
                  </pic:spPr>
                </pic:pic>
              </a:graphicData>
            </a:graphic>
          </wp:inline>
        </w:drawing>
      </w:r>
      <w:r>
        <w:rPr>
          <w:rFonts w:ascii="Arial Unicode MS" w:cs="Arial Unicode MS" w:eastAsia="Arial Unicode MS" w:hAnsi="Arial Unicode MS"/>
          <w:sz w:val="13"/>
          <w:szCs w:val="13"/>
          <w:b w:val="1"/>
          <w:bCs w:val="1"/>
          <w:color w:val="171615"/>
        </w:rPr>
        <w:t xml:space="preserve"> СТРАНИЦА </w:t>
      </w:r>
      <w:r>
        <w:rPr>
          <w:rFonts w:ascii="Arial Unicode MS" w:cs="Arial Unicode MS" w:eastAsia="Arial Unicode MS" w:hAnsi="Arial Unicode MS"/>
          <w:sz w:val="11"/>
          <w:szCs w:val="11"/>
          <w:b w:val="1"/>
          <w:bCs w:val="1"/>
          <w:color w:val="171615"/>
        </w:rPr>
        <w:t>и</w:t>
      </w:r>
      <w:r>
        <w:rPr>
          <w:rFonts w:ascii="Arial Unicode MS" w:cs="Arial Unicode MS" w:eastAsia="Arial Unicode MS" w:hAnsi="Arial Unicode MS"/>
          <w:sz w:val="13"/>
          <w:szCs w:val="13"/>
          <w:b w:val="1"/>
          <w:bCs w:val="1"/>
          <w:color w:val="171615"/>
        </w:rPr>
        <w:t xml:space="preserve"> СТРАНИЦА </w:t>
      </w:r>
      <w:r>
        <w:rPr>
          <w:rFonts w:ascii="Arial Unicode MS" w:cs="Arial Unicode MS" w:eastAsia="Arial Unicode MS" w:hAnsi="Arial Unicode MS"/>
          <w:sz w:val="11"/>
          <w:szCs w:val="11"/>
          <w:b w:val="1"/>
          <w:bCs w:val="1"/>
          <w:color w:val="171615"/>
          <w:highlight w:val="black"/>
        </w:rPr>
        <w:t>погрузиться</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1"/>
          <w:szCs w:val="11"/>
          <w:b w:val="1"/>
          <w:bCs w:val="1"/>
          <w:color w:val="171615"/>
        </w:rPr>
        <w:t>глубже в</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1"/>
          <w:szCs w:val="11"/>
          <w:b w:val="1"/>
          <w:bCs w:val="1"/>
          <w:color w:val="171615"/>
        </w:rPr>
        <w:t>POD Go,</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1"/>
          <w:szCs w:val="11"/>
          <w:b w:val="1"/>
          <w:bCs w:val="1"/>
          <w:color w:val="171615"/>
        </w:rPr>
        <w:t>и вы</w:t>
      </w:r>
    </w:p>
    <w:p>
      <w:pPr>
        <w:spacing w:after="0" w:line="22" w:lineRule="exact"/>
        <w:rPr>
          <w:sz w:val="20"/>
          <w:szCs w:val="20"/>
          <w:color w:val="auto"/>
        </w:rPr>
      </w:pPr>
    </w:p>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найдите меню Bypass / Control, Global EQ и Global Settings.</w:t>
      </w:r>
    </w:p>
    <w:p>
      <w:pPr>
        <w:spacing w:after="0" w:line="179" w:lineRule="exact"/>
        <w:rPr>
          <w:sz w:val="20"/>
          <w:szCs w:val="20"/>
          <w:color w:val="auto"/>
        </w:rPr>
      </w:pPr>
    </w:p>
    <w:p>
      <w:pPr>
        <w:ind w:left="360" w:hanging="360"/>
        <w:spacing w:after="0" w:line="242" w:lineRule="exact"/>
        <w:tabs>
          <w:tab w:leader="none" w:pos="360" w:val="left"/>
        </w:tabs>
        <w:numPr>
          <w:ilvl w:val="0"/>
          <w:numId w:val="9"/>
        </w:numPr>
        <w:rPr>
          <w:rFonts w:ascii="Arial Unicode MS" w:cs="Arial Unicode MS" w:eastAsia="Arial Unicode MS" w:hAnsi="Arial Unicode MS"/>
          <w:sz w:val="18"/>
          <w:szCs w:val="18"/>
          <w:b w:val="1"/>
          <w:bCs w:val="1"/>
          <w:color w:val="171615"/>
        </w:rPr>
      </w:pPr>
      <w:r>
        <w:rPr>
          <w:rFonts w:ascii="Arial Unicode MS" w:cs="Arial Unicode MS" w:eastAsia="Arial Unicode MS" w:hAnsi="Arial Unicode MS"/>
          <w:sz w:val="14"/>
          <w:szCs w:val="14"/>
          <w:b w:val="1"/>
          <w:bCs w:val="1"/>
          <w:color w:val="171615"/>
        </w:rPr>
        <w:t xml:space="preserve">ОБЪЕМ </w:t>
      </w:r>
      <w:r>
        <w:rPr>
          <w:rFonts w:ascii="Arial Unicode MS" w:cs="Arial Unicode MS" w:eastAsia="Arial Unicode MS" w:hAnsi="Arial Unicode MS"/>
          <w:sz w:val="11"/>
          <w:szCs w:val="11"/>
          <w:b w:val="1"/>
          <w:bCs w:val="1"/>
          <w:color w:val="171615"/>
        </w:rPr>
        <w:t>Поверните эту ручку для управления основным выходом и громкостью наушников</w:t>
      </w:r>
      <w:r>
        <w:rPr>
          <w:rFonts w:ascii="Arial Unicode MS" w:cs="Arial Unicode MS" w:eastAsia="Arial Unicode MS" w:hAnsi="Arial Unicode MS"/>
          <w:sz w:val="11"/>
          <w:szCs w:val="11"/>
          <w:b w:val="1"/>
          <w:bCs w:val="1"/>
          <w:color w:val="171615"/>
        </w:rPr>
        <w:t>.</w:t>
      </w:r>
    </w:p>
    <w:p>
      <w:pPr>
        <w:spacing w:after="0" w:line="161" w:lineRule="exact"/>
        <w:rPr>
          <w:rFonts w:ascii="Arial Unicode MS" w:cs="Arial Unicode MS" w:eastAsia="Arial Unicode MS" w:hAnsi="Arial Unicode MS"/>
          <w:sz w:val="18"/>
          <w:szCs w:val="18"/>
          <w:b w:val="1"/>
          <w:bCs w:val="1"/>
          <w:color w:val="171615"/>
        </w:rPr>
      </w:pPr>
    </w:p>
    <w:p>
      <w:pPr>
        <w:ind w:left="360" w:right="120" w:hanging="360"/>
        <w:spacing w:after="0" w:line="217" w:lineRule="exact"/>
        <w:tabs>
          <w:tab w:leader="none" w:pos="360" w:val="left"/>
        </w:tabs>
        <w:numPr>
          <w:ilvl w:val="0"/>
          <w:numId w:val="9"/>
        </w:numPr>
        <w:rPr>
          <w:rFonts w:ascii="Arial Unicode MS" w:cs="Arial Unicode MS" w:eastAsia="Arial Unicode MS" w:hAnsi="Arial Unicode MS"/>
          <w:sz w:val="18"/>
          <w:szCs w:val="18"/>
          <w:b w:val="1"/>
          <w:bCs w:val="1"/>
          <w:color w:val="171615"/>
        </w:rPr>
      </w:pPr>
      <w:r>
        <w:rPr>
          <w:rFonts w:ascii="Arial Unicode MS" w:cs="Arial Unicode MS" w:eastAsia="Arial Unicode MS" w:hAnsi="Arial Unicode MS"/>
          <w:sz w:val="16"/>
          <w:szCs w:val="16"/>
          <w:b w:val="1"/>
          <w:bCs w:val="1"/>
          <w:color w:val="171615"/>
        </w:rPr>
        <w:t xml:space="preserve">Светодиоды </w:t>
      </w:r>
      <w:r>
        <w:rPr>
          <w:rFonts w:ascii="Arial Unicode MS" w:cs="Arial Unicode MS" w:eastAsia="Arial Unicode MS" w:hAnsi="Arial Unicode MS"/>
          <w:sz w:val="16"/>
          <w:szCs w:val="16"/>
          <w:b w:val="1"/>
          <w:bCs w:val="1"/>
          <w:color w:val="171615"/>
        </w:rPr>
        <w:t>WAH / EXP 1, VOL / EXP 2</w:t>
      </w:r>
      <w:r>
        <w:rPr>
          <w:rFonts w:ascii="Arial Unicode MS" w:cs="Arial Unicode MS" w:eastAsia="Arial Unicode MS" w:hAnsi="Arial Unicode MS"/>
          <w:sz w:val="16"/>
          <w:szCs w:val="16"/>
          <w:b w:val="1"/>
          <w:bCs w:val="1"/>
          <w:color w:val="171615"/>
        </w:rPr>
        <w:t xml:space="preserve"> </w:t>
      </w:r>
      <w:r>
        <w:rPr>
          <w:rFonts w:ascii="Arial Unicode MS" w:cs="Arial Unicode MS" w:eastAsia="Arial Unicode MS" w:hAnsi="Arial Unicode MS"/>
          <w:sz w:val="13"/>
          <w:szCs w:val="13"/>
          <w:b w:val="1"/>
          <w:bCs w:val="1"/>
          <w:color w:val="171615"/>
        </w:rPr>
        <w:t>Они сообщают вам</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6"/>
          <w:szCs w:val="16"/>
          <w:b w:val="1"/>
          <w:bCs w:val="1"/>
          <w:color w:val="171615"/>
        </w:rPr>
        <w:t xml:space="preserve"> </w:t>
      </w:r>
      <w:r>
        <w:rPr>
          <w:rFonts w:ascii="Arial Unicode MS" w:cs="Arial Unicode MS" w:eastAsia="Arial Unicode MS" w:hAnsi="Arial Unicode MS"/>
          <w:sz w:val="13"/>
          <w:szCs w:val="13"/>
          <w:b w:val="1"/>
          <w:bCs w:val="1"/>
          <w:color w:val="171615"/>
        </w:rPr>
        <w:t>действует ли встроенная педаль</w:t>
      </w:r>
      <w:r>
        <w:rPr>
          <w:rFonts w:ascii="Arial Unicode MS" w:cs="Arial Unicode MS" w:eastAsia="Arial Unicode MS" w:hAnsi="Arial Unicode MS"/>
          <w:sz w:val="16"/>
          <w:szCs w:val="16"/>
          <w:b w:val="1"/>
          <w:bCs w:val="1"/>
          <w:color w:val="171615"/>
        </w:rPr>
        <w:t xml:space="preserve"> </w:t>
      </w:r>
      <w:r>
        <w:rPr>
          <w:rFonts w:ascii="Arial Unicode MS" w:cs="Arial Unicode MS" w:eastAsia="Arial Unicode MS" w:hAnsi="Arial Unicode MS"/>
          <w:sz w:val="13"/>
          <w:szCs w:val="13"/>
          <w:b w:val="1"/>
          <w:bCs w:val="1"/>
          <w:color w:val="171615"/>
        </w:rPr>
        <w:t xml:space="preserve">экспрессии как </w:t>
      </w:r>
      <w:r>
        <w:rPr>
          <w:rFonts w:ascii="Arial Unicode MS" w:cs="Arial Unicode MS" w:eastAsia="Arial Unicode MS" w:hAnsi="Arial Unicode MS"/>
          <w:sz w:val="13"/>
          <w:szCs w:val="13"/>
          <w:b w:val="1"/>
          <w:bCs w:val="1"/>
          <w:color w:val="171615"/>
        </w:rPr>
        <w:t>EXP 1 (</w:t>
      </w:r>
      <w:r>
        <w:rPr>
          <w:rFonts w:ascii="Arial Unicode MS" w:cs="Arial Unicode MS" w:eastAsia="Arial Unicode MS" w:hAnsi="Arial Unicode MS"/>
          <w:sz w:val="13"/>
          <w:szCs w:val="13"/>
          <w:b w:val="1"/>
          <w:bCs w:val="1"/>
          <w:color w:val="171615"/>
        </w:rPr>
        <w:t>красный</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или </w:t>
      </w:r>
      <w:r>
        <w:rPr>
          <w:rFonts w:ascii="Arial Unicode MS" w:cs="Arial Unicode MS" w:eastAsia="Arial Unicode MS" w:hAnsi="Arial Unicode MS"/>
          <w:sz w:val="13"/>
          <w:szCs w:val="13"/>
          <w:b w:val="1"/>
          <w:bCs w:val="1"/>
          <w:color w:val="171615"/>
        </w:rPr>
        <w:t>EXP 2 (</w:t>
      </w:r>
      <w:r>
        <w:rPr>
          <w:rFonts w:ascii="Arial Unicode MS" w:cs="Arial Unicode MS" w:eastAsia="Arial Unicode MS" w:hAnsi="Arial Unicode MS"/>
          <w:sz w:val="13"/>
          <w:szCs w:val="13"/>
          <w:b w:val="1"/>
          <w:bCs w:val="1"/>
          <w:color w:val="171615"/>
        </w:rPr>
        <w:t>зеленый</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По умолчанию блок </w:t>
      </w:r>
      <w:r>
        <w:rPr>
          <w:rFonts w:ascii="Arial Unicode MS" w:cs="Arial Unicode MS" w:eastAsia="Arial Unicode MS" w:hAnsi="Arial Unicode MS"/>
          <w:sz w:val="13"/>
          <w:szCs w:val="13"/>
          <w:b w:val="1"/>
          <w:bCs w:val="1"/>
          <w:color w:val="171615"/>
        </w:rPr>
        <w:t>Wah</w:t>
      </w:r>
      <w:r>
        <w:rPr>
          <w:rFonts w:ascii="Arial Unicode MS" w:cs="Arial Unicode MS" w:eastAsia="Arial Unicode MS" w:hAnsi="Arial Unicode MS"/>
          <w:sz w:val="13"/>
          <w:szCs w:val="13"/>
          <w:b w:val="1"/>
          <w:bCs w:val="1"/>
          <w:color w:val="171615"/>
        </w:rPr>
        <w:t xml:space="preserve"> назначен на </w:t>
      </w:r>
      <w:r>
        <w:rPr>
          <w:rFonts w:ascii="Arial Unicode MS" w:cs="Arial Unicode MS" w:eastAsia="Arial Unicode MS" w:hAnsi="Arial Unicode MS"/>
          <w:sz w:val="13"/>
          <w:szCs w:val="13"/>
          <w:b w:val="1"/>
          <w:bCs w:val="1"/>
          <w:color w:val="171615"/>
        </w:rPr>
        <w:t>EXP 1,</w:t>
      </w:r>
      <w:r>
        <w:rPr>
          <w:rFonts w:ascii="Arial Unicode MS" w:cs="Arial Unicode MS" w:eastAsia="Arial Unicode MS" w:hAnsi="Arial Unicode MS"/>
          <w:sz w:val="13"/>
          <w:szCs w:val="13"/>
          <w:b w:val="1"/>
          <w:bCs w:val="1"/>
          <w:color w:val="171615"/>
        </w:rPr>
        <w:t xml:space="preserve"> а блок педали громкости назначен на </w:t>
      </w:r>
      <w:r>
        <w:rPr>
          <w:rFonts w:ascii="Arial Unicode MS" w:cs="Arial Unicode MS" w:eastAsia="Arial Unicode MS" w:hAnsi="Arial Unicode MS"/>
          <w:sz w:val="13"/>
          <w:szCs w:val="13"/>
          <w:b w:val="1"/>
          <w:bCs w:val="1"/>
          <w:color w:val="171615"/>
        </w:rPr>
        <w:t>EXP 2.</w:t>
      </w:r>
    </w:p>
    <w:p>
      <w:pPr>
        <w:spacing w:after="0" w:line="172" w:lineRule="exact"/>
        <w:rPr>
          <w:rFonts w:ascii="Arial Unicode MS" w:cs="Arial Unicode MS" w:eastAsia="Arial Unicode MS" w:hAnsi="Arial Unicode MS"/>
          <w:sz w:val="18"/>
          <w:szCs w:val="18"/>
          <w:b w:val="1"/>
          <w:bCs w:val="1"/>
          <w:color w:val="171615"/>
        </w:rPr>
      </w:pPr>
    </w:p>
    <w:p>
      <w:pPr>
        <w:ind w:left="360" w:hanging="360"/>
        <w:spacing w:after="0" w:line="242" w:lineRule="exact"/>
        <w:tabs>
          <w:tab w:leader="none" w:pos="360" w:val="left"/>
        </w:tabs>
        <w:numPr>
          <w:ilvl w:val="0"/>
          <w:numId w:val="9"/>
        </w:numPr>
        <w:rPr>
          <w:rFonts w:ascii="Arial Unicode MS" w:cs="Arial Unicode MS" w:eastAsia="Arial Unicode MS" w:hAnsi="Arial Unicode MS"/>
          <w:sz w:val="18"/>
          <w:szCs w:val="18"/>
          <w:b w:val="1"/>
          <w:bCs w:val="1"/>
          <w:color w:val="171615"/>
        </w:rPr>
      </w:pPr>
      <w:r>
        <w:rPr>
          <w:rFonts w:ascii="Arial Unicode MS" w:cs="Arial Unicode MS" w:eastAsia="Arial Unicode MS" w:hAnsi="Arial Unicode MS"/>
          <w:sz w:val="13"/>
          <w:szCs w:val="13"/>
          <w:b w:val="1"/>
          <w:bCs w:val="1"/>
          <w:color w:val="171615"/>
        </w:rPr>
        <w:t xml:space="preserve">Ручки </w:t>
      </w:r>
      <w:r>
        <w:rPr>
          <w:rFonts w:ascii="Arial Unicode MS" w:cs="Arial Unicode MS" w:eastAsia="Arial Unicode MS" w:hAnsi="Arial Unicode MS"/>
          <w:sz w:val="13"/>
          <w:szCs w:val="13"/>
          <w:b w:val="1"/>
          <w:bCs w:val="1"/>
          <w:color w:val="171615"/>
        </w:rPr>
        <w:t>1-5</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1"/>
          <w:szCs w:val="11"/>
          <w:b w:val="1"/>
          <w:bCs w:val="1"/>
          <w:color w:val="171615"/>
        </w:rPr>
        <w:t>Поверните одну из пяти регуляторов под основным дисплеем</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1"/>
          <w:szCs w:val="11"/>
          <w:b w:val="1"/>
          <w:bCs w:val="1"/>
          <w:color w:val="171615"/>
        </w:rPr>
        <w:t>чтобы отрегулировать</w:t>
      </w:r>
    </w:p>
    <w:p>
      <w:pPr>
        <w:spacing w:after="0" w:line="26" w:lineRule="exact"/>
        <w:rPr>
          <w:rFonts w:ascii="Arial Unicode MS" w:cs="Arial Unicode MS" w:eastAsia="Arial Unicode MS" w:hAnsi="Arial Unicode MS"/>
          <w:sz w:val="18"/>
          <w:szCs w:val="18"/>
          <w:b w:val="1"/>
          <w:bCs w:val="1"/>
          <w:color w:val="171615"/>
        </w:rPr>
      </w:pPr>
    </w:p>
    <w:p>
      <w:pPr>
        <w:ind w:left="360" w:right="180"/>
        <w:spacing w:after="0" w:line="223" w:lineRule="exact"/>
        <w:rPr>
          <w:rFonts w:ascii="Arial Unicode MS" w:cs="Arial Unicode MS" w:eastAsia="Arial Unicode MS" w:hAnsi="Arial Unicode MS"/>
          <w:sz w:val="18"/>
          <w:szCs w:val="18"/>
          <w:b w:val="1"/>
          <w:bCs w:val="1"/>
          <w:color w:val="171615"/>
        </w:rPr>
      </w:pPr>
      <w:r>
        <w:rPr>
          <w:rFonts w:ascii="Arial Unicode MS" w:cs="Arial Unicode MS" w:eastAsia="Arial Unicode MS" w:hAnsi="Arial Unicode MS"/>
          <w:sz w:val="12"/>
          <w:szCs w:val="12"/>
          <w:b w:val="1"/>
          <w:bCs w:val="1"/>
          <w:color w:val="171615"/>
        </w:rPr>
        <w:t xml:space="preserve">значение параметра; нажмите ручку, чтобы сбросить значение параметра. Чтобы назначить параметр для управления снимком, нажмите </w:t>
      </w:r>
      <w:r>
        <w:rPr>
          <w:rFonts w:ascii="Arial Unicode MS" w:cs="Arial Unicode MS" w:eastAsia="Arial Unicode MS" w:hAnsi="Arial Unicode MS"/>
          <w:sz w:val="12"/>
          <w:szCs w:val="12"/>
          <w:b w:val="1"/>
          <w:bCs w:val="1"/>
          <w:i w:val="1"/>
          <w:iCs w:val="1"/>
          <w:color w:val="171615"/>
        </w:rPr>
        <w:t>и повернуть</w:t>
      </w:r>
      <w:r>
        <w:rPr>
          <w:rFonts w:ascii="Arial Unicode MS" w:cs="Arial Unicode MS" w:eastAsia="Arial Unicode MS" w:hAnsi="Arial Unicode MS"/>
          <w:sz w:val="12"/>
          <w:szCs w:val="12"/>
          <w:b w:val="1"/>
          <w:bCs w:val="1"/>
          <w:color w:val="171615"/>
        </w:rPr>
        <w:t xml:space="preserve"> ручка; значение появится белый и в скобках. Если над ручкой появляется прямоугольная кнопка, нажмите ручку, чтобы задействовать ее функцию.</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216535</wp:posOffset>
            </wp:positionH>
            <wp:positionV relativeFrom="paragraph">
              <wp:posOffset>160020</wp:posOffset>
            </wp:positionV>
            <wp:extent cx="4138930" cy="490855"/>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extLst>
                        <a:ext uri="{28A0092B-C50C-407E-A947-70E740481C1C}"/>
                      </a:extLst>
                    </a:blip>
                    <a:srcRect/>
                    <a:stretch>
                      <a:fillRect/>
                    </a:stretch>
                  </pic:blipFill>
                  <pic:spPr bwMode="auto">
                    <a:xfrm>
                      <a:off x="0" y="0"/>
                      <a:ext cx="4138930" cy="490855"/>
                    </a:xfrm>
                    <a:prstGeom prst="rect">
                      <a:avLst/>
                    </a:prstGeom>
                    <a:noFill/>
                  </pic:spPr>
                </pic:pic>
              </a:graphicData>
            </a:graphic>
          </wp:anchor>
        </w:drawing>
      </w:r>
    </w:p>
    <w:p>
      <w:pPr>
        <w:spacing w:after="0" w:line="383" w:lineRule="exact"/>
        <w:rPr>
          <w:sz w:val="20"/>
          <w:szCs w:val="20"/>
          <w:color w:val="auto"/>
        </w:rPr>
      </w:pPr>
    </w:p>
    <w:p>
      <w:pPr>
        <w:ind w:left="700" w:right="200"/>
        <w:spacing w:after="0" w:line="187" w:lineRule="exact"/>
        <w:rPr>
          <w:sz w:val="20"/>
          <w:szCs w:val="20"/>
          <w:color w:val="auto"/>
        </w:rPr>
      </w:pPr>
      <w:r>
        <w:rPr>
          <w:rFonts w:ascii="Arial Unicode MS" w:cs="Arial Unicode MS" w:eastAsia="Arial Unicode MS" w:hAnsi="Arial Unicode MS"/>
          <w:sz w:val="11"/>
          <w:szCs w:val="11"/>
          <w:b w:val="1"/>
          <w:bCs w:val="1"/>
          <w:i w:val="1"/>
          <w:iCs w:val="1"/>
          <w:color w:val="171615"/>
        </w:rPr>
        <w:t>КОРОТКОЕ</w:t>
      </w:r>
      <w:r>
        <w:rPr>
          <w:rFonts w:ascii="Arial Unicode MS" w:cs="Arial Unicode MS" w:eastAsia="Arial Unicode MS" w:hAnsi="Arial Unicode MS"/>
          <w:sz w:val="11"/>
          <w:szCs w:val="11"/>
          <w:b w:val="1"/>
          <w:bCs w:val="1"/>
          <w:i w:val="1"/>
          <w:i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Для большинства параметров</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основанных на времени</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таких как время задержки или скорость</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модуляции</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нажмите ручку для переключения между установкой значения в мс или Гц и делениями нот </w:t>
      </w:r>
      <w:r>
        <w:rPr>
          <w:rFonts w:ascii="Arial Unicode MS" w:cs="Arial Unicode MS" w:eastAsia="Arial Unicode MS" w:hAnsi="Arial Unicode MS"/>
          <w:sz w:val="11"/>
          <w:szCs w:val="11"/>
          <w:b w:val="1"/>
          <w:bCs w:val="1"/>
          <w:color w:val="171615"/>
        </w:rPr>
        <w:t>(1/4</w:t>
      </w:r>
      <w:r>
        <w:rPr>
          <w:rFonts w:ascii="Arial Unicode MS" w:cs="Arial Unicode MS" w:eastAsia="Arial Unicode MS" w:hAnsi="Arial Unicode MS"/>
          <w:sz w:val="11"/>
          <w:szCs w:val="11"/>
          <w:b w:val="1"/>
          <w:bCs w:val="1"/>
          <w:color w:val="171615"/>
        </w:rPr>
        <w:t xml:space="preserve"> ноты</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71615"/>
        </w:rPr>
        <w:t>1/8 ноты с точками и т. Д.).</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216535</wp:posOffset>
            </wp:positionH>
            <wp:positionV relativeFrom="paragraph">
              <wp:posOffset>67310</wp:posOffset>
            </wp:positionV>
            <wp:extent cx="4138930" cy="49085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a:extLst>
                        <a:ext uri="{28A0092B-C50C-407E-A947-70E740481C1C}"/>
                      </a:extLst>
                    </a:blip>
                    <a:srcRect/>
                    <a:stretch>
                      <a:fillRect/>
                    </a:stretch>
                  </pic:blipFill>
                  <pic:spPr bwMode="auto">
                    <a:xfrm>
                      <a:off x="0" y="0"/>
                      <a:ext cx="4138930" cy="490855"/>
                    </a:xfrm>
                    <a:prstGeom prst="rect">
                      <a:avLst/>
                    </a:prstGeom>
                    <a:noFill/>
                  </pic:spPr>
                </pic:pic>
              </a:graphicData>
            </a:graphic>
          </wp:anchor>
        </w:drawing>
      </w:r>
    </w:p>
    <w:p>
      <w:pPr>
        <w:spacing w:after="0" w:line="231" w:lineRule="exact"/>
        <w:rPr>
          <w:sz w:val="20"/>
          <w:szCs w:val="20"/>
          <w:color w:val="auto"/>
        </w:rPr>
      </w:pPr>
    </w:p>
    <w:p>
      <w:pPr>
        <w:ind w:left="420" w:right="220" w:firstLine="289"/>
        <w:spacing w:after="0" w:line="217" w:lineRule="exact"/>
        <w:rPr>
          <w:sz w:val="20"/>
          <w:szCs w:val="20"/>
          <w:color w:val="auto"/>
        </w:rPr>
      </w:pPr>
      <w:r>
        <w:rPr>
          <w:rFonts w:ascii="Arial Unicode MS" w:cs="Arial Unicode MS" w:eastAsia="Arial Unicode MS" w:hAnsi="Arial Unicode MS"/>
          <w:sz w:val="12"/>
          <w:szCs w:val="12"/>
          <w:b w:val="1"/>
          <w:bCs w:val="1"/>
          <w:i w:val="1"/>
          <w:iCs w:val="1"/>
          <w:color w:val="171615"/>
        </w:rPr>
        <w:t>КОРОТКОЕ</w:t>
      </w:r>
      <w:r>
        <w:rPr>
          <w:rFonts w:ascii="Arial Unicode MS" w:cs="Arial Unicode MS" w:eastAsia="Arial Unicode MS" w:hAnsi="Arial Unicode MS"/>
          <w:sz w:val="12"/>
          <w:szCs w:val="12"/>
          <w:b w:val="1"/>
          <w:bCs w:val="1"/>
          <w:i w:val="1"/>
          <w:iCs w:val="1"/>
          <w:color w:val="171615"/>
        </w:rPr>
        <w:t>:</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Контроллерам можно назначить большинство параметров</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Нажмите</w:t>
      </w:r>
      <w:r>
        <w:rPr>
          <w:rFonts w:ascii="Arial Unicode MS" w:cs="Arial Unicode MS" w:eastAsia="Arial Unicode MS" w:hAnsi="Arial Unicode MS"/>
          <w:sz w:val="12"/>
          <w:szCs w:val="12"/>
          <w:b w:val="1"/>
          <w:bCs w:val="1"/>
          <w:i w:val="1"/>
          <w:iCs w:val="1"/>
          <w:color w:val="171615"/>
        </w:rPr>
        <w:t xml:space="preserve"> и держи </w:t>
      </w:r>
      <w:r>
        <w:rPr>
          <w:rFonts w:ascii="Arial Unicode MS" w:cs="Arial Unicode MS" w:eastAsia="Arial Unicode MS" w:hAnsi="Arial Unicode MS"/>
          <w:sz w:val="12"/>
          <w:szCs w:val="12"/>
          <w:b w:val="1"/>
          <w:bCs w:val="1"/>
          <w:color w:val="171615"/>
        </w:rPr>
        <w:t>ручку параметра</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i w:val="1"/>
          <w:iCs w:val="1"/>
          <w:color w:val="171615"/>
        </w:rPr>
        <w:t xml:space="preserve"> </w:t>
      </w:r>
      <w:r>
        <w:rPr>
          <w:sz w:val="1"/>
          <w:szCs w:val="1"/>
          <w:color w:val="auto"/>
        </w:rPr>
        <w:drawing>
          <wp:inline distT="0" distB="0" distL="0" distR="0">
            <wp:extent cx="149225" cy="1524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a:extLst>
                        <a:ext uri="{28A0092B-C50C-407E-A947-70E740481C1C}"/>
                      </a:extLst>
                    </a:blip>
                    <a:srcRect/>
                    <a:stretch>
                      <a:fillRect/>
                    </a:stretch>
                  </pic:blipFill>
                  <pic:spPr bwMode="auto">
                    <a:xfrm>
                      <a:off x="0" y="0"/>
                      <a:ext cx="149225" cy="152400"/>
                    </a:xfrm>
                    <a:prstGeom prst="rect">
                      <a:avLst/>
                    </a:prstGeom>
                    <a:noFill/>
                    <a:ln>
                      <a:noFill/>
                    </a:ln>
                  </pic:spPr>
                </pic:pic>
              </a:graphicData>
            </a:graphic>
          </wp:inline>
        </w:drawing>
      </w:r>
      <w:r>
        <w:rPr>
          <w:rFonts w:ascii="Arial Unicode MS" w:cs="Arial Unicode MS" w:eastAsia="Arial Unicode MS" w:hAnsi="Arial Unicode MS"/>
          <w:sz w:val="12"/>
          <w:szCs w:val="12"/>
          <w:b w:val="1"/>
          <w:bCs w:val="1"/>
          <w:color w:val="171615"/>
        </w:rPr>
        <w:t xml:space="preserve"> чтобы быстро перейти к </w:t>
      </w:r>
      <w:r>
        <w:rPr>
          <w:rFonts w:ascii="Arial Unicode MS" w:cs="Arial Unicode MS" w:eastAsia="Arial Unicode MS" w:hAnsi="Arial Unicode MS"/>
          <w:sz w:val="12"/>
          <w:szCs w:val="12"/>
          <w:b w:val="1"/>
          <w:bCs w:val="1"/>
          <w:color w:val="1D589B"/>
        </w:rPr>
        <w:t>«Байпас</w:t>
      </w:r>
      <w:r>
        <w:rPr>
          <w:rFonts w:ascii="Arial Unicode MS" w:cs="Arial Unicode MS" w:eastAsia="Arial Unicode MS" w:hAnsi="Arial Unicode MS"/>
          <w:sz w:val="12"/>
          <w:szCs w:val="12"/>
          <w:b w:val="1"/>
          <w:bCs w:val="1"/>
          <w:color w:val="171615"/>
        </w:rPr>
        <w:t xml:space="preserve"> </w:t>
      </w:r>
      <w:r>
        <w:rPr>
          <w:rFonts w:ascii="Arial Unicode MS" w:cs="Arial Unicode MS" w:eastAsia="Arial Unicode MS" w:hAnsi="Arial Unicode MS"/>
          <w:sz w:val="12"/>
          <w:szCs w:val="12"/>
          <w:b w:val="1"/>
          <w:bCs w:val="1"/>
          <w:color w:val="1D589B"/>
        </w:rPr>
        <w:t>/</w:t>
      </w:r>
      <w:r>
        <w:rPr>
          <w:rFonts w:ascii="Arial Unicode MS" w:cs="Arial Unicode MS" w:eastAsia="Arial Unicode MS" w:hAnsi="Arial Unicode MS"/>
          <w:sz w:val="12"/>
          <w:szCs w:val="12"/>
          <w:b w:val="1"/>
          <w:bCs w:val="1"/>
          <w:color w:val="171615"/>
        </w:rPr>
        <w:t xml:space="preserve"> </w:t>
      </w:r>
      <w:r>
        <w:rPr>
          <w:rFonts w:ascii="Arial Unicode MS" w:cs="Arial Unicode MS" w:eastAsia="Arial Unicode MS" w:hAnsi="Arial Unicode MS"/>
          <w:sz w:val="12"/>
          <w:szCs w:val="12"/>
          <w:b w:val="1"/>
          <w:bCs w:val="1"/>
          <w:color w:val="1D589B"/>
        </w:rPr>
        <w:t>Управление»</w:t>
      </w:r>
      <w:r>
        <w:rPr>
          <w:rFonts w:ascii="Arial Unicode MS" w:cs="Arial Unicode MS" w:eastAsia="Arial Unicode MS" w:hAnsi="Arial Unicode MS"/>
          <w:sz w:val="12"/>
          <w:szCs w:val="12"/>
          <w:b w:val="1"/>
          <w:bCs w:val="1"/>
          <w:color w:val="171615"/>
        </w:rPr>
        <w:t xml:space="preserve"> страницу для этого параметра.</w:t>
      </w:r>
    </w:p>
    <w:p>
      <w:pPr>
        <w:spacing w:after="0" w:line="20" w:lineRule="exact"/>
        <w:rPr>
          <w:sz w:val="20"/>
          <w:szCs w:val="20"/>
          <w:color w:val="auto"/>
        </w:rPr>
      </w:pPr>
      <w:r>
        <w:rPr>
          <w:sz w:val="20"/>
          <w:szCs w:val="20"/>
          <w:color w:val="auto"/>
        </w:rPr>
        <w:br w:type="column"/>
      </w:r>
    </w:p>
    <w:p>
      <w:pPr>
        <w:spacing w:after="0" w:line="15" w:lineRule="exact"/>
        <w:rPr>
          <w:sz w:val="20"/>
          <w:szCs w:val="20"/>
          <w:color w:val="auto"/>
        </w:rPr>
      </w:pPr>
    </w:p>
    <w:p>
      <w:pPr>
        <w:ind w:left="220" w:hanging="220"/>
        <w:spacing w:after="0" w:line="175" w:lineRule="exact"/>
        <w:tabs>
          <w:tab w:leader="none" w:pos="220" w:val="left"/>
        </w:tabs>
        <w:numPr>
          <w:ilvl w:val="0"/>
          <w:numId w:val="10"/>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Педаль экспрессии</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Перемещайте педаль экспрессии</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чтобы регулировать громкость</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вау или</w:t>
      </w:r>
    </w:p>
    <w:p>
      <w:pPr>
        <w:spacing w:after="0" w:line="71" w:lineRule="exact"/>
        <w:rPr>
          <w:sz w:val="20"/>
          <w:szCs w:val="20"/>
          <w:color w:val="auto"/>
        </w:rPr>
      </w:pPr>
    </w:p>
    <w:p>
      <w:pPr>
        <w:ind w:left="360" w:right="400"/>
        <w:spacing w:after="0" w:line="201" w:lineRule="exact"/>
        <w:rPr>
          <w:sz w:val="20"/>
          <w:szCs w:val="20"/>
          <w:color w:val="auto"/>
        </w:rPr>
      </w:pPr>
      <w:r>
        <w:rPr>
          <w:rFonts w:ascii="Arial Unicode MS" w:cs="Arial Unicode MS" w:eastAsia="Arial Unicode MS" w:hAnsi="Arial Unicode MS"/>
          <w:sz w:val="11"/>
          <w:szCs w:val="11"/>
          <w:b w:val="1"/>
          <w:bCs w:val="1"/>
          <w:color w:val="171615"/>
        </w:rPr>
        <w:t xml:space="preserve">настраиваемая комбинация параметров усилителя и / или эффектов. Активируйте скрытый переключатель на носке для переключения между EXP 1 и EXP 2. (Светодиоды сообщают вам, какой из них активен). Если к разъему EXP 2 на задней панели подключена внешняя педаль, встроенная педаль становится только EXP 1. Видеть </w:t>
      </w:r>
      <w:r>
        <w:rPr>
          <w:rFonts w:ascii="Arial Unicode MS" w:cs="Arial Unicode MS" w:eastAsia="Arial Unicode MS" w:hAnsi="Arial Unicode MS"/>
          <w:sz w:val="11"/>
          <w:szCs w:val="11"/>
          <w:b w:val="1"/>
          <w:bCs w:val="1"/>
          <w:color w:val="1D589B"/>
        </w:rPr>
        <w:t>«Байпас</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Управление»</w:t>
      </w:r>
      <w:r>
        <w:rPr>
          <w:rFonts w:ascii="Arial Unicode MS" w:cs="Arial Unicode MS" w:eastAsia="Arial Unicode MS" w:hAnsi="Arial Unicode MS"/>
          <w:sz w:val="11"/>
          <w:szCs w:val="11"/>
          <w:b w:val="1"/>
          <w:bCs w:val="1"/>
          <w:color w:val="171615"/>
        </w:rPr>
        <w:t xml:space="preserve"> для дополнительной информации.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1881505</wp:posOffset>
                </wp:positionH>
                <wp:positionV relativeFrom="paragraph">
                  <wp:posOffset>-9525</wp:posOffset>
                </wp:positionV>
                <wp:extent cx="889000" cy="0"/>
                <wp:wrapNone/>
                <wp:docPr id="27" name="Shape 27"/>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889000"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27" o:spid="_x0000_s105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48.15pt,-0.7499pt" to="218.15pt,-0.7499pt" o:allowincell="f" strokecolor="#002A7C" strokeweight="0.45pt"/>
            </w:pict>
          </mc:Fallback>
        </mc:AlternateContent>
      </w:r>
    </w:p>
    <w:p>
      <w:pPr>
        <w:spacing w:after="0" w:line="200" w:lineRule="exact"/>
        <w:rPr>
          <w:sz w:val="20"/>
          <w:szCs w:val="20"/>
          <w:color w:val="auto"/>
        </w:rPr>
      </w:pPr>
    </w:p>
    <w:p>
      <w:pPr>
        <w:ind w:left="220" w:hanging="220"/>
        <w:spacing w:after="0" w:line="175" w:lineRule="exact"/>
        <w:tabs>
          <w:tab w:leader="none" w:pos="220" w:val="left"/>
        </w:tabs>
        <w:numPr>
          <w:ilvl w:val="0"/>
          <w:numId w:val="11"/>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Ножные переключатели </w:t>
      </w:r>
      <w:r>
        <w:rPr>
          <w:rFonts w:ascii="Arial Unicode MS" w:cs="Arial Unicode MS" w:eastAsia="Arial Unicode MS" w:hAnsi="Arial Unicode MS"/>
          <w:sz w:val="13"/>
          <w:szCs w:val="13"/>
          <w:b w:val="1"/>
          <w:bCs w:val="1"/>
          <w:color w:val="171615"/>
        </w:rPr>
        <w:t>1-6</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Шесть ножных переключателей под ЖК</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дисплеем имеют цветные светодиоды</w:t>
      </w:r>
      <w:r>
        <w:rPr>
          <w:rFonts w:ascii="Arial Unicode MS" w:cs="Arial Unicode MS" w:eastAsia="Arial Unicode MS" w:hAnsi="Arial Unicode MS"/>
          <w:sz w:val="10"/>
          <w:szCs w:val="10"/>
          <w:b w:val="1"/>
          <w:bCs w:val="1"/>
          <w:color w:val="171615"/>
        </w:rPr>
        <w:t>.</w:t>
      </w:r>
    </w:p>
    <w:p>
      <w:pPr>
        <w:spacing w:after="0" w:line="71" w:lineRule="exact"/>
        <w:rPr>
          <w:sz w:val="20"/>
          <w:szCs w:val="20"/>
          <w:color w:val="auto"/>
        </w:rPr>
      </w:pPr>
    </w:p>
    <w:p>
      <w:pPr>
        <w:ind w:left="360"/>
        <w:spacing w:after="0" w:line="184" w:lineRule="exact"/>
        <w:rPr>
          <w:sz w:val="20"/>
          <w:szCs w:val="20"/>
          <w:color w:val="auto"/>
        </w:rPr>
      </w:pPr>
      <w:r>
        <w:rPr>
          <w:rFonts w:ascii="Arial Unicode MS" w:cs="Arial Unicode MS" w:eastAsia="Arial Unicode MS" w:hAnsi="Arial Unicode MS"/>
          <w:sz w:val="11"/>
          <w:szCs w:val="11"/>
          <w:b w:val="1"/>
          <w:bCs w:val="1"/>
          <w:color w:val="171615"/>
        </w:rPr>
        <w:t xml:space="preserve">кольца, которые сообщают вам текущее состояние назначенного блока или его функции. Видеть </w:t>
      </w:r>
      <w:r>
        <w:rPr>
          <w:rFonts w:ascii="Arial Unicode MS" w:cs="Arial Unicode MS" w:eastAsia="Arial Unicode MS" w:hAnsi="Arial Unicode MS"/>
          <w:sz w:val="11"/>
          <w:szCs w:val="11"/>
          <w:b w:val="1"/>
          <w:bCs w:val="1"/>
          <w:color w:val="1D589B"/>
        </w:rPr>
        <w:t>"Просмотр воспроизведения"</w:t>
      </w:r>
      <w:r>
        <w:rPr>
          <w:rFonts w:ascii="Arial Unicode MS" w:cs="Arial Unicode MS" w:eastAsia="Arial Unicode MS" w:hAnsi="Arial Unicode MS"/>
          <w:sz w:val="11"/>
          <w:szCs w:val="11"/>
          <w:b w:val="1"/>
          <w:bCs w:val="1"/>
          <w:color w:val="171615"/>
        </w:rPr>
        <w:t xml:space="preserve"> для дополнительной информации.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4076700</wp:posOffset>
                </wp:positionH>
                <wp:positionV relativeFrom="paragraph">
                  <wp:posOffset>-147955</wp:posOffset>
                </wp:positionV>
                <wp:extent cx="266700" cy="0"/>
                <wp:wrapNone/>
                <wp:docPr id="28" name="Shape 28"/>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266700"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28" o:spid="_x0000_s105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21pt,-11.6499pt" to="342pt,-11.6499pt" o:allowincell="f" strokecolor="#002A7C" strokeweight="0.45pt"/>
            </w:pict>
          </mc:Fallback>
        </mc:AlternateContent>
        <mc:AlternateContent>
          <mc:Choice Requires="wps">
            <w:drawing>
              <wp:anchor simplePos="0" relativeHeight="251657728" behindDoc="1" locked="0" layoutInCell="0" allowOverlap="1">
                <wp:simplePos x="0" y="0"/>
                <wp:positionH relativeFrom="column">
                  <wp:posOffset>226060</wp:posOffset>
                </wp:positionH>
                <wp:positionV relativeFrom="paragraph">
                  <wp:posOffset>-9525</wp:posOffset>
                </wp:positionV>
                <wp:extent cx="289560" cy="0"/>
                <wp:wrapNone/>
                <wp:docPr id="29" name="Shape 29"/>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289560"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29" o:spid="_x0000_s105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7.8pt,-0.7499pt" to="40.6pt,-0.7499pt" o:allowincell="f" strokecolor="#002A7C" strokeweight="0.45pt"/>
            </w:pict>
          </mc:Fallback>
        </mc:AlternateContent>
        <w:drawing>
          <wp:anchor simplePos="0" relativeHeight="251657728" behindDoc="1" locked="0" layoutInCell="0" allowOverlap="1">
            <wp:simplePos x="0" y="0"/>
            <wp:positionH relativeFrom="column">
              <wp:posOffset>217170</wp:posOffset>
            </wp:positionH>
            <wp:positionV relativeFrom="paragraph">
              <wp:posOffset>74295</wp:posOffset>
            </wp:positionV>
            <wp:extent cx="4137660" cy="43053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8">
                      <a:extLst>
                        <a:ext uri="{28A0092B-C50C-407E-A947-70E740481C1C}"/>
                      </a:extLst>
                    </a:blip>
                    <a:srcRect/>
                    <a:stretch>
                      <a:fillRect/>
                    </a:stretch>
                  </pic:blipFill>
                  <pic:spPr bwMode="auto">
                    <a:xfrm>
                      <a:off x="0" y="0"/>
                      <a:ext cx="4137660" cy="430530"/>
                    </a:xfrm>
                    <a:prstGeom prst="rect">
                      <a:avLst/>
                    </a:prstGeom>
                    <a:noFill/>
                  </pic:spPr>
                </pic:pic>
              </a:graphicData>
            </a:graphic>
          </wp:anchor>
        </w:drawing>
      </w:r>
    </w:p>
    <w:p>
      <w:pPr>
        <w:spacing w:after="0" w:line="255" w:lineRule="exact"/>
        <w:rPr>
          <w:sz w:val="20"/>
          <w:szCs w:val="20"/>
          <w:color w:val="auto"/>
        </w:rPr>
      </w:pPr>
    </w:p>
    <w:p>
      <w:pPr>
        <w:ind w:left="740" w:right="360"/>
        <w:spacing w:after="0" w:line="175" w:lineRule="exact"/>
        <w:rPr>
          <w:sz w:val="20"/>
          <w:szCs w:val="20"/>
          <w:color w:val="auto"/>
        </w:rPr>
      </w:pPr>
      <w:r>
        <w:rPr>
          <w:rFonts w:ascii="Arial Unicode MS" w:cs="Arial Unicode MS" w:eastAsia="Arial Unicode MS" w:hAnsi="Arial Unicode MS"/>
          <w:sz w:val="11"/>
          <w:szCs w:val="11"/>
          <w:b w:val="1"/>
          <w:bCs w:val="1"/>
          <w:i w:val="1"/>
          <w:iCs w:val="1"/>
          <w:color w:val="171615"/>
        </w:rPr>
        <w:t>КОРОТКОЕ</w:t>
      </w:r>
      <w:r>
        <w:rPr>
          <w:rFonts w:ascii="Arial Unicode MS" w:cs="Arial Unicode MS" w:eastAsia="Arial Unicode MS" w:hAnsi="Arial Unicode MS"/>
          <w:sz w:val="11"/>
          <w:szCs w:val="11"/>
          <w:b w:val="1"/>
          <w:bCs w:val="1"/>
          <w:i w:val="1"/>
          <w:i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Находясь в режиме ножного переключателя</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Stomp,</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нажмите и удерживайте два переключателя</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чтобы</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поменять местами все назначения между ними</w:t>
      </w:r>
      <w:r>
        <w:rPr>
          <w:rFonts w:ascii="Arial Unicode MS" w:cs="Arial Unicode MS" w:eastAsia="Arial Unicode MS" w:hAnsi="Arial Unicode MS"/>
          <w:sz w:val="11"/>
          <w:szCs w:val="11"/>
          <w:b w:val="1"/>
          <w:bCs w:val="1"/>
          <w:color w:val="171615"/>
        </w:rPr>
        <w:t>.</w:t>
      </w:r>
    </w:p>
    <w:p>
      <w:pPr>
        <w:spacing w:after="0" w:line="369" w:lineRule="exact"/>
        <w:rPr>
          <w:sz w:val="20"/>
          <w:szCs w:val="20"/>
          <w:color w:val="auto"/>
        </w:rPr>
      </w:pPr>
    </w:p>
    <w:p>
      <w:pPr>
        <w:ind w:left="220" w:hanging="220"/>
        <w:spacing w:after="0" w:line="188" w:lineRule="exact"/>
        <w:tabs>
          <w:tab w:leader="none" w:pos="220" w:val="left"/>
        </w:tabs>
        <w:numPr>
          <w:ilvl w:val="0"/>
          <w:numId w:val="12"/>
        </w:numPr>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4"/>
          <w:szCs w:val="14"/>
          <w:b w:val="1"/>
          <w:bCs w:val="1"/>
          <w:color w:val="171615"/>
        </w:rPr>
        <w:t xml:space="preserve">Переключатель </w:t>
      </w:r>
      <w:r>
        <w:rPr>
          <w:rFonts w:ascii="Arial Unicode MS" w:cs="Arial Unicode MS" w:eastAsia="Arial Unicode MS" w:hAnsi="Arial Unicode MS"/>
          <w:sz w:val="14"/>
          <w:szCs w:val="14"/>
          <w:b w:val="1"/>
          <w:bCs w:val="1"/>
          <w:color w:val="171615"/>
        </w:rPr>
        <w:t>MODE / EDIT / EXIT.</w:t>
      </w:r>
      <w:r>
        <w:rPr>
          <w:rFonts w:ascii="Arial Unicode MS" w:cs="Arial Unicode MS" w:eastAsia="Arial Unicode MS" w:hAnsi="Arial Unicode MS"/>
          <w:sz w:val="14"/>
          <w:szCs w:val="14"/>
          <w:b w:val="1"/>
          <w:bCs w:val="1"/>
          <w:color w:val="171615"/>
        </w:rPr>
        <w:t xml:space="preserve"> </w:t>
      </w:r>
      <w:r>
        <w:rPr>
          <w:rFonts w:ascii="Arial Unicode MS" w:cs="Arial Unicode MS" w:eastAsia="Arial Unicode MS" w:hAnsi="Arial Unicode MS"/>
          <w:sz w:val="11"/>
          <w:szCs w:val="11"/>
          <w:b w:val="1"/>
          <w:bCs w:val="1"/>
          <w:color w:val="171615"/>
        </w:rPr>
        <w:t>Нажмите</w:t>
      </w:r>
      <w:r>
        <w:rPr>
          <w:rFonts w:ascii="Arial Unicode MS" w:cs="Arial Unicode MS" w:eastAsia="Arial Unicode MS" w:hAnsi="Arial Unicode MS"/>
          <w:sz w:val="14"/>
          <w:szCs w:val="14"/>
          <w:b w:val="1"/>
          <w:bCs w:val="1"/>
          <w:color w:val="171615"/>
        </w:rPr>
        <w:t xml:space="preserve"> </w:t>
      </w:r>
      <w:r>
        <w:rPr>
          <w:rFonts w:ascii="Arial Unicode MS" w:cs="Arial Unicode MS" w:eastAsia="Arial Unicode MS" w:hAnsi="Arial Unicode MS"/>
          <w:sz w:val="11"/>
          <w:szCs w:val="11"/>
          <w:b w:val="1"/>
          <w:bCs w:val="1"/>
          <w:color w:val="171615"/>
        </w:rPr>
        <w:t>MODE</w:t>
      </w:r>
      <w:r>
        <w:rPr>
          <w:rFonts w:ascii="Arial Unicode MS" w:cs="Arial Unicode MS" w:eastAsia="Arial Unicode MS" w:hAnsi="Arial Unicode MS"/>
          <w:sz w:val="14"/>
          <w:szCs w:val="14"/>
          <w:b w:val="1"/>
          <w:bCs w:val="1"/>
          <w:color w:val="171615"/>
        </w:rPr>
        <w:t xml:space="preserve"> </w:t>
      </w:r>
      <w:r>
        <w:rPr>
          <w:rFonts w:ascii="Arial Unicode MS" w:cs="Arial Unicode MS" w:eastAsia="Arial Unicode MS" w:hAnsi="Arial Unicode MS"/>
          <w:sz w:val="11"/>
          <w:szCs w:val="11"/>
          <w:b w:val="1"/>
          <w:bCs w:val="1"/>
          <w:color w:val="171615"/>
        </w:rPr>
        <w:t>для переключения между</w:t>
      </w:r>
      <w:r>
        <w:rPr>
          <w:rFonts w:ascii="Arial Unicode MS" w:cs="Arial Unicode MS" w:eastAsia="Arial Unicode MS" w:hAnsi="Arial Unicode MS"/>
          <w:sz w:val="14"/>
          <w:szCs w:val="14"/>
          <w:b w:val="1"/>
          <w:bCs w:val="1"/>
          <w:color w:val="171615"/>
        </w:rPr>
        <w:t xml:space="preserve"> </w:t>
      </w:r>
      <w:r>
        <w:rPr>
          <w:rFonts w:ascii="Arial Unicode MS" w:cs="Arial Unicode MS" w:eastAsia="Arial Unicode MS" w:hAnsi="Arial Unicode MS"/>
          <w:sz w:val="11"/>
          <w:szCs w:val="11"/>
          <w:b w:val="1"/>
          <w:bCs w:val="1"/>
          <w:color w:val="171615"/>
        </w:rPr>
        <w:t>Stomp</w:t>
      </w:r>
      <w:r>
        <w:rPr>
          <w:rFonts w:ascii="Arial Unicode MS" w:cs="Arial Unicode MS" w:eastAsia="Arial Unicode MS" w:hAnsi="Arial Unicode MS"/>
          <w:sz w:val="14"/>
          <w:szCs w:val="14"/>
          <w:b w:val="1"/>
          <w:bCs w:val="1"/>
          <w:color w:val="171615"/>
        </w:rPr>
        <w:t xml:space="preserve"> </w:t>
      </w:r>
      <w:r>
        <w:rPr>
          <w:rFonts w:ascii="Arial Unicode MS" w:cs="Arial Unicode MS" w:eastAsia="Arial Unicode MS" w:hAnsi="Arial Unicode MS"/>
          <w:sz w:val="11"/>
          <w:szCs w:val="11"/>
          <w:b w:val="1"/>
          <w:bCs w:val="1"/>
          <w:color w:val="171615"/>
        </w:rPr>
        <w:t>и</w:t>
      </w:r>
    </w:p>
    <w:p>
      <w:pPr>
        <w:spacing w:after="0" w:line="63" w:lineRule="exact"/>
        <w:rPr>
          <w:sz w:val="20"/>
          <w:szCs w:val="20"/>
          <w:color w:val="auto"/>
        </w:rPr>
      </w:pPr>
    </w:p>
    <w:p>
      <w:pPr>
        <w:ind w:left="360" w:right="160"/>
        <w:spacing w:after="0" w:line="184" w:lineRule="exact"/>
        <w:rPr>
          <w:sz w:val="20"/>
          <w:szCs w:val="20"/>
          <w:color w:val="auto"/>
        </w:rPr>
      </w:pPr>
      <w:r>
        <w:rPr>
          <w:rFonts w:ascii="Arial Unicode MS" w:cs="Arial Unicode MS" w:eastAsia="Arial Unicode MS" w:hAnsi="Arial Unicode MS"/>
          <w:sz w:val="11"/>
          <w:szCs w:val="11"/>
          <w:b w:val="1"/>
          <w:bCs w:val="1"/>
          <w:color w:val="171615"/>
        </w:rPr>
        <w:t>Предустановленные режимы педального переключателя. Нажмите MODE / EDIT / EXIT, чтобы выйти из режима Snapshot или 6 Switch Looper.</w:t>
      </w:r>
    </w:p>
    <w:p>
      <w:pPr>
        <w:spacing w:after="0" w:line="130" w:lineRule="exact"/>
        <w:rPr>
          <w:sz w:val="20"/>
          <w:szCs w:val="20"/>
          <w:color w:val="auto"/>
        </w:rPr>
      </w:pPr>
    </w:p>
    <w:p>
      <w:pPr>
        <w:ind w:left="220" w:hanging="220"/>
        <w:spacing w:after="0" w:line="175" w:lineRule="exact"/>
        <w:tabs>
          <w:tab w:leader="none" w:pos="220" w:val="left"/>
        </w:tabs>
        <w:numPr>
          <w:ilvl w:val="0"/>
          <w:numId w:val="13"/>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Переключатель </w:t>
      </w:r>
      <w:r>
        <w:rPr>
          <w:rFonts w:ascii="Arial Unicode MS" w:cs="Arial Unicode MS" w:eastAsia="Arial Unicode MS" w:hAnsi="Arial Unicode MS"/>
          <w:sz w:val="13"/>
          <w:szCs w:val="13"/>
          <w:b w:val="1"/>
          <w:bCs w:val="1"/>
          <w:color w:val="171615"/>
        </w:rPr>
        <w:t>TAP / TUNER.</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Нажмите</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TAP</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два или более раз</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чтобы установить</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BPM (</w:t>
      </w:r>
      <w:r>
        <w:rPr>
          <w:rFonts w:ascii="Arial Unicode MS" w:cs="Arial Unicode MS" w:eastAsia="Arial Unicode MS" w:hAnsi="Arial Unicode MS"/>
          <w:sz w:val="10"/>
          <w:szCs w:val="10"/>
          <w:b w:val="1"/>
          <w:bCs w:val="1"/>
          <w:color w:val="171615"/>
        </w:rPr>
        <w:t>ударов в минуту</w:t>
      </w:r>
      <w:r>
        <w:rPr>
          <w:rFonts w:ascii="Arial Unicode MS" w:cs="Arial Unicode MS" w:eastAsia="Arial Unicode MS" w:hAnsi="Arial Unicode MS"/>
          <w:sz w:val="10"/>
          <w:szCs w:val="10"/>
          <w:b w:val="1"/>
          <w:bCs w:val="1"/>
          <w:color w:val="171615"/>
        </w:rPr>
        <w:t>).</w:t>
      </w:r>
    </w:p>
    <w:p>
      <w:pPr>
        <w:spacing w:after="0" w:line="71" w:lineRule="exact"/>
        <w:rPr>
          <w:sz w:val="20"/>
          <w:szCs w:val="20"/>
          <w:color w:val="auto"/>
        </w:rPr>
      </w:pPr>
    </w:p>
    <w:p>
      <w:pPr>
        <w:ind w:left="360" w:right="280"/>
        <w:spacing w:after="0" w:line="184" w:lineRule="exact"/>
        <w:rPr>
          <w:sz w:val="20"/>
          <w:szCs w:val="20"/>
          <w:color w:val="auto"/>
        </w:rPr>
      </w:pPr>
      <w:r>
        <w:rPr>
          <w:rFonts w:ascii="Arial Unicode MS" w:cs="Arial Unicode MS" w:eastAsia="Arial Unicode MS" w:hAnsi="Arial Unicode MS"/>
          <w:sz w:val="10"/>
          <w:szCs w:val="10"/>
          <w:b w:val="1"/>
          <w:bCs w:val="1"/>
          <w:color w:val="171615"/>
        </w:rPr>
        <w:t xml:space="preserve">минута) любых темповых эффектов, таких как задержка или модуляция. Нажмите TAP один раз, чтобы перезапустить любые эффекты модуляции на основе LFO. Удерживайте TAP в течение одной секунды, чтобы открыть тюнер. Видеть </w:t>
      </w:r>
      <w:r>
        <w:rPr>
          <w:rFonts w:ascii="Arial Unicode MS" w:cs="Arial Unicode MS" w:eastAsia="Arial Unicode MS" w:hAnsi="Arial Unicode MS"/>
          <w:sz w:val="10"/>
          <w:szCs w:val="10"/>
          <w:b w:val="1"/>
          <w:bCs w:val="1"/>
          <w:color w:val="1D589B"/>
        </w:rPr>
        <w:t>"Тюнер"</w:t>
      </w:r>
      <w:r>
        <w:rPr>
          <w:rFonts w:ascii="Arial Unicode MS" w:cs="Arial Unicode MS" w:eastAsia="Arial Unicode MS" w:hAnsi="Arial Unicode MS"/>
          <w:sz w:val="10"/>
          <w:szCs w:val="10"/>
          <w:b w:val="1"/>
          <w:bCs w:val="1"/>
          <w:color w:val="171615"/>
        </w:rPr>
        <w:t xml:space="preserve"> .</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981710</wp:posOffset>
                </wp:positionH>
                <wp:positionV relativeFrom="paragraph">
                  <wp:posOffset>128270</wp:posOffset>
                </wp:positionV>
                <wp:extent cx="601345" cy="0"/>
                <wp:wrapNone/>
                <wp:docPr id="31" name="Shape 31"/>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601345"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31" o:spid="_x0000_s1056"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77.3pt,10.1pt" to="124.65pt,10.1pt" o:allowincell="f" strokecolor="#002A7C" strokeweight="0.45pt"/>
            </w:pict>
          </mc:Fallback>
        </mc:AlternateContent>
      </w:r>
    </w:p>
    <w:p>
      <w:pPr>
        <w:spacing w:after="0" w:line="4793" w:lineRule="exact"/>
        <w:rPr>
          <w:sz w:val="20"/>
          <w:szCs w:val="20"/>
          <w:color w:val="auto"/>
        </w:rPr>
      </w:pPr>
    </w:p>
    <w:p>
      <w:pPr>
        <w:sectPr>
          <w:pgSz w:w="15840" w:h="12240" w:orient="landscape"/>
          <w:cols w:equalWidth="0" w:num="2">
            <w:col w:w="6940" w:space="620"/>
            <w:col w:w="6980"/>
          </w:cols>
          <w:pgMar w:left="720" w:top="1115" w:right="580" w:bottom="0" w:gutter="0" w:footer="0" w:header="0"/>
        </w:sect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63" w:lineRule="exact"/>
        <w:rPr>
          <w:sz w:val="20"/>
          <w:szCs w:val="20"/>
          <w:color w:val="auto"/>
        </w:rPr>
      </w:pPr>
    </w:p>
    <w:p>
      <w:pPr>
        <w:jc w:val="center"/>
        <w:ind w:right="100"/>
        <w:spacing w:after="0" w:line="268" w:lineRule="exact"/>
        <w:rPr>
          <w:sz w:val="20"/>
          <w:szCs w:val="20"/>
          <w:color w:val="auto"/>
        </w:rPr>
      </w:pPr>
      <w:r>
        <w:rPr>
          <w:rFonts w:ascii="Arial Unicode MS" w:cs="Arial Unicode MS" w:eastAsia="Arial Unicode MS" w:hAnsi="Arial Unicode MS"/>
          <w:sz w:val="20"/>
          <w:szCs w:val="20"/>
          <w:b w:val="1"/>
          <w:bCs w:val="1"/>
          <w:color w:val="171615"/>
        </w:rPr>
        <w:t>5</w:t>
      </w:r>
    </w:p>
    <w:p>
      <w:pPr>
        <w:sectPr>
          <w:pgSz w:w="15840" w:h="12240" w:orient="landscape"/>
          <w:cols w:equalWidth="0" w:num="1">
            <w:col w:w="14540"/>
          </w:cols>
          <w:pgMar w:left="720" w:top="1115" w:right="580" w:bottom="0" w:gutter="0" w:footer="0" w:header="0"/>
          <w:type w:val="continuous"/>
        </w:sectPr>
      </w:pPr>
    </w:p>
    <w:bookmarkStart w:id="5" w:name="page6"/>
    <w:bookmarkEnd w:id="5"/>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Задняя панель</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383540</wp:posOffset>
            </wp:positionH>
            <wp:positionV relativeFrom="paragraph">
              <wp:posOffset>73660</wp:posOffset>
            </wp:positionV>
            <wp:extent cx="8377555" cy="202057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
                      <a:extLst>
                        <a:ext uri="{28A0092B-C50C-407E-A947-70E740481C1C}"/>
                      </a:extLst>
                    </a:blip>
                    <a:srcRect/>
                    <a:stretch>
                      <a:fillRect/>
                    </a:stretch>
                  </pic:blipFill>
                  <pic:spPr bwMode="auto">
                    <a:xfrm>
                      <a:off x="0" y="0"/>
                      <a:ext cx="8377555" cy="2020570"/>
                    </a:xfrm>
                    <a:prstGeom prst="rect">
                      <a:avLst/>
                    </a:prstGeom>
                    <a:noFill/>
                  </pic:spPr>
                </pic:pic>
              </a:graphicData>
            </a:graphic>
          </wp:anchor>
        </w:drawing>
      </w:r>
    </w:p>
    <w:p>
      <w:pPr>
        <w:spacing w:after="0" w:line="200" w:lineRule="exact"/>
        <w:rPr>
          <w:sz w:val="20"/>
          <w:szCs w:val="20"/>
          <w:color w:val="auto"/>
        </w:rPr>
      </w:pPr>
    </w:p>
    <w:p>
      <w:pPr>
        <w:spacing w:after="0" w:line="345" w:lineRule="exact"/>
        <w:rPr>
          <w:sz w:val="20"/>
          <w:szCs w:val="20"/>
          <w:color w:val="auto"/>
        </w:rPr>
      </w:pPr>
    </w:p>
    <w:tbl>
      <w:tblPr>
        <w:tblLayout w:type="fixed"/>
        <w:tblInd w:w="940" w:type="dxa"/>
        <w:tblCellMar>
          <w:top w:w="0" w:type="dxa"/>
          <w:left w:w="0" w:type="dxa"/>
          <w:bottom w:w="0" w:type="dxa"/>
          <w:right w:w="0" w:type="dxa"/>
        </w:tblCellMar>
      </w:tblPr>
      <w:tr>
        <w:trPr>
          <w:trHeight w:val="112"/>
        </w:trPr>
        <w:tc>
          <w:tcPr>
            <w:tcW w:w="220" w:type="dxa"/>
            <w:vAlign w:val="bottom"/>
            <w:tcBorders>
              <w:bottom w:val="single" w:sz="8" w:color="auto"/>
            </w:tcBorders>
            <w:shd w:val="clear" w:color="auto" w:fill="000000"/>
          </w:tcPr>
          <w:p>
            <w:pPr>
              <w:spacing w:after="0"/>
              <w:rPr>
                <w:sz w:val="9"/>
                <w:szCs w:val="9"/>
                <w:color w:val="auto"/>
              </w:rPr>
            </w:pPr>
          </w:p>
        </w:tc>
        <w:tc>
          <w:tcPr>
            <w:tcW w:w="80" w:type="dxa"/>
            <w:vAlign w:val="bottom"/>
          </w:tcPr>
          <w:p>
            <w:pPr>
              <w:spacing w:after="0"/>
              <w:rPr>
                <w:sz w:val="9"/>
                <w:szCs w:val="9"/>
                <w:color w:val="auto"/>
              </w:rPr>
            </w:pPr>
          </w:p>
        </w:tc>
        <w:tc>
          <w:tcPr>
            <w:tcW w:w="1360" w:type="dxa"/>
            <w:vAlign w:val="bottom"/>
            <w:tcBorders>
              <w:bottom w:val="single" w:sz="8" w:color="auto"/>
            </w:tcBorders>
            <w:shd w:val="clear" w:color="auto" w:fill="000000"/>
          </w:tcPr>
          <w:p>
            <w:pPr>
              <w:spacing w:after="0"/>
              <w:rPr>
                <w:sz w:val="9"/>
                <w:szCs w:val="9"/>
                <w:color w:val="auto"/>
              </w:rPr>
            </w:pPr>
          </w:p>
        </w:tc>
        <w:tc>
          <w:tcPr>
            <w:tcW w:w="100" w:type="dxa"/>
            <w:vAlign w:val="bottom"/>
          </w:tcPr>
          <w:p>
            <w:pPr>
              <w:spacing w:after="0"/>
              <w:rPr>
                <w:sz w:val="9"/>
                <w:szCs w:val="9"/>
                <w:color w:val="auto"/>
              </w:rPr>
            </w:pPr>
          </w:p>
        </w:tc>
        <w:tc>
          <w:tcPr>
            <w:tcW w:w="960" w:type="dxa"/>
            <w:vAlign w:val="bottom"/>
            <w:tcBorders>
              <w:bottom w:val="single" w:sz="8" w:color="auto"/>
            </w:tcBorders>
            <w:shd w:val="clear" w:color="auto" w:fill="000000"/>
          </w:tcPr>
          <w:p>
            <w:pPr>
              <w:spacing w:after="0"/>
              <w:rPr>
                <w:sz w:val="9"/>
                <w:szCs w:val="9"/>
                <w:color w:val="auto"/>
              </w:rPr>
            </w:pPr>
          </w:p>
        </w:tc>
        <w:tc>
          <w:tcPr>
            <w:tcW w:w="820" w:type="dxa"/>
            <w:vAlign w:val="bottom"/>
            <w:gridSpan w:val="2"/>
            <w:vMerge w:val="restart"/>
          </w:tcPr>
          <w:p>
            <w:pPr>
              <w:ind w:left="60"/>
              <w:spacing w:after="0" w:line="134" w:lineRule="exact"/>
              <w:rPr>
                <w:sz w:val="20"/>
                <w:szCs w:val="20"/>
                <w:color w:val="auto"/>
              </w:rPr>
            </w:pPr>
            <w:r>
              <w:rPr>
                <w:rFonts w:ascii="Arial Unicode MS" w:cs="Arial Unicode MS" w:eastAsia="Arial Unicode MS" w:hAnsi="Arial Unicode MS"/>
                <w:sz w:val="10"/>
                <w:szCs w:val="10"/>
                <w:b w:val="1"/>
                <w:bCs w:val="1"/>
                <w:color w:val="CCCCCC"/>
              </w:rPr>
              <w:t>ГИТАРА В</w:t>
            </w:r>
          </w:p>
        </w:tc>
        <w:tc>
          <w:tcPr>
            <w:tcW w:w="500" w:type="dxa"/>
            <w:vAlign w:val="bottom"/>
          </w:tcPr>
          <w:p>
            <w:pPr>
              <w:spacing w:after="0"/>
              <w:rPr>
                <w:sz w:val="9"/>
                <w:szCs w:val="9"/>
                <w:color w:val="auto"/>
              </w:rPr>
            </w:pPr>
          </w:p>
        </w:tc>
        <w:tc>
          <w:tcPr>
            <w:tcW w:w="60" w:type="dxa"/>
            <w:vAlign w:val="bottom"/>
            <w:tcBorders>
              <w:bottom w:val="single" w:sz="8" w:color="auto"/>
            </w:tcBorders>
          </w:tcPr>
          <w:p>
            <w:pPr>
              <w:spacing w:after="0"/>
              <w:rPr>
                <w:sz w:val="9"/>
                <w:szCs w:val="9"/>
                <w:color w:val="auto"/>
              </w:rPr>
            </w:pPr>
          </w:p>
        </w:tc>
        <w:tc>
          <w:tcPr>
            <w:tcW w:w="300" w:type="dxa"/>
            <w:vAlign w:val="bottom"/>
            <w:tcBorders>
              <w:bottom w:val="single" w:sz="8" w:color="auto"/>
            </w:tcBorders>
          </w:tcPr>
          <w:p>
            <w:pPr>
              <w:spacing w:after="0"/>
              <w:rPr>
                <w:sz w:val="9"/>
                <w:szCs w:val="9"/>
                <w:color w:val="auto"/>
              </w:rPr>
            </w:pPr>
          </w:p>
        </w:tc>
        <w:tc>
          <w:tcPr>
            <w:tcW w:w="60" w:type="dxa"/>
            <w:vAlign w:val="bottom"/>
          </w:tcPr>
          <w:p>
            <w:pPr>
              <w:spacing w:after="0"/>
              <w:rPr>
                <w:sz w:val="9"/>
                <w:szCs w:val="9"/>
                <w:color w:val="auto"/>
              </w:rPr>
            </w:pPr>
          </w:p>
        </w:tc>
        <w:tc>
          <w:tcPr>
            <w:tcW w:w="400" w:type="dxa"/>
            <w:vAlign w:val="bottom"/>
          </w:tcPr>
          <w:p>
            <w:pPr>
              <w:spacing w:after="0"/>
              <w:rPr>
                <w:sz w:val="9"/>
                <w:szCs w:val="9"/>
                <w:color w:val="auto"/>
              </w:rPr>
            </w:pPr>
          </w:p>
        </w:tc>
        <w:tc>
          <w:tcPr>
            <w:tcW w:w="320" w:type="dxa"/>
            <w:vAlign w:val="bottom"/>
          </w:tcPr>
          <w:p>
            <w:pPr>
              <w:spacing w:after="0"/>
              <w:rPr>
                <w:sz w:val="9"/>
                <w:szCs w:val="9"/>
                <w:color w:val="auto"/>
              </w:rPr>
            </w:pPr>
          </w:p>
        </w:tc>
        <w:tc>
          <w:tcPr>
            <w:tcW w:w="760" w:type="dxa"/>
            <w:vAlign w:val="bottom"/>
            <w:gridSpan w:val="2"/>
            <w:vMerge w:val="restart"/>
          </w:tcPr>
          <w:p>
            <w:pPr>
              <w:ind w:left="120"/>
              <w:spacing w:after="0" w:line="134" w:lineRule="exact"/>
              <w:rPr>
                <w:sz w:val="20"/>
                <w:szCs w:val="20"/>
                <w:color w:val="auto"/>
              </w:rPr>
            </w:pPr>
            <w:r>
              <w:rPr>
                <w:rFonts w:ascii="Arial Unicode MS" w:cs="Arial Unicode MS" w:eastAsia="Arial Unicode MS" w:hAnsi="Arial Unicode MS"/>
                <w:sz w:val="10"/>
                <w:szCs w:val="10"/>
                <w:b w:val="1"/>
                <w:bCs w:val="1"/>
                <w:color w:val="CCCCCC"/>
              </w:rPr>
              <w:t>FX LOOP</w:t>
            </w:r>
          </w:p>
        </w:tc>
        <w:tc>
          <w:tcPr>
            <w:tcW w:w="320" w:type="dxa"/>
            <w:vAlign w:val="bottom"/>
          </w:tcPr>
          <w:p>
            <w:pPr>
              <w:spacing w:after="0"/>
              <w:rPr>
                <w:sz w:val="9"/>
                <w:szCs w:val="9"/>
                <w:color w:val="auto"/>
              </w:rPr>
            </w:pPr>
          </w:p>
        </w:tc>
        <w:tc>
          <w:tcPr>
            <w:tcW w:w="0" w:type="dxa"/>
            <w:vAlign w:val="bottom"/>
          </w:tcPr>
          <w:p>
            <w:pPr>
              <w:spacing w:after="0"/>
              <w:rPr>
                <w:sz w:val="1"/>
                <w:szCs w:val="1"/>
                <w:color w:val="auto"/>
              </w:rPr>
            </w:pPr>
          </w:p>
        </w:tc>
      </w:tr>
      <w:tr>
        <w:trPr>
          <w:trHeight w:val="93"/>
        </w:trPr>
        <w:tc>
          <w:tcPr>
            <w:tcW w:w="220" w:type="dxa"/>
            <w:vAlign w:val="bottom"/>
            <w:shd w:val="clear" w:color="auto" w:fill="000000"/>
          </w:tcPr>
          <w:p>
            <w:pPr>
              <w:spacing w:after="0"/>
              <w:rPr>
                <w:sz w:val="8"/>
                <w:szCs w:val="8"/>
                <w:color w:val="auto"/>
              </w:rPr>
            </w:pPr>
          </w:p>
        </w:tc>
        <w:tc>
          <w:tcPr>
            <w:tcW w:w="80" w:type="dxa"/>
            <w:vAlign w:val="bottom"/>
          </w:tcPr>
          <w:p>
            <w:pPr>
              <w:spacing w:after="0"/>
              <w:rPr>
                <w:sz w:val="8"/>
                <w:szCs w:val="8"/>
                <w:color w:val="auto"/>
              </w:rPr>
            </w:pPr>
          </w:p>
        </w:tc>
        <w:tc>
          <w:tcPr>
            <w:tcW w:w="1360" w:type="dxa"/>
            <w:vAlign w:val="bottom"/>
            <w:shd w:val="clear" w:color="auto" w:fill="000000"/>
          </w:tcPr>
          <w:p>
            <w:pPr>
              <w:spacing w:after="0"/>
              <w:rPr>
                <w:sz w:val="8"/>
                <w:szCs w:val="8"/>
                <w:color w:val="auto"/>
              </w:rPr>
            </w:pPr>
          </w:p>
        </w:tc>
        <w:tc>
          <w:tcPr>
            <w:tcW w:w="100" w:type="dxa"/>
            <w:vAlign w:val="bottom"/>
          </w:tcPr>
          <w:p>
            <w:pPr>
              <w:spacing w:after="0"/>
              <w:rPr>
                <w:sz w:val="8"/>
                <w:szCs w:val="8"/>
                <w:color w:val="auto"/>
              </w:rPr>
            </w:pPr>
          </w:p>
        </w:tc>
        <w:tc>
          <w:tcPr>
            <w:tcW w:w="960" w:type="dxa"/>
            <w:vAlign w:val="bottom"/>
            <w:shd w:val="clear" w:color="auto" w:fill="000000"/>
          </w:tcPr>
          <w:p>
            <w:pPr>
              <w:spacing w:after="0"/>
              <w:rPr>
                <w:sz w:val="8"/>
                <w:szCs w:val="8"/>
                <w:color w:val="auto"/>
              </w:rPr>
            </w:pPr>
          </w:p>
        </w:tc>
        <w:tc>
          <w:tcPr>
            <w:tcW w:w="820" w:type="dxa"/>
            <w:vAlign w:val="bottom"/>
            <w:gridSpan w:val="2"/>
            <w:vMerge w:val="continue"/>
          </w:tcPr>
          <w:p>
            <w:pPr>
              <w:spacing w:after="0"/>
              <w:rPr>
                <w:sz w:val="8"/>
                <w:szCs w:val="8"/>
                <w:color w:val="auto"/>
              </w:rPr>
            </w:pPr>
          </w:p>
        </w:tc>
        <w:tc>
          <w:tcPr>
            <w:tcW w:w="500" w:type="dxa"/>
            <w:vAlign w:val="bottom"/>
            <w:tcBorders>
              <w:right w:val="single" w:sz="8" w:color="auto"/>
            </w:tcBorders>
          </w:tcPr>
          <w:p>
            <w:pPr>
              <w:spacing w:after="0"/>
              <w:rPr>
                <w:sz w:val="8"/>
                <w:szCs w:val="8"/>
                <w:color w:val="auto"/>
              </w:rPr>
            </w:pPr>
          </w:p>
        </w:tc>
        <w:tc>
          <w:tcPr>
            <w:tcW w:w="60" w:type="dxa"/>
            <w:vAlign w:val="bottom"/>
          </w:tcPr>
          <w:p>
            <w:pPr>
              <w:spacing w:after="0"/>
              <w:rPr>
                <w:sz w:val="8"/>
                <w:szCs w:val="8"/>
                <w:color w:val="auto"/>
              </w:rPr>
            </w:pPr>
          </w:p>
        </w:tc>
        <w:tc>
          <w:tcPr>
            <w:tcW w:w="300" w:type="dxa"/>
            <w:vAlign w:val="bottom"/>
            <w:tcBorders>
              <w:right w:val="single" w:sz="8" w:color="auto"/>
            </w:tcBorders>
          </w:tcPr>
          <w:p>
            <w:pPr>
              <w:spacing w:after="0"/>
              <w:rPr>
                <w:sz w:val="8"/>
                <w:szCs w:val="8"/>
                <w:color w:val="auto"/>
              </w:rPr>
            </w:pPr>
          </w:p>
        </w:tc>
        <w:tc>
          <w:tcPr>
            <w:tcW w:w="60" w:type="dxa"/>
            <w:vAlign w:val="bottom"/>
          </w:tcPr>
          <w:p>
            <w:pPr>
              <w:spacing w:after="0"/>
              <w:rPr>
                <w:sz w:val="8"/>
                <w:szCs w:val="8"/>
                <w:color w:val="auto"/>
              </w:rPr>
            </w:pPr>
          </w:p>
        </w:tc>
        <w:tc>
          <w:tcPr>
            <w:tcW w:w="400" w:type="dxa"/>
            <w:vAlign w:val="bottom"/>
          </w:tcPr>
          <w:p>
            <w:pPr>
              <w:spacing w:after="0"/>
              <w:rPr>
                <w:sz w:val="8"/>
                <w:szCs w:val="8"/>
                <w:color w:val="auto"/>
              </w:rPr>
            </w:pPr>
          </w:p>
        </w:tc>
        <w:tc>
          <w:tcPr>
            <w:tcW w:w="320" w:type="dxa"/>
            <w:vAlign w:val="bottom"/>
          </w:tcPr>
          <w:p>
            <w:pPr>
              <w:spacing w:after="0"/>
              <w:rPr>
                <w:sz w:val="8"/>
                <w:szCs w:val="8"/>
                <w:color w:val="auto"/>
              </w:rPr>
            </w:pPr>
          </w:p>
        </w:tc>
        <w:tc>
          <w:tcPr>
            <w:tcW w:w="760" w:type="dxa"/>
            <w:vAlign w:val="bottom"/>
            <w:gridSpan w:val="2"/>
            <w:vMerge w:val="continue"/>
          </w:tcPr>
          <w:p>
            <w:pPr>
              <w:spacing w:after="0"/>
              <w:rPr>
                <w:sz w:val="8"/>
                <w:szCs w:val="8"/>
                <w:color w:val="auto"/>
              </w:rPr>
            </w:pPr>
          </w:p>
        </w:tc>
        <w:tc>
          <w:tcPr>
            <w:tcW w:w="320" w:type="dxa"/>
            <w:vAlign w:val="bottom"/>
          </w:tcPr>
          <w:p>
            <w:pPr>
              <w:spacing w:after="0"/>
              <w:rPr>
                <w:sz w:val="8"/>
                <w:szCs w:val="8"/>
                <w:color w:val="auto"/>
              </w:rPr>
            </w:pPr>
          </w:p>
        </w:tc>
        <w:tc>
          <w:tcPr>
            <w:tcW w:w="0" w:type="dxa"/>
            <w:vAlign w:val="bottom"/>
          </w:tcPr>
          <w:p>
            <w:pPr>
              <w:spacing w:after="0"/>
              <w:rPr>
                <w:sz w:val="1"/>
                <w:szCs w:val="1"/>
                <w:color w:val="auto"/>
              </w:rPr>
            </w:pPr>
          </w:p>
        </w:tc>
      </w:tr>
      <w:tr>
        <w:trPr>
          <w:trHeight w:val="110"/>
        </w:trPr>
        <w:tc>
          <w:tcPr>
            <w:tcW w:w="220" w:type="dxa"/>
            <w:vAlign w:val="bottom"/>
            <w:tcBorders>
              <w:bottom w:val="single" w:sz="8" w:color="auto"/>
            </w:tcBorders>
            <w:shd w:val="clear" w:color="auto" w:fill="000000"/>
          </w:tcPr>
          <w:p>
            <w:pPr>
              <w:spacing w:after="0"/>
              <w:rPr>
                <w:sz w:val="9"/>
                <w:szCs w:val="9"/>
                <w:color w:val="auto"/>
              </w:rPr>
            </w:pPr>
          </w:p>
        </w:tc>
        <w:tc>
          <w:tcPr>
            <w:tcW w:w="80" w:type="dxa"/>
            <w:vAlign w:val="bottom"/>
          </w:tcPr>
          <w:p>
            <w:pPr>
              <w:spacing w:after="0"/>
              <w:rPr>
                <w:sz w:val="9"/>
                <w:szCs w:val="9"/>
                <w:color w:val="auto"/>
              </w:rPr>
            </w:pPr>
          </w:p>
        </w:tc>
        <w:tc>
          <w:tcPr>
            <w:tcW w:w="1360" w:type="dxa"/>
            <w:vAlign w:val="bottom"/>
            <w:tcBorders>
              <w:bottom w:val="single" w:sz="8" w:color="auto"/>
            </w:tcBorders>
            <w:shd w:val="clear" w:color="auto" w:fill="000000"/>
          </w:tcPr>
          <w:p>
            <w:pPr>
              <w:spacing w:after="0"/>
              <w:rPr>
                <w:sz w:val="9"/>
                <w:szCs w:val="9"/>
                <w:color w:val="auto"/>
              </w:rPr>
            </w:pPr>
          </w:p>
        </w:tc>
        <w:tc>
          <w:tcPr>
            <w:tcW w:w="100" w:type="dxa"/>
            <w:vAlign w:val="bottom"/>
          </w:tcPr>
          <w:p>
            <w:pPr>
              <w:spacing w:after="0"/>
              <w:rPr>
                <w:sz w:val="9"/>
                <w:szCs w:val="9"/>
                <w:color w:val="auto"/>
              </w:rPr>
            </w:pPr>
          </w:p>
        </w:tc>
        <w:tc>
          <w:tcPr>
            <w:tcW w:w="960" w:type="dxa"/>
            <w:vAlign w:val="bottom"/>
          </w:tcPr>
          <w:p>
            <w:pPr>
              <w:spacing w:after="0"/>
              <w:rPr>
                <w:sz w:val="9"/>
                <w:szCs w:val="9"/>
                <w:color w:val="auto"/>
              </w:rPr>
            </w:pPr>
          </w:p>
        </w:tc>
        <w:tc>
          <w:tcPr>
            <w:tcW w:w="820" w:type="dxa"/>
            <w:vAlign w:val="bottom"/>
            <w:gridSpan w:val="2"/>
            <w:vMerge w:val="continue"/>
          </w:tcPr>
          <w:p>
            <w:pPr>
              <w:spacing w:after="0"/>
              <w:rPr>
                <w:sz w:val="9"/>
                <w:szCs w:val="9"/>
                <w:color w:val="auto"/>
              </w:rPr>
            </w:pPr>
          </w:p>
        </w:tc>
        <w:tc>
          <w:tcPr>
            <w:tcW w:w="500" w:type="dxa"/>
            <w:vAlign w:val="bottom"/>
            <w:tcBorders>
              <w:right w:val="single" w:sz="8" w:color="auto"/>
            </w:tcBorders>
          </w:tcPr>
          <w:p>
            <w:pPr>
              <w:spacing w:after="0"/>
              <w:rPr>
                <w:sz w:val="9"/>
                <w:szCs w:val="9"/>
                <w:color w:val="auto"/>
              </w:rPr>
            </w:pPr>
          </w:p>
        </w:tc>
        <w:tc>
          <w:tcPr>
            <w:tcW w:w="60" w:type="dxa"/>
            <w:vAlign w:val="bottom"/>
            <w:tcBorders>
              <w:bottom w:val="single" w:sz="8" w:color="auto"/>
            </w:tcBorders>
          </w:tcPr>
          <w:p>
            <w:pPr>
              <w:spacing w:after="0"/>
              <w:rPr>
                <w:sz w:val="9"/>
                <w:szCs w:val="9"/>
                <w:color w:val="auto"/>
              </w:rPr>
            </w:pPr>
          </w:p>
        </w:tc>
        <w:tc>
          <w:tcPr>
            <w:tcW w:w="300" w:type="dxa"/>
            <w:vAlign w:val="bottom"/>
            <w:tcBorders>
              <w:bottom w:val="single" w:sz="8" w:color="auto"/>
              <w:right w:val="single" w:sz="8" w:color="auto"/>
            </w:tcBorders>
          </w:tcPr>
          <w:p>
            <w:pPr>
              <w:spacing w:after="0"/>
              <w:rPr>
                <w:sz w:val="9"/>
                <w:szCs w:val="9"/>
                <w:color w:val="auto"/>
              </w:rPr>
            </w:pPr>
          </w:p>
        </w:tc>
        <w:tc>
          <w:tcPr>
            <w:tcW w:w="60" w:type="dxa"/>
            <w:vAlign w:val="bottom"/>
          </w:tcPr>
          <w:p>
            <w:pPr>
              <w:spacing w:after="0"/>
              <w:rPr>
                <w:sz w:val="9"/>
                <w:szCs w:val="9"/>
                <w:color w:val="auto"/>
              </w:rPr>
            </w:pPr>
          </w:p>
        </w:tc>
        <w:tc>
          <w:tcPr>
            <w:tcW w:w="400" w:type="dxa"/>
            <w:vAlign w:val="bottom"/>
          </w:tcPr>
          <w:p>
            <w:pPr>
              <w:spacing w:after="0"/>
              <w:rPr>
                <w:sz w:val="9"/>
                <w:szCs w:val="9"/>
                <w:color w:val="auto"/>
              </w:rPr>
            </w:pPr>
          </w:p>
        </w:tc>
        <w:tc>
          <w:tcPr>
            <w:tcW w:w="320" w:type="dxa"/>
            <w:vAlign w:val="bottom"/>
          </w:tcPr>
          <w:p>
            <w:pPr>
              <w:spacing w:after="0"/>
              <w:rPr>
                <w:sz w:val="9"/>
                <w:szCs w:val="9"/>
                <w:color w:val="auto"/>
              </w:rPr>
            </w:pPr>
          </w:p>
        </w:tc>
        <w:tc>
          <w:tcPr>
            <w:tcW w:w="760" w:type="dxa"/>
            <w:vAlign w:val="bottom"/>
            <w:gridSpan w:val="2"/>
            <w:vMerge w:val="continue"/>
          </w:tcPr>
          <w:p>
            <w:pPr>
              <w:spacing w:after="0"/>
              <w:rPr>
                <w:sz w:val="9"/>
                <w:szCs w:val="9"/>
                <w:color w:val="auto"/>
              </w:rPr>
            </w:pPr>
          </w:p>
        </w:tc>
        <w:tc>
          <w:tcPr>
            <w:tcW w:w="320" w:type="dxa"/>
            <w:vAlign w:val="bottom"/>
          </w:tcPr>
          <w:p>
            <w:pPr>
              <w:spacing w:after="0"/>
              <w:rPr>
                <w:sz w:val="9"/>
                <w:szCs w:val="9"/>
                <w:color w:val="auto"/>
              </w:rPr>
            </w:pPr>
          </w:p>
        </w:tc>
        <w:tc>
          <w:tcPr>
            <w:tcW w:w="0" w:type="dxa"/>
            <w:vAlign w:val="bottom"/>
          </w:tcPr>
          <w:p>
            <w:pPr>
              <w:spacing w:after="0"/>
              <w:rPr>
                <w:sz w:val="1"/>
                <w:szCs w:val="1"/>
                <w:color w:val="auto"/>
              </w:rPr>
            </w:pPr>
          </w:p>
        </w:tc>
      </w:tr>
      <w:tr>
        <w:trPr>
          <w:trHeight w:val="65"/>
        </w:trPr>
        <w:tc>
          <w:tcPr>
            <w:tcW w:w="220" w:type="dxa"/>
            <w:vAlign w:val="bottom"/>
            <w:shd w:val="clear" w:color="auto" w:fill="000000"/>
          </w:tcPr>
          <w:p>
            <w:pPr>
              <w:spacing w:after="0"/>
              <w:rPr>
                <w:sz w:val="5"/>
                <w:szCs w:val="5"/>
                <w:color w:val="auto"/>
              </w:rPr>
            </w:pPr>
          </w:p>
        </w:tc>
        <w:tc>
          <w:tcPr>
            <w:tcW w:w="80" w:type="dxa"/>
            <w:vAlign w:val="bottom"/>
          </w:tcPr>
          <w:p>
            <w:pPr>
              <w:spacing w:after="0"/>
              <w:rPr>
                <w:sz w:val="5"/>
                <w:szCs w:val="5"/>
                <w:color w:val="auto"/>
              </w:rPr>
            </w:pPr>
          </w:p>
        </w:tc>
        <w:tc>
          <w:tcPr>
            <w:tcW w:w="1360" w:type="dxa"/>
            <w:vAlign w:val="bottom"/>
            <w:shd w:val="clear" w:color="auto" w:fill="000000"/>
          </w:tcPr>
          <w:p>
            <w:pPr>
              <w:spacing w:after="0"/>
              <w:rPr>
                <w:sz w:val="5"/>
                <w:szCs w:val="5"/>
                <w:color w:val="auto"/>
              </w:rPr>
            </w:pPr>
          </w:p>
        </w:tc>
        <w:tc>
          <w:tcPr>
            <w:tcW w:w="100" w:type="dxa"/>
            <w:vAlign w:val="bottom"/>
          </w:tcPr>
          <w:p>
            <w:pPr>
              <w:spacing w:after="0"/>
              <w:rPr>
                <w:sz w:val="5"/>
                <w:szCs w:val="5"/>
                <w:color w:val="auto"/>
              </w:rPr>
            </w:pPr>
          </w:p>
        </w:tc>
        <w:tc>
          <w:tcPr>
            <w:tcW w:w="960" w:type="dxa"/>
            <w:vAlign w:val="bottom"/>
          </w:tcPr>
          <w:p>
            <w:pPr>
              <w:spacing w:after="0"/>
              <w:rPr>
                <w:sz w:val="5"/>
                <w:szCs w:val="5"/>
                <w:color w:val="auto"/>
              </w:rPr>
            </w:pPr>
          </w:p>
        </w:tc>
        <w:tc>
          <w:tcPr>
            <w:tcW w:w="820" w:type="dxa"/>
            <w:vAlign w:val="bottom"/>
            <w:gridSpan w:val="2"/>
            <w:vMerge w:val="continue"/>
          </w:tcPr>
          <w:p>
            <w:pPr>
              <w:spacing w:after="0"/>
              <w:rPr>
                <w:sz w:val="5"/>
                <w:szCs w:val="5"/>
                <w:color w:val="auto"/>
              </w:rPr>
            </w:pPr>
          </w:p>
        </w:tc>
        <w:tc>
          <w:tcPr>
            <w:tcW w:w="500" w:type="dxa"/>
            <w:vAlign w:val="bottom"/>
          </w:tcPr>
          <w:p>
            <w:pPr>
              <w:spacing w:after="0"/>
              <w:rPr>
                <w:sz w:val="5"/>
                <w:szCs w:val="5"/>
                <w:color w:val="auto"/>
              </w:rPr>
            </w:pPr>
          </w:p>
        </w:tc>
        <w:tc>
          <w:tcPr>
            <w:tcW w:w="60" w:type="dxa"/>
            <w:vAlign w:val="bottom"/>
            <w:tcBorders>
              <w:right w:val="single" w:sz="8" w:color="auto"/>
            </w:tcBorders>
          </w:tcPr>
          <w:p>
            <w:pPr>
              <w:spacing w:after="0"/>
              <w:rPr>
                <w:sz w:val="5"/>
                <w:szCs w:val="5"/>
                <w:color w:val="auto"/>
              </w:rPr>
            </w:pPr>
          </w:p>
        </w:tc>
        <w:tc>
          <w:tcPr>
            <w:tcW w:w="300" w:type="dxa"/>
            <w:vAlign w:val="bottom"/>
            <w:tcBorders>
              <w:right w:val="single" w:sz="8" w:color="auto"/>
            </w:tcBorders>
          </w:tcPr>
          <w:p>
            <w:pPr>
              <w:spacing w:after="0"/>
              <w:rPr>
                <w:sz w:val="5"/>
                <w:szCs w:val="5"/>
                <w:color w:val="auto"/>
              </w:rPr>
            </w:pPr>
          </w:p>
        </w:tc>
        <w:tc>
          <w:tcPr>
            <w:tcW w:w="60" w:type="dxa"/>
            <w:vAlign w:val="bottom"/>
          </w:tcPr>
          <w:p>
            <w:pPr>
              <w:spacing w:after="0"/>
              <w:rPr>
                <w:sz w:val="5"/>
                <w:szCs w:val="5"/>
                <w:color w:val="auto"/>
              </w:rPr>
            </w:pPr>
          </w:p>
        </w:tc>
        <w:tc>
          <w:tcPr>
            <w:tcW w:w="400" w:type="dxa"/>
            <w:vAlign w:val="bottom"/>
          </w:tcPr>
          <w:p>
            <w:pPr>
              <w:spacing w:after="0"/>
              <w:rPr>
                <w:sz w:val="5"/>
                <w:szCs w:val="5"/>
                <w:color w:val="auto"/>
              </w:rPr>
            </w:pPr>
          </w:p>
        </w:tc>
        <w:tc>
          <w:tcPr>
            <w:tcW w:w="320" w:type="dxa"/>
            <w:vAlign w:val="bottom"/>
          </w:tcPr>
          <w:p>
            <w:pPr>
              <w:spacing w:after="0"/>
              <w:rPr>
                <w:sz w:val="5"/>
                <w:szCs w:val="5"/>
                <w:color w:val="auto"/>
              </w:rPr>
            </w:pPr>
          </w:p>
        </w:tc>
        <w:tc>
          <w:tcPr>
            <w:tcW w:w="760" w:type="dxa"/>
            <w:vAlign w:val="bottom"/>
            <w:gridSpan w:val="2"/>
            <w:vMerge w:val="continue"/>
          </w:tcPr>
          <w:p>
            <w:pPr>
              <w:spacing w:after="0"/>
              <w:rPr>
                <w:sz w:val="5"/>
                <w:szCs w:val="5"/>
                <w:color w:val="auto"/>
              </w:rPr>
            </w:pPr>
          </w:p>
        </w:tc>
        <w:tc>
          <w:tcPr>
            <w:tcW w:w="320" w:type="dxa"/>
            <w:vAlign w:val="bottom"/>
          </w:tcPr>
          <w:p>
            <w:pPr>
              <w:spacing w:after="0"/>
              <w:rPr>
                <w:sz w:val="5"/>
                <w:szCs w:val="5"/>
                <w:color w:val="auto"/>
              </w:rPr>
            </w:pPr>
          </w:p>
        </w:tc>
        <w:tc>
          <w:tcPr>
            <w:tcW w:w="0" w:type="dxa"/>
            <w:vAlign w:val="bottom"/>
          </w:tcPr>
          <w:p>
            <w:pPr>
              <w:spacing w:after="0"/>
              <w:rPr>
                <w:sz w:val="1"/>
                <w:szCs w:val="1"/>
                <w:color w:val="auto"/>
              </w:rPr>
            </w:pPr>
          </w:p>
        </w:tc>
      </w:tr>
      <w:tr>
        <w:trPr>
          <w:trHeight w:val="21"/>
        </w:trPr>
        <w:tc>
          <w:tcPr>
            <w:tcW w:w="220" w:type="dxa"/>
            <w:vAlign w:val="bottom"/>
          </w:tcPr>
          <w:p>
            <w:pPr>
              <w:spacing w:after="0" w:line="20" w:lineRule="exact"/>
              <w:rPr>
                <w:sz w:val="1"/>
                <w:szCs w:val="1"/>
                <w:color w:val="auto"/>
              </w:rPr>
            </w:pPr>
          </w:p>
        </w:tc>
        <w:tc>
          <w:tcPr>
            <w:tcW w:w="80" w:type="dxa"/>
            <w:vAlign w:val="bottom"/>
          </w:tcPr>
          <w:p>
            <w:pPr>
              <w:spacing w:after="0" w:line="20" w:lineRule="exact"/>
              <w:rPr>
                <w:sz w:val="1"/>
                <w:szCs w:val="1"/>
                <w:color w:val="auto"/>
              </w:rPr>
            </w:pPr>
          </w:p>
        </w:tc>
        <w:tc>
          <w:tcPr>
            <w:tcW w:w="1360" w:type="dxa"/>
            <w:vAlign w:val="bottom"/>
          </w:tcPr>
          <w:p>
            <w:pPr>
              <w:spacing w:after="0" w:line="20" w:lineRule="exact"/>
              <w:rPr>
                <w:sz w:val="1"/>
                <w:szCs w:val="1"/>
                <w:color w:val="auto"/>
              </w:rPr>
            </w:pPr>
          </w:p>
        </w:tc>
        <w:tc>
          <w:tcPr>
            <w:tcW w:w="100" w:type="dxa"/>
            <w:vAlign w:val="bottom"/>
          </w:tcPr>
          <w:p>
            <w:pPr>
              <w:spacing w:after="0" w:line="20" w:lineRule="exact"/>
              <w:rPr>
                <w:sz w:val="1"/>
                <w:szCs w:val="1"/>
                <w:color w:val="auto"/>
              </w:rPr>
            </w:pPr>
          </w:p>
        </w:tc>
        <w:tc>
          <w:tcPr>
            <w:tcW w:w="960" w:type="dxa"/>
            <w:vAlign w:val="bottom"/>
          </w:tcPr>
          <w:p>
            <w:pPr>
              <w:spacing w:after="0" w:line="20" w:lineRule="exact"/>
              <w:rPr>
                <w:sz w:val="1"/>
                <w:szCs w:val="1"/>
                <w:color w:val="auto"/>
              </w:rPr>
            </w:pPr>
          </w:p>
        </w:tc>
        <w:tc>
          <w:tcPr>
            <w:tcW w:w="820" w:type="dxa"/>
            <w:vAlign w:val="bottom"/>
            <w:gridSpan w:val="2"/>
            <w:vMerge w:val="continue"/>
          </w:tcPr>
          <w:p>
            <w:pPr>
              <w:spacing w:after="0" w:line="20" w:lineRule="exact"/>
              <w:rPr>
                <w:sz w:val="1"/>
                <w:szCs w:val="1"/>
                <w:color w:val="auto"/>
              </w:rPr>
            </w:pPr>
          </w:p>
        </w:tc>
        <w:tc>
          <w:tcPr>
            <w:tcW w:w="500" w:type="dxa"/>
            <w:vAlign w:val="bottom"/>
          </w:tcPr>
          <w:p>
            <w:pPr>
              <w:spacing w:after="0" w:line="20" w:lineRule="exact"/>
              <w:rPr>
                <w:sz w:val="1"/>
                <w:szCs w:val="1"/>
                <w:color w:val="auto"/>
              </w:rPr>
            </w:pPr>
          </w:p>
        </w:tc>
        <w:tc>
          <w:tcPr>
            <w:tcW w:w="60" w:type="dxa"/>
            <w:vAlign w:val="bottom"/>
            <w:tcBorders>
              <w:right w:val="single" w:sz="8" w:color="auto"/>
            </w:tcBorders>
          </w:tcPr>
          <w:p>
            <w:pPr>
              <w:spacing w:after="0" w:line="20" w:lineRule="exact"/>
              <w:rPr>
                <w:sz w:val="1"/>
                <w:szCs w:val="1"/>
                <w:color w:val="auto"/>
              </w:rPr>
            </w:pPr>
          </w:p>
        </w:tc>
        <w:tc>
          <w:tcPr>
            <w:tcW w:w="300" w:type="dxa"/>
            <w:vAlign w:val="bottom"/>
            <w:tcBorders>
              <w:bottom w:val="single" w:sz="8" w:color="auto"/>
              <w:right w:val="single" w:sz="8" w:color="auto"/>
            </w:tcBorders>
          </w:tcPr>
          <w:p>
            <w:pPr>
              <w:spacing w:after="0" w:line="20" w:lineRule="exact"/>
              <w:rPr>
                <w:sz w:val="1"/>
                <w:szCs w:val="1"/>
                <w:color w:val="auto"/>
              </w:rPr>
            </w:pPr>
          </w:p>
        </w:tc>
        <w:tc>
          <w:tcPr>
            <w:tcW w:w="60" w:type="dxa"/>
            <w:vAlign w:val="bottom"/>
          </w:tcPr>
          <w:p>
            <w:pPr>
              <w:spacing w:after="0" w:line="20" w:lineRule="exact"/>
              <w:rPr>
                <w:sz w:val="1"/>
                <w:szCs w:val="1"/>
                <w:color w:val="auto"/>
              </w:rPr>
            </w:pPr>
          </w:p>
        </w:tc>
        <w:tc>
          <w:tcPr>
            <w:tcW w:w="400" w:type="dxa"/>
            <w:vAlign w:val="bottom"/>
          </w:tcPr>
          <w:p>
            <w:pPr>
              <w:spacing w:after="0" w:line="20" w:lineRule="exact"/>
              <w:rPr>
                <w:sz w:val="1"/>
                <w:szCs w:val="1"/>
                <w:color w:val="auto"/>
              </w:rPr>
            </w:pPr>
          </w:p>
        </w:tc>
        <w:tc>
          <w:tcPr>
            <w:tcW w:w="320" w:type="dxa"/>
            <w:vAlign w:val="bottom"/>
          </w:tcPr>
          <w:p>
            <w:pPr>
              <w:spacing w:after="0" w:line="20" w:lineRule="exact"/>
              <w:rPr>
                <w:sz w:val="1"/>
                <w:szCs w:val="1"/>
                <w:color w:val="auto"/>
              </w:rPr>
            </w:pPr>
          </w:p>
        </w:tc>
        <w:tc>
          <w:tcPr>
            <w:tcW w:w="760" w:type="dxa"/>
            <w:vAlign w:val="bottom"/>
            <w:gridSpan w:val="2"/>
            <w:vMerge w:val="continue"/>
          </w:tcPr>
          <w:p>
            <w:pPr>
              <w:spacing w:after="0" w:line="20" w:lineRule="exact"/>
              <w:rPr>
                <w:sz w:val="1"/>
                <w:szCs w:val="1"/>
                <w:color w:val="auto"/>
              </w:rPr>
            </w:pPr>
          </w:p>
        </w:tc>
        <w:tc>
          <w:tcPr>
            <w:tcW w:w="320" w:type="dxa"/>
            <w:vAlign w:val="bottom"/>
          </w:tcPr>
          <w:p>
            <w:pPr>
              <w:spacing w:after="0" w:line="20" w:lineRule="exact"/>
              <w:rPr>
                <w:sz w:val="1"/>
                <w:szCs w:val="1"/>
                <w:color w:val="auto"/>
              </w:rPr>
            </w:pPr>
          </w:p>
        </w:tc>
        <w:tc>
          <w:tcPr>
            <w:tcW w:w="0" w:type="dxa"/>
            <w:vAlign w:val="bottom"/>
          </w:tcPr>
          <w:p>
            <w:pPr>
              <w:spacing w:after="0"/>
              <w:rPr>
                <w:sz w:val="1"/>
                <w:szCs w:val="1"/>
                <w:color w:val="auto"/>
              </w:rPr>
            </w:pPr>
          </w:p>
        </w:tc>
      </w:tr>
      <w:tr>
        <w:trPr>
          <w:trHeight w:val="20"/>
        </w:trPr>
        <w:tc>
          <w:tcPr>
            <w:tcW w:w="220" w:type="dxa"/>
            <w:vAlign w:val="bottom"/>
          </w:tcPr>
          <w:p>
            <w:pPr>
              <w:spacing w:after="0" w:line="20" w:lineRule="exact"/>
              <w:rPr>
                <w:sz w:val="1"/>
                <w:szCs w:val="1"/>
                <w:color w:val="auto"/>
              </w:rPr>
            </w:pPr>
          </w:p>
        </w:tc>
        <w:tc>
          <w:tcPr>
            <w:tcW w:w="80" w:type="dxa"/>
            <w:vAlign w:val="bottom"/>
          </w:tcPr>
          <w:p>
            <w:pPr>
              <w:spacing w:after="0" w:line="20" w:lineRule="exact"/>
              <w:rPr>
                <w:sz w:val="1"/>
                <w:szCs w:val="1"/>
                <w:color w:val="auto"/>
              </w:rPr>
            </w:pPr>
          </w:p>
        </w:tc>
        <w:tc>
          <w:tcPr>
            <w:tcW w:w="1360" w:type="dxa"/>
            <w:vAlign w:val="bottom"/>
          </w:tcPr>
          <w:p>
            <w:pPr>
              <w:spacing w:after="0" w:line="20" w:lineRule="exact"/>
              <w:rPr>
                <w:sz w:val="1"/>
                <w:szCs w:val="1"/>
                <w:color w:val="auto"/>
              </w:rPr>
            </w:pPr>
          </w:p>
        </w:tc>
        <w:tc>
          <w:tcPr>
            <w:tcW w:w="100" w:type="dxa"/>
            <w:vAlign w:val="bottom"/>
          </w:tcPr>
          <w:p>
            <w:pPr>
              <w:spacing w:after="0" w:line="20" w:lineRule="exact"/>
              <w:rPr>
                <w:sz w:val="1"/>
                <w:szCs w:val="1"/>
                <w:color w:val="auto"/>
              </w:rPr>
            </w:pPr>
          </w:p>
        </w:tc>
        <w:tc>
          <w:tcPr>
            <w:tcW w:w="960" w:type="dxa"/>
            <w:vAlign w:val="bottom"/>
          </w:tcPr>
          <w:p>
            <w:pPr>
              <w:spacing w:after="0" w:line="20" w:lineRule="exact"/>
              <w:rPr>
                <w:sz w:val="1"/>
                <w:szCs w:val="1"/>
                <w:color w:val="auto"/>
              </w:rPr>
            </w:pPr>
          </w:p>
        </w:tc>
        <w:tc>
          <w:tcPr>
            <w:tcW w:w="820" w:type="dxa"/>
            <w:vAlign w:val="bottom"/>
            <w:gridSpan w:val="2"/>
            <w:vMerge w:val="continue"/>
          </w:tcPr>
          <w:p>
            <w:pPr>
              <w:spacing w:after="0" w:line="20" w:lineRule="exact"/>
              <w:rPr>
                <w:sz w:val="1"/>
                <w:szCs w:val="1"/>
                <w:color w:val="auto"/>
              </w:rPr>
            </w:pPr>
          </w:p>
        </w:tc>
        <w:tc>
          <w:tcPr>
            <w:tcW w:w="500" w:type="dxa"/>
            <w:vAlign w:val="bottom"/>
          </w:tcPr>
          <w:p>
            <w:pPr>
              <w:spacing w:after="0" w:line="20" w:lineRule="exact"/>
              <w:rPr>
                <w:sz w:val="1"/>
                <w:szCs w:val="1"/>
                <w:color w:val="auto"/>
              </w:rPr>
            </w:pPr>
          </w:p>
        </w:tc>
        <w:tc>
          <w:tcPr>
            <w:tcW w:w="60" w:type="dxa"/>
            <w:vAlign w:val="bottom"/>
            <w:tcBorders>
              <w:bottom w:val="single" w:sz="8" w:color="auto"/>
            </w:tcBorders>
          </w:tcPr>
          <w:p>
            <w:pPr>
              <w:spacing w:after="0" w:line="20" w:lineRule="exact"/>
              <w:rPr>
                <w:sz w:val="1"/>
                <w:szCs w:val="1"/>
                <w:color w:val="auto"/>
              </w:rPr>
            </w:pPr>
          </w:p>
        </w:tc>
        <w:tc>
          <w:tcPr>
            <w:tcW w:w="300" w:type="dxa"/>
            <w:vAlign w:val="bottom"/>
            <w:tcBorders>
              <w:bottom w:val="single" w:sz="8" w:color="auto"/>
            </w:tcBorders>
          </w:tcPr>
          <w:p>
            <w:pPr>
              <w:spacing w:after="0" w:line="20" w:lineRule="exact"/>
              <w:rPr>
                <w:sz w:val="1"/>
                <w:szCs w:val="1"/>
                <w:color w:val="auto"/>
              </w:rPr>
            </w:pPr>
          </w:p>
        </w:tc>
        <w:tc>
          <w:tcPr>
            <w:tcW w:w="60" w:type="dxa"/>
            <w:vAlign w:val="bottom"/>
            <w:tcBorders>
              <w:bottom w:val="single" w:sz="8" w:color="auto"/>
            </w:tcBorders>
          </w:tcPr>
          <w:p>
            <w:pPr>
              <w:spacing w:after="0" w:line="20" w:lineRule="exact"/>
              <w:rPr>
                <w:sz w:val="1"/>
                <w:szCs w:val="1"/>
                <w:color w:val="auto"/>
              </w:rPr>
            </w:pPr>
          </w:p>
        </w:tc>
        <w:tc>
          <w:tcPr>
            <w:tcW w:w="400" w:type="dxa"/>
            <w:vAlign w:val="bottom"/>
          </w:tcPr>
          <w:p>
            <w:pPr>
              <w:spacing w:after="0" w:line="20" w:lineRule="exact"/>
              <w:rPr>
                <w:sz w:val="1"/>
                <w:szCs w:val="1"/>
                <w:color w:val="auto"/>
              </w:rPr>
            </w:pPr>
          </w:p>
        </w:tc>
        <w:tc>
          <w:tcPr>
            <w:tcW w:w="320" w:type="dxa"/>
            <w:vAlign w:val="bottom"/>
          </w:tcPr>
          <w:p>
            <w:pPr>
              <w:spacing w:after="0" w:line="20" w:lineRule="exact"/>
              <w:rPr>
                <w:sz w:val="1"/>
                <w:szCs w:val="1"/>
                <w:color w:val="auto"/>
              </w:rPr>
            </w:pPr>
          </w:p>
        </w:tc>
        <w:tc>
          <w:tcPr>
            <w:tcW w:w="760" w:type="dxa"/>
            <w:vAlign w:val="bottom"/>
            <w:gridSpan w:val="2"/>
            <w:vMerge w:val="continue"/>
          </w:tcPr>
          <w:p>
            <w:pPr>
              <w:spacing w:after="0" w:line="20" w:lineRule="exact"/>
              <w:rPr>
                <w:sz w:val="1"/>
                <w:szCs w:val="1"/>
                <w:color w:val="auto"/>
              </w:rPr>
            </w:pPr>
          </w:p>
        </w:tc>
        <w:tc>
          <w:tcPr>
            <w:tcW w:w="320" w:type="dxa"/>
            <w:vAlign w:val="bottom"/>
          </w:tcPr>
          <w:p>
            <w:pPr>
              <w:spacing w:after="0" w:line="20" w:lineRule="exact"/>
              <w:rPr>
                <w:sz w:val="1"/>
                <w:szCs w:val="1"/>
                <w:color w:val="auto"/>
              </w:rPr>
            </w:pPr>
          </w:p>
        </w:tc>
        <w:tc>
          <w:tcPr>
            <w:tcW w:w="0" w:type="dxa"/>
            <w:vAlign w:val="bottom"/>
          </w:tcPr>
          <w:p>
            <w:pPr>
              <w:spacing w:after="0" w:line="20" w:lineRule="exact"/>
              <w:rPr>
                <w:sz w:val="1"/>
                <w:szCs w:val="1"/>
                <w:color w:val="auto"/>
              </w:rPr>
            </w:pPr>
          </w:p>
        </w:tc>
      </w:tr>
      <w:tr>
        <w:trPr>
          <w:trHeight w:val="66"/>
        </w:trPr>
        <w:tc>
          <w:tcPr>
            <w:tcW w:w="220" w:type="dxa"/>
            <w:vAlign w:val="bottom"/>
          </w:tcPr>
          <w:p>
            <w:pPr>
              <w:spacing w:after="0"/>
              <w:rPr>
                <w:sz w:val="5"/>
                <w:szCs w:val="5"/>
                <w:color w:val="auto"/>
              </w:rPr>
            </w:pPr>
          </w:p>
        </w:tc>
        <w:tc>
          <w:tcPr>
            <w:tcW w:w="80" w:type="dxa"/>
            <w:vAlign w:val="bottom"/>
          </w:tcPr>
          <w:p>
            <w:pPr>
              <w:spacing w:after="0"/>
              <w:rPr>
                <w:sz w:val="5"/>
                <w:szCs w:val="5"/>
                <w:color w:val="auto"/>
              </w:rPr>
            </w:pPr>
          </w:p>
        </w:tc>
        <w:tc>
          <w:tcPr>
            <w:tcW w:w="1360" w:type="dxa"/>
            <w:vAlign w:val="bottom"/>
          </w:tcPr>
          <w:p>
            <w:pPr>
              <w:spacing w:after="0"/>
              <w:rPr>
                <w:sz w:val="5"/>
                <w:szCs w:val="5"/>
                <w:color w:val="auto"/>
              </w:rPr>
            </w:pPr>
          </w:p>
        </w:tc>
        <w:tc>
          <w:tcPr>
            <w:tcW w:w="100" w:type="dxa"/>
            <w:vAlign w:val="bottom"/>
          </w:tcPr>
          <w:p>
            <w:pPr>
              <w:spacing w:after="0"/>
              <w:rPr>
                <w:sz w:val="5"/>
                <w:szCs w:val="5"/>
                <w:color w:val="auto"/>
              </w:rPr>
            </w:pPr>
          </w:p>
        </w:tc>
        <w:tc>
          <w:tcPr>
            <w:tcW w:w="960" w:type="dxa"/>
            <w:vAlign w:val="bottom"/>
          </w:tcPr>
          <w:p>
            <w:pPr>
              <w:spacing w:after="0"/>
              <w:rPr>
                <w:sz w:val="5"/>
                <w:szCs w:val="5"/>
                <w:color w:val="auto"/>
              </w:rPr>
            </w:pPr>
          </w:p>
        </w:tc>
        <w:tc>
          <w:tcPr>
            <w:tcW w:w="820" w:type="dxa"/>
            <w:vAlign w:val="bottom"/>
            <w:gridSpan w:val="2"/>
            <w:vMerge w:val="continue"/>
          </w:tcPr>
          <w:p>
            <w:pPr>
              <w:spacing w:after="0"/>
              <w:rPr>
                <w:sz w:val="5"/>
                <w:szCs w:val="5"/>
                <w:color w:val="auto"/>
              </w:rPr>
            </w:pPr>
          </w:p>
        </w:tc>
        <w:tc>
          <w:tcPr>
            <w:tcW w:w="500" w:type="dxa"/>
            <w:vAlign w:val="bottom"/>
            <w:tcBorders>
              <w:right w:val="single" w:sz="8" w:color="auto"/>
            </w:tcBorders>
          </w:tcPr>
          <w:p>
            <w:pPr>
              <w:spacing w:after="0"/>
              <w:rPr>
                <w:sz w:val="5"/>
                <w:szCs w:val="5"/>
                <w:color w:val="auto"/>
              </w:rPr>
            </w:pPr>
          </w:p>
        </w:tc>
        <w:tc>
          <w:tcPr>
            <w:tcW w:w="60" w:type="dxa"/>
            <w:vAlign w:val="bottom"/>
            <w:tcBorders>
              <w:bottom w:val="single" w:sz="8" w:color="auto"/>
            </w:tcBorders>
          </w:tcPr>
          <w:p>
            <w:pPr>
              <w:spacing w:after="0"/>
              <w:rPr>
                <w:sz w:val="5"/>
                <w:szCs w:val="5"/>
                <w:color w:val="auto"/>
              </w:rPr>
            </w:pPr>
          </w:p>
        </w:tc>
        <w:tc>
          <w:tcPr>
            <w:tcW w:w="300" w:type="dxa"/>
            <w:vAlign w:val="bottom"/>
            <w:tcBorders>
              <w:bottom w:val="single" w:sz="8" w:color="auto"/>
            </w:tcBorders>
          </w:tcPr>
          <w:p>
            <w:pPr>
              <w:spacing w:after="0"/>
              <w:rPr>
                <w:sz w:val="5"/>
                <w:szCs w:val="5"/>
                <w:color w:val="auto"/>
              </w:rPr>
            </w:pPr>
          </w:p>
        </w:tc>
        <w:tc>
          <w:tcPr>
            <w:tcW w:w="60" w:type="dxa"/>
            <w:vAlign w:val="bottom"/>
            <w:tcBorders>
              <w:bottom w:val="single" w:sz="8" w:color="auto"/>
              <w:right w:val="single" w:sz="8" w:color="auto"/>
            </w:tcBorders>
          </w:tcPr>
          <w:p>
            <w:pPr>
              <w:spacing w:after="0"/>
              <w:rPr>
                <w:sz w:val="5"/>
                <w:szCs w:val="5"/>
                <w:color w:val="auto"/>
              </w:rPr>
            </w:pPr>
          </w:p>
        </w:tc>
        <w:tc>
          <w:tcPr>
            <w:tcW w:w="400" w:type="dxa"/>
            <w:vAlign w:val="bottom"/>
          </w:tcPr>
          <w:p>
            <w:pPr>
              <w:spacing w:after="0"/>
              <w:rPr>
                <w:sz w:val="5"/>
                <w:szCs w:val="5"/>
                <w:color w:val="auto"/>
              </w:rPr>
            </w:pPr>
          </w:p>
        </w:tc>
        <w:tc>
          <w:tcPr>
            <w:tcW w:w="320" w:type="dxa"/>
            <w:vAlign w:val="bottom"/>
          </w:tcPr>
          <w:p>
            <w:pPr>
              <w:spacing w:after="0"/>
              <w:rPr>
                <w:sz w:val="5"/>
                <w:szCs w:val="5"/>
                <w:color w:val="auto"/>
              </w:rPr>
            </w:pPr>
          </w:p>
        </w:tc>
        <w:tc>
          <w:tcPr>
            <w:tcW w:w="760" w:type="dxa"/>
            <w:vAlign w:val="bottom"/>
            <w:gridSpan w:val="2"/>
            <w:vMerge w:val="continue"/>
          </w:tcPr>
          <w:p>
            <w:pPr>
              <w:spacing w:after="0"/>
              <w:rPr>
                <w:sz w:val="5"/>
                <w:szCs w:val="5"/>
                <w:color w:val="auto"/>
              </w:rPr>
            </w:pPr>
          </w:p>
        </w:tc>
        <w:tc>
          <w:tcPr>
            <w:tcW w:w="320" w:type="dxa"/>
            <w:vAlign w:val="bottom"/>
          </w:tcPr>
          <w:p>
            <w:pPr>
              <w:spacing w:after="0"/>
              <w:rPr>
                <w:sz w:val="5"/>
                <w:szCs w:val="5"/>
                <w:color w:val="auto"/>
              </w:rPr>
            </w:pPr>
          </w:p>
        </w:tc>
        <w:tc>
          <w:tcPr>
            <w:tcW w:w="0" w:type="dxa"/>
            <w:vAlign w:val="bottom"/>
          </w:tcPr>
          <w:p>
            <w:pPr>
              <w:spacing w:after="0"/>
              <w:rPr>
                <w:sz w:val="1"/>
                <w:szCs w:val="1"/>
                <w:color w:val="auto"/>
              </w:rPr>
            </w:pPr>
          </w:p>
        </w:tc>
      </w:tr>
      <w:tr>
        <w:trPr>
          <w:trHeight w:val="551"/>
        </w:trPr>
        <w:tc>
          <w:tcPr>
            <w:tcW w:w="220" w:type="dxa"/>
            <w:vAlign w:val="bottom"/>
          </w:tcPr>
          <w:p>
            <w:pPr>
              <w:spacing w:after="0"/>
              <w:rPr>
                <w:sz w:val="24"/>
                <w:szCs w:val="24"/>
                <w:color w:val="auto"/>
              </w:rPr>
            </w:pPr>
          </w:p>
        </w:tc>
        <w:tc>
          <w:tcPr>
            <w:tcW w:w="80" w:type="dxa"/>
            <w:vAlign w:val="bottom"/>
          </w:tcPr>
          <w:p>
            <w:pPr>
              <w:spacing w:after="0"/>
              <w:rPr>
                <w:sz w:val="24"/>
                <w:szCs w:val="24"/>
                <w:color w:val="auto"/>
              </w:rPr>
            </w:pPr>
          </w:p>
        </w:tc>
        <w:tc>
          <w:tcPr>
            <w:tcW w:w="1360" w:type="dxa"/>
            <w:vAlign w:val="bottom"/>
          </w:tcPr>
          <w:p>
            <w:pPr>
              <w:spacing w:after="0"/>
              <w:rPr>
                <w:sz w:val="24"/>
                <w:szCs w:val="24"/>
                <w:color w:val="auto"/>
              </w:rPr>
            </w:pPr>
          </w:p>
        </w:tc>
        <w:tc>
          <w:tcPr>
            <w:tcW w:w="100" w:type="dxa"/>
            <w:vAlign w:val="bottom"/>
          </w:tcPr>
          <w:p>
            <w:pPr>
              <w:spacing w:after="0"/>
              <w:rPr>
                <w:sz w:val="24"/>
                <w:szCs w:val="24"/>
                <w:color w:val="auto"/>
              </w:rPr>
            </w:pPr>
          </w:p>
        </w:tc>
        <w:tc>
          <w:tcPr>
            <w:tcW w:w="960" w:type="dxa"/>
            <w:vAlign w:val="bottom"/>
            <w:vMerge w:val="restart"/>
          </w:tcPr>
          <w:p>
            <w:pPr>
              <w:spacing w:after="0"/>
              <w:rPr>
                <w:sz w:val="24"/>
                <w:szCs w:val="24"/>
                <w:color w:val="auto"/>
              </w:rPr>
            </w:pPr>
          </w:p>
        </w:tc>
        <w:tc>
          <w:tcPr>
            <w:tcW w:w="820" w:type="dxa"/>
            <w:vAlign w:val="bottom"/>
            <w:gridSpan w:val="2"/>
            <w:vMerge w:val="continue"/>
          </w:tcPr>
          <w:p>
            <w:pPr>
              <w:spacing w:after="0"/>
              <w:rPr>
                <w:sz w:val="24"/>
                <w:szCs w:val="24"/>
                <w:color w:val="auto"/>
              </w:rPr>
            </w:pPr>
          </w:p>
        </w:tc>
        <w:tc>
          <w:tcPr>
            <w:tcW w:w="1320" w:type="dxa"/>
            <w:vAlign w:val="bottom"/>
            <w:gridSpan w:val="5"/>
            <w:vMerge w:val="restart"/>
          </w:tcPr>
          <w:p>
            <w:pPr>
              <w:jc w:val="center"/>
              <w:ind w:right="180"/>
              <w:spacing w:after="0" w:line="121" w:lineRule="exact"/>
              <w:rPr>
                <w:sz w:val="20"/>
                <w:szCs w:val="20"/>
                <w:color w:val="auto"/>
              </w:rPr>
            </w:pPr>
            <w:r>
              <w:rPr>
                <w:rFonts w:ascii="Arial Unicode MS" w:cs="Arial Unicode MS" w:eastAsia="Arial Unicode MS" w:hAnsi="Arial Unicode MS"/>
                <w:sz w:val="9"/>
                <w:szCs w:val="9"/>
                <w:b w:val="1"/>
                <w:bCs w:val="1"/>
                <w:color w:val="CCCCCC"/>
                <w:w w:val="99"/>
              </w:rPr>
              <w:t xml:space="preserve">Опыт </w:t>
            </w:r>
            <w:r>
              <w:rPr>
                <w:rFonts w:ascii="Arial Unicode MS" w:cs="Arial Unicode MS" w:eastAsia="Arial Unicode MS" w:hAnsi="Arial Unicode MS"/>
                <w:sz w:val="9"/>
                <w:szCs w:val="9"/>
                <w:b w:val="1"/>
                <w:bCs w:val="1"/>
                <w:color w:val="CCCCCC"/>
                <w:w w:val="99"/>
              </w:rPr>
              <w:t>2</w:t>
            </w:r>
          </w:p>
        </w:tc>
        <w:tc>
          <w:tcPr>
            <w:tcW w:w="320" w:type="dxa"/>
            <w:vAlign w:val="bottom"/>
            <w:tcBorders>
              <w:bottom w:val="single" w:sz="8" w:color="CCCCCC"/>
            </w:tcBorders>
          </w:tcPr>
          <w:p>
            <w:pPr>
              <w:spacing w:after="0"/>
              <w:rPr>
                <w:sz w:val="24"/>
                <w:szCs w:val="24"/>
                <w:color w:val="auto"/>
              </w:rPr>
            </w:pPr>
          </w:p>
        </w:tc>
        <w:tc>
          <w:tcPr>
            <w:tcW w:w="760" w:type="dxa"/>
            <w:vAlign w:val="bottom"/>
            <w:gridSpan w:val="2"/>
            <w:vMerge w:val="continue"/>
          </w:tcPr>
          <w:p>
            <w:pPr>
              <w:spacing w:after="0"/>
              <w:rPr>
                <w:sz w:val="24"/>
                <w:szCs w:val="24"/>
                <w:color w:val="auto"/>
              </w:rPr>
            </w:pPr>
          </w:p>
        </w:tc>
        <w:tc>
          <w:tcPr>
            <w:tcW w:w="320" w:type="dxa"/>
            <w:vAlign w:val="bottom"/>
            <w:tcBorders>
              <w:bottom w:val="single" w:sz="8" w:color="CCCCCC"/>
            </w:tcBorders>
          </w:tcPr>
          <w:p>
            <w:pPr>
              <w:spacing w:after="0"/>
              <w:rPr>
                <w:sz w:val="24"/>
                <w:szCs w:val="24"/>
                <w:color w:val="auto"/>
              </w:rPr>
            </w:pPr>
          </w:p>
        </w:tc>
        <w:tc>
          <w:tcPr>
            <w:tcW w:w="0" w:type="dxa"/>
            <w:vAlign w:val="bottom"/>
          </w:tcPr>
          <w:p>
            <w:pPr>
              <w:spacing w:after="0"/>
              <w:rPr>
                <w:sz w:val="1"/>
                <w:szCs w:val="1"/>
                <w:color w:val="auto"/>
              </w:rPr>
            </w:pPr>
          </w:p>
        </w:tc>
      </w:tr>
      <w:tr>
        <w:trPr>
          <w:trHeight w:val="34"/>
        </w:trPr>
        <w:tc>
          <w:tcPr>
            <w:tcW w:w="220" w:type="dxa"/>
            <w:vAlign w:val="bottom"/>
          </w:tcPr>
          <w:p>
            <w:pPr>
              <w:spacing w:after="0"/>
              <w:rPr>
                <w:sz w:val="2"/>
                <w:szCs w:val="2"/>
                <w:color w:val="auto"/>
              </w:rPr>
            </w:pPr>
          </w:p>
        </w:tc>
        <w:tc>
          <w:tcPr>
            <w:tcW w:w="80" w:type="dxa"/>
            <w:vAlign w:val="bottom"/>
          </w:tcPr>
          <w:p>
            <w:pPr>
              <w:spacing w:after="0"/>
              <w:rPr>
                <w:sz w:val="2"/>
                <w:szCs w:val="2"/>
                <w:color w:val="auto"/>
              </w:rPr>
            </w:pPr>
          </w:p>
        </w:tc>
        <w:tc>
          <w:tcPr>
            <w:tcW w:w="1360" w:type="dxa"/>
            <w:vAlign w:val="bottom"/>
          </w:tcPr>
          <w:p>
            <w:pPr>
              <w:spacing w:after="0"/>
              <w:rPr>
                <w:sz w:val="2"/>
                <w:szCs w:val="2"/>
                <w:color w:val="auto"/>
              </w:rPr>
            </w:pPr>
          </w:p>
        </w:tc>
        <w:tc>
          <w:tcPr>
            <w:tcW w:w="100" w:type="dxa"/>
            <w:vAlign w:val="bottom"/>
          </w:tcPr>
          <w:p>
            <w:pPr>
              <w:spacing w:after="0"/>
              <w:rPr>
                <w:sz w:val="2"/>
                <w:szCs w:val="2"/>
                <w:color w:val="auto"/>
              </w:rPr>
            </w:pPr>
          </w:p>
        </w:tc>
        <w:tc>
          <w:tcPr>
            <w:tcW w:w="960" w:type="dxa"/>
            <w:vAlign w:val="bottom"/>
            <w:vMerge w:val="continue"/>
          </w:tcPr>
          <w:p>
            <w:pPr>
              <w:spacing w:after="0"/>
              <w:rPr>
                <w:sz w:val="2"/>
                <w:szCs w:val="2"/>
                <w:color w:val="auto"/>
              </w:rPr>
            </w:pPr>
          </w:p>
        </w:tc>
        <w:tc>
          <w:tcPr>
            <w:tcW w:w="820" w:type="dxa"/>
            <w:vAlign w:val="bottom"/>
            <w:gridSpan w:val="2"/>
            <w:vMerge w:val="continue"/>
          </w:tcPr>
          <w:p>
            <w:pPr>
              <w:spacing w:after="0"/>
              <w:rPr>
                <w:sz w:val="2"/>
                <w:szCs w:val="2"/>
                <w:color w:val="auto"/>
              </w:rPr>
            </w:pPr>
          </w:p>
        </w:tc>
        <w:tc>
          <w:tcPr>
            <w:tcW w:w="1320" w:type="dxa"/>
            <w:vAlign w:val="bottom"/>
            <w:gridSpan w:val="5"/>
            <w:vMerge w:val="continue"/>
          </w:tcPr>
          <w:p>
            <w:pPr>
              <w:spacing w:after="0"/>
              <w:rPr>
                <w:sz w:val="2"/>
                <w:szCs w:val="2"/>
                <w:color w:val="auto"/>
              </w:rPr>
            </w:pPr>
          </w:p>
        </w:tc>
        <w:tc>
          <w:tcPr>
            <w:tcW w:w="320" w:type="dxa"/>
            <w:vAlign w:val="bottom"/>
          </w:tcPr>
          <w:p>
            <w:pPr>
              <w:spacing w:after="0"/>
              <w:rPr>
                <w:sz w:val="2"/>
                <w:szCs w:val="2"/>
                <w:color w:val="auto"/>
              </w:rPr>
            </w:pPr>
          </w:p>
        </w:tc>
        <w:tc>
          <w:tcPr>
            <w:tcW w:w="760" w:type="dxa"/>
            <w:vAlign w:val="bottom"/>
            <w:gridSpan w:val="2"/>
            <w:vMerge w:val="continue"/>
          </w:tcPr>
          <w:p>
            <w:pPr>
              <w:spacing w:after="0"/>
              <w:rPr>
                <w:sz w:val="2"/>
                <w:szCs w:val="2"/>
                <w:color w:val="auto"/>
              </w:rPr>
            </w:pPr>
          </w:p>
        </w:tc>
        <w:tc>
          <w:tcPr>
            <w:tcW w:w="320" w:type="dxa"/>
            <w:vAlign w:val="bottom"/>
          </w:tcPr>
          <w:p>
            <w:pPr>
              <w:spacing w:after="0"/>
              <w:rPr>
                <w:sz w:val="2"/>
                <w:szCs w:val="2"/>
                <w:color w:val="auto"/>
              </w:rPr>
            </w:pPr>
          </w:p>
        </w:tc>
        <w:tc>
          <w:tcPr>
            <w:tcW w:w="0" w:type="dxa"/>
            <w:vAlign w:val="bottom"/>
          </w:tcPr>
          <w:p>
            <w:pPr>
              <w:spacing w:after="0" w:line="20" w:lineRule="exact"/>
              <w:rPr>
                <w:sz w:val="1"/>
                <w:szCs w:val="1"/>
                <w:color w:val="auto"/>
              </w:rPr>
            </w:pPr>
          </w:p>
        </w:tc>
      </w:tr>
      <w:tr>
        <w:trPr>
          <w:trHeight w:val="144"/>
        </w:trPr>
        <w:tc>
          <w:tcPr>
            <w:tcW w:w="220" w:type="dxa"/>
            <w:vAlign w:val="bottom"/>
          </w:tcPr>
          <w:p>
            <w:pPr>
              <w:spacing w:after="0"/>
              <w:rPr>
                <w:sz w:val="12"/>
                <w:szCs w:val="12"/>
                <w:color w:val="auto"/>
              </w:rPr>
            </w:pPr>
          </w:p>
        </w:tc>
        <w:tc>
          <w:tcPr>
            <w:tcW w:w="80" w:type="dxa"/>
            <w:vAlign w:val="bottom"/>
          </w:tcPr>
          <w:p>
            <w:pPr>
              <w:spacing w:after="0"/>
              <w:rPr>
                <w:sz w:val="12"/>
                <w:szCs w:val="12"/>
                <w:color w:val="auto"/>
              </w:rPr>
            </w:pPr>
          </w:p>
        </w:tc>
        <w:tc>
          <w:tcPr>
            <w:tcW w:w="1360" w:type="dxa"/>
            <w:vAlign w:val="bottom"/>
          </w:tcPr>
          <w:p>
            <w:pPr>
              <w:spacing w:after="0"/>
              <w:rPr>
                <w:sz w:val="12"/>
                <w:szCs w:val="12"/>
                <w:color w:val="auto"/>
              </w:rPr>
            </w:pPr>
          </w:p>
        </w:tc>
        <w:tc>
          <w:tcPr>
            <w:tcW w:w="100" w:type="dxa"/>
            <w:vAlign w:val="bottom"/>
          </w:tcPr>
          <w:p>
            <w:pPr>
              <w:spacing w:after="0"/>
              <w:rPr>
                <w:sz w:val="12"/>
                <w:szCs w:val="12"/>
                <w:color w:val="auto"/>
              </w:rPr>
            </w:pPr>
          </w:p>
        </w:tc>
        <w:tc>
          <w:tcPr>
            <w:tcW w:w="960" w:type="dxa"/>
            <w:vAlign w:val="bottom"/>
          </w:tcPr>
          <w:p>
            <w:pPr>
              <w:spacing w:after="0"/>
              <w:rPr>
                <w:sz w:val="12"/>
                <w:szCs w:val="12"/>
                <w:color w:val="auto"/>
              </w:rPr>
            </w:pPr>
          </w:p>
        </w:tc>
        <w:tc>
          <w:tcPr>
            <w:tcW w:w="400" w:type="dxa"/>
            <w:vAlign w:val="bottom"/>
            <w:tcBorders>
              <w:right w:val="single" w:sz="8" w:color="CCCCCC"/>
            </w:tcBorders>
          </w:tcPr>
          <w:p>
            <w:pPr>
              <w:spacing w:after="0"/>
              <w:rPr>
                <w:sz w:val="12"/>
                <w:szCs w:val="12"/>
                <w:color w:val="auto"/>
              </w:rPr>
            </w:pPr>
          </w:p>
        </w:tc>
        <w:tc>
          <w:tcPr>
            <w:tcW w:w="420" w:type="dxa"/>
            <w:vAlign w:val="bottom"/>
          </w:tcPr>
          <w:p>
            <w:pPr>
              <w:spacing w:after="0"/>
              <w:rPr>
                <w:sz w:val="12"/>
                <w:szCs w:val="12"/>
                <w:color w:val="auto"/>
              </w:rPr>
            </w:pPr>
          </w:p>
        </w:tc>
        <w:tc>
          <w:tcPr>
            <w:tcW w:w="2020" w:type="dxa"/>
            <w:vAlign w:val="bottom"/>
            <w:gridSpan w:val="7"/>
          </w:tcPr>
          <w:p>
            <w:pPr>
              <w:ind w:left="220"/>
              <w:spacing w:after="0" w:line="108" w:lineRule="exact"/>
              <w:rPr>
                <w:sz w:val="20"/>
                <w:szCs w:val="20"/>
                <w:color w:val="auto"/>
              </w:rPr>
            </w:pPr>
            <w:r>
              <w:rPr>
                <w:rFonts w:ascii="Arial Unicode MS" w:cs="Arial Unicode MS" w:eastAsia="Arial Unicode MS" w:hAnsi="Arial Unicode MS"/>
                <w:sz w:val="7"/>
                <w:szCs w:val="7"/>
                <w:b w:val="1"/>
                <w:bCs w:val="1"/>
                <w:color w:val="CCCCCC"/>
              </w:rPr>
              <w:t>НОЖНОЙ ПЕРЕКЛЮЧАТЕЛЬ</w:t>
            </w:r>
            <w:r>
              <w:rPr>
                <w:rFonts w:ascii="Arial Unicode MS" w:cs="Arial Unicode MS" w:eastAsia="Arial Unicode MS" w:hAnsi="Arial Unicode MS"/>
                <w:sz w:val="8"/>
                <w:szCs w:val="8"/>
                <w:b w:val="1"/>
                <w:bCs w:val="1"/>
                <w:color w:val="CCCCCC"/>
              </w:rPr>
              <w:t>ВОЗВРАТ</w:t>
            </w:r>
            <w:r>
              <w:rPr>
                <w:rFonts w:ascii="Arial Unicode MS" w:cs="Arial Unicode MS" w:eastAsia="Arial Unicode MS" w:hAnsi="Arial Unicode MS"/>
                <w:sz w:val="7"/>
                <w:szCs w:val="7"/>
                <w:b w:val="1"/>
                <w:bCs w:val="1"/>
                <w:color w:val="CCCCCC"/>
              </w:rPr>
              <w:t xml:space="preserve"> </w:t>
            </w:r>
            <w:r>
              <w:rPr>
                <w:rFonts w:ascii="Arial Unicode MS" w:cs="Arial Unicode MS" w:eastAsia="Arial Unicode MS" w:hAnsi="Arial Unicode MS"/>
                <w:sz w:val="8"/>
                <w:szCs w:val="8"/>
                <w:b w:val="1"/>
                <w:bCs w:val="1"/>
                <w:color w:val="CCCCCC"/>
              </w:rPr>
              <w:t>/ AUX</w:t>
            </w:r>
          </w:p>
        </w:tc>
        <w:tc>
          <w:tcPr>
            <w:tcW w:w="700" w:type="dxa"/>
            <w:vAlign w:val="bottom"/>
            <w:gridSpan w:val="2"/>
          </w:tcPr>
          <w:p>
            <w:pPr>
              <w:ind w:left="260"/>
              <w:spacing w:after="0" w:line="94" w:lineRule="exact"/>
              <w:rPr>
                <w:sz w:val="20"/>
                <w:szCs w:val="20"/>
                <w:color w:val="auto"/>
              </w:rPr>
            </w:pPr>
            <w:r>
              <w:rPr>
                <w:rFonts w:ascii="Arial Unicode MS" w:cs="Arial Unicode MS" w:eastAsia="Arial Unicode MS" w:hAnsi="Arial Unicode MS"/>
                <w:sz w:val="7"/>
                <w:szCs w:val="7"/>
                <w:b w:val="1"/>
                <w:bCs w:val="1"/>
                <w:color w:val="CCCCCC"/>
                <w:w w:val="98"/>
              </w:rPr>
              <w:t>ОТПРАВИТЬ</w:t>
            </w:r>
          </w:p>
        </w:tc>
        <w:tc>
          <w:tcPr>
            <w:tcW w:w="0" w:type="dxa"/>
            <w:vAlign w:val="bottom"/>
          </w:tcPr>
          <w:p>
            <w:pPr>
              <w:spacing w:after="0"/>
              <w:rPr>
                <w:sz w:val="1"/>
                <w:szCs w:val="1"/>
                <w:color w:val="auto"/>
              </w:rPr>
            </w:pPr>
          </w:p>
        </w:tc>
      </w:tr>
      <w:tr>
        <w:trPr>
          <w:trHeight w:val="144"/>
        </w:trPr>
        <w:tc>
          <w:tcPr>
            <w:tcW w:w="220" w:type="dxa"/>
            <w:vAlign w:val="bottom"/>
          </w:tcPr>
          <w:p>
            <w:pPr>
              <w:spacing w:after="0"/>
              <w:rPr>
                <w:sz w:val="12"/>
                <w:szCs w:val="12"/>
                <w:color w:val="auto"/>
              </w:rPr>
            </w:pPr>
          </w:p>
        </w:tc>
        <w:tc>
          <w:tcPr>
            <w:tcW w:w="80" w:type="dxa"/>
            <w:vAlign w:val="bottom"/>
          </w:tcPr>
          <w:p>
            <w:pPr>
              <w:spacing w:after="0"/>
              <w:rPr>
                <w:sz w:val="12"/>
                <w:szCs w:val="12"/>
                <w:color w:val="auto"/>
              </w:rPr>
            </w:pPr>
          </w:p>
        </w:tc>
        <w:tc>
          <w:tcPr>
            <w:tcW w:w="1360" w:type="dxa"/>
            <w:vAlign w:val="bottom"/>
          </w:tcPr>
          <w:p>
            <w:pPr>
              <w:spacing w:after="0"/>
              <w:rPr>
                <w:sz w:val="12"/>
                <w:szCs w:val="12"/>
                <w:color w:val="auto"/>
              </w:rPr>
            </w:pPr>
          </w:p>
        </w:tc>
        <w:tc>
          <w:tcPr>
            <w:tcW w:w="100" w:type="dxa"/>
            <w:vAlign w:val="bottom"/>
          </w:tcPr>
          <w:p>
            <w:pPr>
              <w:spacing w:after="0"/>
              <w:rPr>
                <w:sz w:val="12"/>
                <w:szCs w:val="12"/>
                <w:color w:val="auto"/>
              </w:rPr>
            </w:pPr>
          </w:p>
        </w:tc>
        <w:tc>
          <w:tcPr>
            <w:tcW w:w="960" w:type="dxa"/>
            <w:vAlign w:val="bottom"/>
          </w:tcPr>
          <w:p>
            <w:pPr>
              <w:spacing w:after="0"/>
              <w:rPr>
                <w:sz w:val="12"/>
                <w:szCs w:val="12"/>
                <w:color w:val="auto"/>
              </w:rPr>
            </w:pPr>
          </w:p>
        </w:tc>
        <w:tc>
          <w:tcPr>
            <w:tcW w:w="400" w:type="dxa"/>
            <w:vAlign w:val="bottom"/>
            <w:tcBorders>
              <w:right w:val="single" w:sz="8" w:color="CCCCCC"/>
            </w:tcBorders>
          </w:tcPr>
          <w:p>
            <w:pPr>
              <w:spacing w:after="0"/>
              <w:rPr>
                <w:sz w:val="12"/>
                <w:szCs w:val="12"/>
                <w:color w:val="auto"/>
              </w:rPr>
            </w:pPr>
          </w:p>
        </w:tc>
        <w:tc>
          <w:tcPr>
            <w:tcW w:w="420" w:type="dxa"/>
            <w:vAlign w:val="bottom"/>
          </w:tcPr>
          <w:p>
            <w:pPr>
              <w:spacing w:after="0"/>
              <w:rPr>
                <w:sz w:val="12"/>
                <w:szCs w:val="12"/>
                <w:color w:val="auto"/>
              </w:rPr>
            </w:pPr>
          </w:p>
        </w:tc>
        <w:tc>
          <w:tcPr>
            <w:tcW w:w="860" w:type="dxa"/>
            <w:vAlign w:val="bottom"/>
            <w:gridSpan w:val="3"/>
          </w:tcPr>
          <w:p>
            <w:pPr>
              <w:jc w:val="right"/>
              <w:ind w:right="240"/>
              <w:spacing w:after="0" w:line="133" w:lineRule="exact"/>
              <w:rPr>
                <w:sz w:val="20"/>
                <w:szCs w:val="20"/>
                <w:color w:val="auto"/>
              </w:rPr>
            </w:pPr>
            <w:r>
              <w:rPr>
                <w:rFonts w:ascii="Arial Unicode MS" w:cs="Arial Unicode MS" w:eastAsia="Arial Unicode MS" w:hAnsi="Arial Unicode MS"/>
                <w:sz w:val="10"/>
                <w:szCs w:val="10"/>
                <w:b w:val="1"/>
                <w:bCs w:val="1"/>
                <w:color w:val="CCCCCC"/>
              </w:rPr>
              <w:t>7/8</w:t>
            </w:r>
          </w:p>
        </w:tc>
        <w:tc>
          <w:tcPr>
            <w:tcW w:w="60" w:type="dxa"/>
            <w:vAlign w:val="bottom"/>
          </w:tcPr>
          <w:p>
            <w:pPr>
              <w:spacing w:after="0"/>
              <w:rPr>
                <w:sz w:val="12"/>
                <w:szCs w:val="12"/>
                <w:color w:val="auto"/>
              </w:rPr>
            </w:pPr>
          </w:p>
        </w:tc>
        <w:tc>
          <w:tcPr>
            <w:tcW w:w="400" w:type="dxa"/>
            <w:vAlign w:val="bottom"/>
          </w:tcPr>
          <w:p>
            <w:pPr>
              <w:spacing w:after="0"/>
              <w:rPr>
                <w:sz w:val="12"/>
                <w:szCs w:val="12"/>
                <w:color w:val="auto"/>
              </w:rPr>
            </w:pPr>
          </w:p>
        </w:tc>
        <w:tc>
          <w:tcPr>
            <w:tcW w:w="700" w:type="dxa"/>
            <w:vAlign w:val="bottom"/>
            <w:gridSpan w:val="2"/>
          </w:tcPr>
          <w:p>
            <w:pPr>
              <w:ind w:left="40"/>
              <w:spacing w:after="0" w:line="121" w:lineRule="exact"/>
              <w:rPr>
                <w:sz w:val="20"/>
                <w:szCs w:val="20"/>
                <w:color w:val="auto"/>
              </w:rPr>
            </w:pPr>
            <w:r>
              <w:rPr>
                <w:rFonts w:ascii="Arial Unicode MS" w:cs="Arial Unicode MS" w:eastAsia="Arial Unicode MS" w:hAnsi="Arial Unicode MS"/>
                <w:sz w:val="9"/>
                <w:szCs w:val="9"/>
                <w:b w:val="1"/>
                <w:bCs w:val="1"/>
                <w:color w:val="CCCCCC"/>
              </w:rPr>
              <w:t>(СТЕРЕО)</w:t>
            </w:r>
          </w:p>
        </w:tc>
        <w:tc>
          <w:tcPr>
            <w:tcW w:w="700" w:type="dxa"/>
            <w:vAlign w:val="bottom"/>
            <w:gridSpan w:val="2"/>
          </w:tcPr>
          <w:p>
            <w:pPr>
              <w:ind w:left="140"/>
              <w:spacing w:after="0" w:line="121" w:lineRule="exact"/>
              <w:rPr>
                <w:sz w:val="20"/>
                <w:szCs w:val="20"/>
                <w:color w:val="auto"/>
              </w:rPr>
            </w:pPr>
            <w:r>
              <w:rPr>
                <w:rFonts w:ascii="Arial Unicode MS" w:cs="Arial Unicode MS" w:eastAsia="Arial Unicode MS" w:hAnsi="Arial Unicode MS"/>
                <w:sz w:val="9"/>
                <w:szCs w:val="9"/>
                <w:b w:val="1"/>
                <w:bCs w:val="1"/>
                <w:color w:val="CCCCCC"/>
              </w:rPr>
              <w:t>(СТЕРЕО)</w:t>
            </w:r>
          </w:p>
        </w:tc>
        <w:tc>
          <w:tcPr>
            <w:tcW w:w="0" w:type="dxa"/>
            <w:vAlign w:val="bottom"/>
          </w:tcPr>
          <w:p>
            <w:pPr>
              <w:spacing w:after="0"/>
              <w:rPr>
                <w:sz w:val="1"/>
                <w:szCs w:val="1"/>
                <w:color w:val="auto"/>
              </w:rPr>
            </w:pPr>
          </w:p>
        </w:tc>
      </w:tr>
    </w:tbl>
    <w:p>
      <w:pPr>
        <w:spacing w:after="0" w:line="65" w:lineRule="exact"/>
        <w:rPr>
          <w:sz w:val="20"/>
          <w:szCs w:val="20"/>
          <w:color w:val="auto"/>
        </w:rPr>
      </w:pPr>
    </w:p>
    <w:p>
      <w:pPr>
        <w:ind w:left="1660"/>
        <w:spacing w:after="0" w:line="295" w:lineRule="exact"/>
        <w:tabs>
          <w:tab w:leader="none" w:pos="2980" w:val="left"/>
        </w:tabs>
        <w:rPr>
          <w:sz w:val="20"/>
          <w:szCs w:val="20"/>
          <w:color w:val="auto"/>
        </w:rPr>
      </w:pPr>
      <w:r>
        <w:rPr>
          <w:rFonts w:ascii="Arial Unicode MS" w:cs="Arial Unicode MS" w:eastAsia="Arial Unicode MS" w:hAnsi="Arial Unicode MS"/>
          <w:sz w:val="20"/>
          <w:szCs w:val="20"/>
          <w:b w:val="1"/>
          <w:bCs w:val="1"/>
          <w:color w:val="CCCCCC"/>
        </w:rPr>
        <w:t>POD грамм</w:t>
      </w:r>
      <w:r>
        <w:rPr>
          <w:sz w:val="20"/>
          <w:szCs w:val="20"/>
          <w:color w:val="auto"/>
        </w:rPr>
        <w:tab/>
      </w:r>
      <w:r>
        <w:rPr>
          <w:rFonts w:ascii="Arial Unicode MS" w:cs="Arial Unicode MS" w:eastAsia="Arial Unicode MS" w:hAnsi="Arial Unicode MS"/>
          <w:sz w:val="22"/>
          <w:szCs w:val="22"/>
          <w:b w:val="1"/>
          <w:bCs w:val="1"/>
          <w:color w:val="CCCCCC"/>
        </w:rPr>
        <w:t>О</w:t>
      </w:r>
    </w:p>
    <w:p>
      <w:pPr>
        <w:spacing w:after="0" w:line="200" w:lineRule="exact"/>
        <w:rPr>
          <w:sz w:val="20"/>
          <w:szCs w:val="20"/>
          <w:color w:val="auto"/>
        </w:rPr>
      </w:pPr>
    </w:p>
    <w:p>
      <w:pPr>
        <w:spacing w:after="0" w:line="272" w:lineRule="exact"/>
        <w:rPr>
          <w:sz w:val="20"/>
          <w:szCs w:val="20"/>
          <w:color w:val="auto"/>
        </w:rPr>
      </w:pPr>
    </w:p>
    <w:p>
      <w:pPr>
        <w:ind w:left="3880"/>
        <w:spacing w:after="0" w:line="335" w:lineRule="exact"/>
        <w:tabs>
          <w:tab w:leader="none" w:pos="4880" w:val="left"/>
          <w:tab w:leader="none" w:pos="6340" w:val="left"/>
        </w:tabs>
        <w:rPr>
          <w:sz w:val="20"/>
          <w:szCs w:val="20"/>
          <w:color w:val="auto"/>
        </w:rPr>
      </w:pPr>
      <w:r>
        <w:rPr>
          <w:rFonts w:ascii="Arial Unicode MS" w:cs="Arial Unicode MS" w:eastAsia="Arial Unicode MS" w:hAnsi="Arial Unicode MS"/>
          <w:sz w:val="25"/>
          <w:szCs w:val="25"/>
          <w:b w:val="1"/>
          <w:bCs w:val="1"/>
          <w:color w:val="FFFFFF"/>
          <w:shd w:val="clear" w:color="auto" w:fill="ED1C24"/>
        </w:rPr>
        <w:t>14</w:t>
      </w:r>
      <w:r>
        <w:rPr>
          <w:sz w:val="20"/>
          <w:szCs w:val="20"/>
          <w:color w:val="auto"/>
        </w:rPr>
        <w:tab/>
      </w:r>
      <w:r>
        <w:rPr>
          <w:rFonts w:ascii="Arial Unicode MS" w:cs="Arial Unicode MS" w:eastAsia="Arial Unicode MS" w:hAnsi="Arial Unicode MS"/>
          <w:sz w:val="25"/>
          <w:szCs w:val="25"/>
          <w:b w:val="1"/>
          <w:bCs w:val="1"/>
          <w:color w:val="FFFFFF"/>
          <w:shd w:val="clear" w:color="auto" w:fill="ED1C24"/>
        </w:rPr>
        <w:t>15</w:t>
      </w:r>
      <w:r>
        <w:rPr>
          <w:sz w:val="20"/>
          <w:szCs w:val="20"/>
          <w:color w:val="auto"/>
        </w:rPr>
        <w:tab/>
      </w:r>
      <w:r>
        <w:rPr>
          <w:rFonts w:ascii="Arial Unicode MS" w:cs="Arial Unicode MS" w:eastAsia="Arial Unicode MS" w:hAnsi="Arial Unicode MS"/>
          <w:sz w:val="25"/>
          <w:szCs w:val="25"/>
          <w:b w:val="1"/>
          <w:bCs w:val="1"/>
          <w:color w:val="FFFFFF"/>
          <w:shd w:val="clear" w:color="auto" w:fill="ED1C24"/>
        </w:rPr>
        <w:t>16</w:t>
      </w:r>
    </w:p>
    <w:p>
      <w:pPr>
        <w:spacing w:after="0" w:line="270" w:lineRule="exact"/>
        <w:rPr>
          <w:sz w:val="20"/>
          <w:szCs w:val="20"/>
          <w:color w:val="auto"/>
        </w:rPr>
      </w:pPr>
    </w:p>
    <w:p>
      <w:pPr>
        <w:ind w:left="280" w:hanging="280"/>
        <w:spacing w:after="0" w:line="228" w:lineRule="exact"/>
        <w:tabs>
          <w:tab w:leader="none" w:pos="280" w:val="left"/>
        </w:tabs>
        <w:numPr>
          <w:ilvl w:val="0"/>
          <w:numId w:val="14"/>
        </w:numPr>
        <w:rPr>
          <w:rFonts w:ascii="Arial Unicode MS" w:cs="Arial Unicode MS" w:eastAsia="Arial Unicode MS" w:hAnsi="Arial Unicode MS"/>
          <w:sz w:val="17"/>
          <w:szCs w:val="17"/>
          <w:b w:val="1"/>
          <w:bCs w:val="1"/>
          <w:color w:val="171615"/>
        </w:rPr>
      </w:pPr>
      <w:r>
        <w:rPr>
          <w:rFonts w:ascii="Arial Unicode MS" w:cs="Arial Unicode MS" w:eastAsia="Arial Unicode MS" w:hAnsi="Arial Unicode MS"/>
          <w:sz w:val="17"/>
          <w:szCs w:val="17"/>
          <w:b w:val="1"/>
          <w:bCs w:val="1"/>
          <w:color w:val="171615"/>
        </w:rPr>
        <w:t xml:space="preserve">GUITAR IN </w:t>
      </w:r>
      <w:r>
        <w:rPr>
          <w:rFonts w:ascii="Arial Unicode MS" w:cs="Arial Unicode MS" w:eastAsia="Arial Unicode MS" w:hAnsi="Arial Unicode MS"/>
          <w:sz w:val="13"/>
          <w:szCs w:val="13"/>
          <w:b w:val="1"/>
          <w:bCs w:val="1"/>
          <w:color w:val="171615"/>
        </w:rPr>
        <w:t>Подключите гитару или бас к разъему</w:t>
      </w:r>
      <w:r>
        <w:rPr>
          <w:rFonts w:ascii="Arial Unicode MS" w:cs="Arial Unicode MS" w:eastAsia="Arial Unicode MS" w:hAnsi="Arial Unicode MS"/>
          <w:sz w:val="17"/>
          <w:szCs w:val="17"/>
          <w:b w:val="1"/>
          <w:bCs w:val="1"/>
          <w:color w:val="171615"/>
        </w:rPr>
        <w:t xml:space="preserve"> </w:t>
      </w:r>
      <w:r>
        <w:rPr>
          <w:rFonts w:ascii="Arial Unicode MS" w:cs="Arial Unicode MS" w:eastAsia="Arial Unicode MS" w:hAnsi="Arial Unicode MS"/>
          <w:sz w:val="13"/>
          <w:szCs w:val="13"/>
          <w:b w:val="1"/>
          <w:bCs w:val="1"/>
          <w:color w:val="171615"/>
        </w:rPr>
        <w:t>GUITAR IN.</w:t>
      </w:r>
    </w:p>
    <w:p>
      <w:pPr>
        <w:spacing w:after="0" w:line="116" w:lineRule="exact"/>
        <w:rPr>
          <w:rFonts w:ascii="Arial Unicode MS" w:cs="Arial Unicode MS" w:eastAsia="Arial Unicode MS" w:hAnsi="Arial Unicode MS"/>
          <w:sz w:val="17"/>
          <w:szCs w:val="17"/>
          <w:b w:val="1"/>
          <w:bCs w:val="1"/>
          <w:color w:val="171615"/>
        </w:rPr>
      </w:pPr>
    </w:p>
    <w:p>
      <w:pPr>
        <w:ind w:left="220" w:hanging="220"/>
        <w:spacing w:after="0" w:line="188" w:lineRule="exact"/>
        <w:tabs>
          <w:tab w:leader="none" w:pos="220" w:val="left"/>
        </w:tabs>
        <w:numPr>
          <w:ilvl w:val="0"/>
          <w:numId w:val="14"/>
        </w:numPr>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4"/>
          <w:szCs w:val="14"/>
          <w:b w:val="1"/>
          <w:bCs w:val="1"/>
          <w:color w:val="171615"/>
        </w:rPr>
        <w:t xml:space="preserve">EXP 2, </w:t>
      </w:r>
      <w:r>
        <w:rPr>
          <w:rFonts w:ascii="Arial Unicode MS" w:cs="Arial Unicode MS" w:eastAsia="Arial Unicode MS" w:hAnsi="Arial Unicode MS"/>
          <w:sz w:val="14"/>
          <w:szCs w:val="14"/>
          <w:b w:val="1"/>
          <w:bCs w:val="1"/>
          <w:color w:val="171615"/>
        </w:rPr>
        <w:t>ПЕРЕКЛЮЧАТЕЛЬ</w:t>
      </w:r>
      <w:r>
        <w:rPr>
          <w:rFonts w:ascii="Arial Unicode MS" w:cs="Arial Unicode MS" w:eastAsia="Arial Unicode MS" w:hAnsi="Arial Unicode MS"/>
          <w:sz w:val="14"/>
          <w:szCs w:val="14"/>
          <w:b w:val="1"/>
          <w:bCs w:val="1"/>
          <w:color w:val="171615"/>
        </w:rPr>
        <w:t xml:space="preserve"> 7/8 </w:t>
      </w:r>
      <w:r>
        <w:rPr>
          <w:rFonts w:ascii="Arial Unicode MS" w:cs="Arial Unicode MS" w:eastAsia="Arial Unicode MS" w:hAnsi="Arial Unicode MS"/>
          <w:sz w:val="11"/>
          <w:szCs w:val="11"/>
          <w:b w:val="1"/>
          <w:bCs w:val="1"/>
          <w:color w:val="171615"/>
        </w:rPr>
        <w:t>Подключите сюда педаль экспрессии,</w:t>
      </w:r>
      <w:r>
        <w:rPr>
          <w:rFonts w:ascii="Arial Unicode MS" w:cs="Arial Unicode MS" w:eastAsia="Arial Unicode MS" w:hAnsi="Arial Unicode MS"/>
          <w:sz w:val="14"/>
          <w:szCs w:val="14"/>
          <w:b w:val="1"/>
          <w:bCs w:val="1"/>
          <w:color w:val="171615"/>
        </w:rPr>
        <w:t xml:space="preserve"> </w:t>
      </w:r>
      <w:r>
        <w:rPr>
          <w:rFonts w:ascii="Arial Unicode MS" w:cs="Arial Unicode MS" w:eastAsia="Arial Unicode MS" w:hAnsi="Arial Unicode MS"/>
          <w:sz w:val="11"/>
          <w:szCs w:val="11"/>
          <w:b w:val="1"/>
          <w:bCs w:val="1"/>
          <w:color w:val="171615"/>
        </w:rPr>
        <w:t>чтобы отрегулировать</w:t>
      </w:r>
    </w:p>
    <w:p>
      <w:pPr>
        <w:spacing w:after="0" w:line="61" w:lineRule="exact"/>
        <w:rPr>
          <w:sz w:val="20"/>
          <w:szCs w:val="20"/>
          <w:color w:val="auto"/>
        </w:rPr>
      </w:pPr>
    </w:p>
    <w:p>
      <w:pPr>
        <w:ind w:left="360" w:right="640"/>
        <w:spacing w:after="0" w:line="195" w:lineRule="exact"/>
        <w:rPr>
          <w:sz w:val="20"/>
          <w:szCs w:val="20"/>
          <w:color w:val="auto"/>
        </w:rPr>
      </w:pPr>
      <w:r>
        <w:rPr>
          <w:rFonts w:ascii="Arial Unicode MS" w:cs="Arial Unicode MS" w:eastAsia="Arial Unicode MS" w:hAnsi="Arial Unicode MS"/>
          <w:sz w:val="11"/>
          <w:szCs w:val="11"/>
          <w:b w:val="1"/>
          <w:bCs w:val="1"/>
          <w:color w:val="171615"/>
        </w:rPr>
        <w:t>широкий выбор параметров. В качестве альтернативы, можно добавить один (или с помощью Y-образного кабеля, два) внешних ножных переключателя для доступа к дополнительным педалям. (FS7 = наконечник, FS8 = кольцо). Для внешних ножных переключателей следует использовать мгновенный (незафиксированный) тип.</w:t>
      </w:r>
    </w:p>
    <w:p>
      <w:pPr>
        <w:spacing w:after="0" w:line="220" w:lineRule="exact"/>
        <w:rPr>
          <w:sz w:val="20"/>
          <w:szCs w:val="20"/>
          <w:color w:val="auto"/>
        </w:rPr>
      </w:pPr>
    </w:p>
    <w:p>
      <w:pPr>
        <w:ind w:left="220" w:hanging="220"/>
        <w:spacing w:after="0" w:line="175" w:lineRule="exact"/>
        <w:tabs>
          <w:tab w:leader="none" w:pos="220" w:val="left"/>
        </w:tabs>
        <w:numPr>
          <w:ilvl w:val="0"/>
          <w:numId w:val="15"/>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FX LOOP. </w:t>
      </w:r>
      <w:r>
        <w:rPr>
          <w:rFonts w:ascii="Arial Unicode MS" w:cs="Arial Unicode MS" w:eastAsia="Arial Unicode MS" w:hAnsi="Arial Unicode MS"/>
          <w:sz w:val="10"/>
          <w:szCs w:val="10"/>
          <w:b w:val="1"/>
          <w:bCs w:val="1"/>
          <w:color w:val="171615"/>
        </w:rPr>
        <w:t>Эти стерео</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1/4 ”входные и выходные разъемы могут использоваться в качестве петли</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FX.</w:t>
      </w:r>
    </w:p>
    <w:p>
      <w:pPr>
        <w:spacing w:after="0" w:line="63" w:lineRule="exact"/>
        <w:rPr>
          <w:sz w:val="20"/>
          <w:szCs w:val="20"/>
          <w:color w:val="auto"/>
        </w:rPr>
      </w:pPr>
    </w:p>
    <w:p>
      <w:pPr>
        <w:ind w:left="360" w:right="360"/>
        <w:spacing w:after="0" w:line="189" w:lineRule="exact"/>
        <w:rPr>
          <w:sz w:val="20"/>
          <w:szCs w:val="20"/>
          <w:color w:val="auto"/>
        </w:rPr>
      </w:pPr>
      <w:r>
        <w:rPr>
          <w:rFonts w:ascii="Arial Unicode MS" w:cs="Arial Unicode MS" w:eastAsia="Arial Unicode MS" w:hAnsi="Arial Unicode MS"/>
          <w:sz w:val="10"/>
          <w:szCs w:val="10"/>
          <w:b w:val="1"/>
          <w:bCs w:val="1"/>
          <w:color w:val="171615"/>
        </w:rPr>
        <w:t xml:space="preserve">для вставки внешних стомпбоксов между конкретными блоками в POD Go или в качестве входов и выходов для работы установок 4-Cable Method. Видеть </w:t>
      </w:r>
      <w:r>
        <w:rPr>
          <w:rFonts w:ascii="Arial Unicode MS" w:cs="Arial Unicode MS" w:eastAsia="Arial Unicode MS" w:hAnsi="Arial Unicode MS"/>
          <w:sz w:val="10"/>
          <w:szCs w:val="10"/>
          <w:b w:val="1"/>
          <w:bCs w:val="1"/>
          <w:color w:val="1D589B"/>
        </w:rPr>
        <w:t>"POD Go</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в</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4-х кабельном методе"</w:t>
      </w:r>
      <w:r>
        <w:rPr>
          <w:rFonts w:ascii="Arial Unicode MS" w:cs="Arial Unicode MS" w:eastAsia="Arial Unicode MS" w:hAnsi="Arial Unicode MS"/>
          <w:sz w:val="10"/>
          <w:szCs w:val="10"/>
          <w:b w:val="1"/>
          <w:bCs w:val="1"/>
          <w:color w:val="171615"/>
        </w:rPr>
        <w:t xml:space="preserve"> . В качестве альтернативы вход TRS Return / AUX</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3268345</wp:posOffset>
                </wp:positionH>
                <wp:positionV relativeFrom="paragraph">
                  <wp:posOffset>-10795</wp:posOffset>
                </wp:positionV>
                <wp:extent cx="1074420" cy="0"/>
                <wp:wrapNone/>
                <wp:docPr id="33" name="Shape 33"/>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074420"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33" o:spid="_x0000_s1058"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57.35pt,-0.8499pt" to="341.95pt,-0.8499pt" o:allowincell="f" strokecolor="#002A7C" strokeweight="0.45pt"/>
            </w:pict>
          </mc:Fallback>
        </mc:AlternateContent>
      </w:r>
    </w:p>
    <w:p>
      <w:pPr>
        <w:spacing w:after="0" w:line="39" w:lineRule="exact"/>
        <w:rPr>
          <w:sz w:val="20"/>
          <w:szCs w:val="20"/>
          <w:color w:val="auto"/>
        </w:rPr>
      </w:pPr>
    </w:p>
    <w:p>
      <w:pPr>
        <w:ind w:left="360" w:right="820"/>
        <w:spacing w:after="0" w:line="189" w:lineRule="exact"/>
        <w:rPr>
          <w:sz w:val="20"/>
          <w:szCs w:val="20"/>
          <w:color w:val="auto"/>
        </w:rPr>
      </w:pPr>
      <w:r>
        <w:rPr>
          <w:rFonts w:ascii="Arial Unicode MS" w:cs="Arial Unicode MS" w:eastAsia="Arial Unicode MS" w:hAnsi="Arial Unicode MS"/>
          <w:sz w:val="10"/>
          <w:szCs w:val="10"/>
          <w:b w:val="1"/>
          <w:bCs w:val="1"/>
          <w:color w:val="171615"/>
        </w:rPr>
        <w:t xml:space="preserve">может действовать как постоянно включенный Aux In для мониторинга микшеров, клавишных, драм-машин или MP3-плееров. Чтобы настроить функцию гнезда Return L / R, см. </w:t>
      </w:r>
      <w:r>
        <w:rPr>
          <w:rFonts w:ascii="Arial Unicode MS" w:cs="Arial Unicode MS" w:eastAsia="Arial Unicode MS" w:hAnsi="Arial Unicode MS"/>
          <w:sz w:val="10"/>
          <w:szCs w:val="10"/>
          <w:b w:val="1"/>
          <w:bCs w:val="1"/>
          <w:color w:val="1D589B"/>
        </w:rPr>
        <w:t>«Глобальные настройки&gt;</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Входы</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выходы»</w:t>
      </w:r>
      <w:r>
        <w:rPr>
          <w:rFonts w:ascii="Arial Unicode MS" w:cs="Arial Unicode MS" w:eastAsia="Arial Unicode MS" w:hAnsi="Arial Unicode MS"/>
          <w:sz w:val="10"/>
          <w:szCs w:val="10"/>
          <w:b w:val="1"/>
          <w:bCs w:val="1"/>
          <w:color w:val="171615"/>
        </w:rPr>
        <w:t xml:space="preserve"> .</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226060</wp:posOffset>
                </wp:positionH>
                <wp:positionV relativeFrom="paragraph">
                  <wp:posOffset>-148590</wp:posOffset>
                </wp:positionV>
                <wp:extent cx="442595" cy="0"/>
                <wp:wrapNone/>
                <wp:docPr id="34" name="Shape 34"/>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42595"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34" o:spid="_x0000_s105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7.8pt,-11.6999pt" to="52.65pt,-11.6999pt" o:allowincell="f" strokecolor="#002A7C" strokeweight="0.45pt"/>
            </w:pict>
          </mc:Fallback>
        </mc:AlternateContent>
        <mc:AlternateContent>
          <mc:Choice Requires="wps">
            <w:drawing>
              <wp:anchor simplePos="0" relativeHeight="251657728" behindDoc="1" locked="0" layoutInCell="0" allowOverlap="1">
                <wp:simplePos x="0" y="0"/>
                <wp:positionH relativeFrom="column">
                  <wp:posOffset>2063750</wp:posOffset>
                </wp:positionH>
                <wp:positionV relativeFrom="paragraph">
                  <wp:posOffset>127000</wp:posOffset>
                </wp:positionV>
                <wp:extent cx="1444625" cy="0"/>
                <wp:wrapNone/>
                <wp:docPr id="35" name="Shape 35"/>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444625"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35" o:spid="_x0000_s106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62.5pt,10pt" to="276.25pt,10pt" o:allowincell="f" strokecolor="#002A7C" strokeweight="0.45pt"/>
            </w:pict>
          </mc:Fallback>
        </mc:AlternateContent>
      </w:r>
    </w:p>
    <w:p>
      <w:pPr>
        <w:spacing w:after="0" w:line="399" w:lineRule="exact"/>
        <w:rPr>
          <w:sz w:val="20"/>
          <w:szCs w:val="20"/>
          <w:color w:val="auto"/>
        </w:rPr>
      </w:pPr>
    </w:p>
    <w:p>
      <w:pPr>
        <w:ind w:left="240" w:hanging="240"/>
        <w:spacing w:after="0" w:line="201" w:lineRule="exact"/>
        <w:tabs>
          <w:tab w:leader="none" w:pos="240" w:val="left"/>
        </w:tabs>
        <w:numPr>
          <w:ilvl w:val="0"/>
          <w:numId w:val="16"/>
        </w:numPr>
        <w:rPr>
          <w:rFonts w:ascii="Arial Unicode MS" w:cs="Arial Unicode MS" w:eastAsia="Arial Unicode MS" w:hAnsi="Arial Unicode MS"/>
          <w:sz w:val="15"/>
          <w:szCs w:val="15"/>
          <w:b w:val="1"/>
          <w:bCs w:val="1"/>
          <w:color w:val="171615"/>
        </w:rPr>
      </w:pPr>
      <w:r>
        <w:rPr>
          <w:rFonts w:ascii="Arial Unicode MS" w:cs="Arial Unicode MS" w:eastAsia="Arial Unicode MS" w:hAnsi="Arial Unicode MS"/>
          <w:sz w:val="15"/>
          <w:szCs w:val="15"/>
          <w:b w:val="1"/>
          <w:bCs w:val="1"/>
          <w:color w:val="171615"/>
        </w:rPr>
        <w:t xml:space="preserve">ГЛАВНЫЙ ВЫХОД Л </w:t>
      </w:r>
      <w:r>
        <w:rPr>
          <w:rFonts w:ascii="Arial Unicode MS" w:cs="Arial Unicode MS" w:eastAsia="Arial Unicode MS" w:hAnsi="Arial Unicode MS"/>
          <w:sz w:val="15"/>
          <w:szCs w:val="15"/>
          <w:b w:val="1"/>
          <w:bCs w:val="1"/>
          <w:color w:val="171615"/>
        </w:rPr>
        <w:t>/</w:t>
      </w:r>
      <w:r>
        <w:rPr>
          <w:rFonts w:ascii="Arial Unicode MS" w:cs="Arial Unicode MS" w:eastAsia="Arial Unicode MS" w:hAnsi="Arial Unicode MS"/>
          <w:sz w:val="15"/>
          <w:szCs w:val="15"/>
          <w:b w:val="1"/>
          <w:bCs w:val="1"/>
          <w:color w:val="171615"/>
        </w:rPr>
        <w:t xml:space="preserve"> МОНО</w:t>
      </w:r>
      <w:r>
        <w:rPr>
          <w:rFonts w:ascii="Arial Unicode MS" w:cs="Arial Unicode MS" w:eastAsia="Arial Unicode MS" w:hAnsi="Arial Unicode MS"/>
          <w:sz w:val="15"/>
          <w:szCs w:val="15"/>
          <w:b w:val="1"/>
          <w:bCs w:val="1"/>
          <w:color w:val="171615"/>
        </w:rPr>
        <w:t>,</w:t>
      </w:r>
      <w:r>
        <w:rPr>
          <w:rFonts w:ascii="Arial Unicode MS" w:cs="Arial Unicode MS" w:eastAsia="Arial Unicode MS" w:hAnsi="Arial Unicode MS"/>
          <w:sz w:val="15"/>
          <w:szCs w:val="15"/>
          <w:b w:val="1"/>
          <w:bCs w:val="1"/>
          <w:color w:val="171615"/>
        </w:rPr>
        <w:t xml:space="preserve"> ПРАВО </w:t>
      </w:r>
      <w:r>
        <w:rPr>
          <w:rFonts w:ascii="Arial Unicode MS" w:cs="Arial Unicode MS" w:eastAsia="Arial Unicode MS" w:hAnsi="Arial Unicode MS"/>
          <w:sz w:val="12"/>
          <w:szCs w:val="12"/>
          <w:b w:val="1"/>
          <w:bCs w:val="1"/>
          <w:color w:val="171615"/>
        </w:rPr>
        <w:t>Эти</w:t>
      </w:r>
      <w:r>
        <w:rPr>
          <w:rFonts w:ascii="Arial Unicode MS" w:cs="Arial Unicode MS" w:eastAsia="Arial Unicode MS" w:hAnsi="Arial Unicode MS"/>
          <w:sz w:val="15"/>
          <w:szCs w:val="15"/>
          <w:b w:val="1"/>
          <w:bCs w:val="1"/>
          <w:color w:val="171615"/>
        </w:rPr>
        <w:t xml:space="preserve"> </w:t>
      </w:r>
      <w:r>
        <w:rPr>
          <w:rFonts w:ascii="Arial Unicode MS" w:cs="Arial Unicode MS" w:eastAsia="Arial Unicode MS" w:hAnsi="Arial Unicode MS"/>
          <w:sz w:val="12"/>
          <w:szCs w:val="12"/>
          <w:b w:val="1"/>
          <w:bCs w:val="1"/>
          <w:color w:val="171615"/>
        </w:rPr>
        <w:t>1/4-</w:t>
      </w:r>
      <w:r>
        <w:rPr>
          <w:rFonts w:ascii="Arial Unicode MS" w:cs="Arial Unicode MS" w:eastAsia="Arial Unicode MS" w:hAnsi="Arial Unicode MS"/>
          <w:sz w:val="12"/>
          <w:szCs w:val="12"/>
          <w:b w:val="1"/>
          <w:bCs w:val="1"/>
          <w:color w:val="171615"/>
        </w:rPr>
        <w:t>дюймовые выходы подходят для</w:t>
      </w:r>
    </w:p>
    <w:p>
      <w:pPr>
        <w:spacing w:after="0" w:line="61" w:lineRule="exact"/>
        <w:rPr>
          <w:sz w:val="20"/>
          <w:szCs w:val="20"/>
          <w:color w:val="auto"/>
        </w:rPr>
      </w:pPr>
    </w:p>
    <w:p>
      <w:pPr>
        <w:ind w:left="360" w:right="680"/>
        <w:spacing w:after="0" w:line="195" w:lineRule="exact"/>
        <w:rPr>
          <w:sz w:val="20"/>
          <w:szCs w:val="20"/>
          <w:color w:val="auto"/>
        </w:rPr>
      </w:pPr>
      <w:r>
        <w:rPr>
          <w:rFonts w:ascii="Arial Unicode MS" w:cs="Arial Unicode MS" w:eastAsia="Arial Unicode MS" w:hAnsi="Arial Unicode MS"/>
          <w:sz w:val="11"/>
          <w:szCs w:val="11"/>
          <w:b w:val="1"/>
          <w:bCs w:val="1"/>
          <w:color w:val="171615"/>
        </w:rPr>
        <w:t>либо несимметричные кабели TS для подключения к гитарному усилителю или другим педалям, либо сбалансированные кабели TRS для подключения к микшерному пульту или студийным мониторам. При подключении к моно-педали или одиночному усилителю подключайте только 1/4-дюймовый разъем L / MONO.</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217170</wp:posOffset>
            </wp:positionH>
            <wp:positionV relativeFrom="paragraph">
              <wp:posOffset>74930</wp:posOffset>
            </wp:positionV>
            <wp:extent cx="4137660" cy="362585"/>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0">
                      <a:extLst>
                        <a:ext uri="{28A0092B-C50C-407E-A947-70E740481C1C}"/>
                      </a:extLst>
                    </a:blip>
                    <a:srcRect/>
                    <a:stretch>
                      <a:fillRect/>
                    </a:stretch>
                  </pic:blipFill>
                  <pic:spPr bwMode="auto">
                    <a:xfrm>
                      <a:off x="0" y="0"/>
                      <a:ext cx="4137660" cy="362585"/>
                    </a:xfrm>
                    <a:prstGeom prst="rect">
                      <a:avLst/>
                    </a:prstGeom>
                    <a:noFill/>
                  </pic:spPr>
                </pic:pic>
              </a:graphicData>
            </a:graphic>
          </wp:anchor>
        </w:drawing>
      </w:r>
    </w:p>
    <w:p>
      <w:pPr>
        <w:spacing w:after="0" w:line="227" w:lineRule="exact"/>
        <w:rPr>
          <w:sz w:val="20"/>
          <w:szCs w:val="20"/>
          <w:color w:val="auto"/>
        </w:rPr>
      </w:pPr>
    </w:p>
    <w:p>
      <w:pPr>
        <w:ind w:left="840" w:right="1360"/>
        <w:spacing w:after="0" w:line="194" w:lineRule="exact"/>
        <w:rPr>
          <w:sz w:val="20"/>
          <w:szCs w:val="20"/>
          <w:color w:val="auto"/>
        </w:rPr>
      </w:pPr>
      <w:r>
        <w:rPr>
          <w:rFonts w:ascii="Arial Unicode MS" w:cs="Arial Unicode MS" w:eastAsia="Arial Unicode MS" w:hAnsi="Arial Unicode MS"/>
          <w:sz w:val="13"/>
          <w:szCs w:val="13"/>
          <w:b w:val="1"/>
          <w:bCs w:val="1"/>
          <w:i w:val="1"/>
          <w:iCs w:val="1"/>
          <w:color w:val="171615"/>
        </w:rPr>
        <w:t>ВАЖНЫЙ</w:t>
      </w:r>
      <w:r>
        <w:rPr>
          <w:rFonts w:ascii="Arial Unicode MS" w:cs="Arial Unicode MS" w:eastAsia="Arial Unicode MS" w:hAnsi="Arial Unicode MS"/>
          <w:sz w:val="13"/>
          <w:szCs w:val="13"/>
          <w:b w:val="1"/>
          <w:bCs w:val="1"/>
          <w:i w:val="1"/>
          <w:iCs w:val="1"/>
          <w:color w:val="171615"/>
        </w:rPr>
        <w:t>!</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Если разъем</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PHONES</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подключен</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разъемы</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MAIN OUT</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всегда будут</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стереофоническими</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независимо от того</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подключен ли выход </w:t>
      </w:r>
      <w:r>
        <w:rPr>
          <w:rFonts w:ascii="Arial Unicode MS" w:cs="Arial Unicode MS" w:eastAsia="Arial Unicode MS" w:hAnsi="Arial Unicode MS"/>
          <w:sz w:val="13"/>
          <w:szCs w:val="13"/>
          <w:b w:val="1"/>
          <w:bCs w:val="1"/>
          <w:color w:val="171615"/>
        </w:rPr>
        <w:t>RIGHT.</w:t>
      </w:r>
    </w:p>
    <w:p>
      <w:pPr>
        <w:spacing w:after="0" w:line="293" w:lineRule="exact"/>
        <w:rPr>
          <w:sz w:val="20"/>
          <w:szCs w:val="20"/>
          <w:color w:val="auto"/>
        </w:rPr>
      </w:pPr>
    </w:p>
    <w:p>
      <w:pPr>
        <w:ind w:left="360" w:right="500" w:hanging="360"/>
        <w:spacing w:after="0" w:line="211" w:lineRule="exact"/>
        <w:tabs>
          <w:tab w:leader="none" w:pos="224" w:val="left"/>
        </w:tabs>
        <w:numPr>
          <w:ilvl w:val="0"/>
          <w:numId w:val="17"/>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AMP OUT </w:t>
      </w:r>
      <w:r>
        <w:rPr>
          <w:rFonts w:ascii="Arial Unicode MS" w:cs="Arial Unicode MS" w:eastAsia="Arial Unicode MS" w:hAnsi="Arial Unicode MS"/>
          <w:sz w:val="10"/>
          <w:szCs w:val="10"/>
          <w:b w:val="1"/>
          <w:bCs w:val="1"/>
          <w:color w:val="171615"/>
        </w:rPr>
        <w:t>Этот несбалансированный выход предназначен для отправки непосредственно на переднюю часть вашего</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1"/>
          <w:szCs w:val="11"/>
          <w:b w:val="1"/>
          <w:bCs w:val="1"/>
          <w:color w:val="171615"/>
        </w:rPr>
        <w:t>гитарный усилитель. По умолчанию он отражает тот же выход, что и выходы MAIN (кроме моно), но его можно глобально переключить для отключения непосредственно перед блоком Cab / IR. Таким образом, вы можете посылать сигнал, имитируемый кабиной, на ваш микшер (или динамик FRFR), одновременно отправляя сигнал без эмуляции кабины на ваш гитарный усилитель.</w:t>
      </w:r>
    </w:p>
    <w:p>
      <w:pPr>
        <w:spacing w:after="0" w:line="20" w:lineRule="exact"/>
        <w:rPr>
          <w:sz w:val="20"/>
          <w:szCs w:val="20"/>
          <w:color w:val="auto"/>
        </w:rPr>
      </w:pPr>
      <w:r>
        <w:rPr>
          <w:sz w:val="20"/>
          <w:szCs w:val="20"/>
          <w:color w:val="auto"/>
        </w:rPr>
        <w:br w:type="column"/>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10" w:lineRule="exact"/>
        <w:rPr>
          <w:sz w:val="20"/>
          <w:szCs w:val="20"/>
          <w:color w:val="auto"/>
        </w:rPr>
      </w:pPr>
    </w:p>
    <w:p>
      <w:pPr>
        <w:spacing w:after="0" w:line="1" w:lineRule="exact"/>
        <w:rPr>
          <w:sz w:val="1"/>
          <w:szCs w:val="1"/>
          <w:color w:val="auto"/>
        </w:rPr>
      </w:pPr>
    </w:p>
    <w:tbl>
      <w:tblPr>
        <w:tblLayout w:type="fixed"/>
        <w:tblInd w:w="180" w:type="dxa"/>
        <w:tblCellMar>
          <w:top w:w="0" w:type="dxa"/>
          <w:left w:w="0" w:type="dxa"/>
          <w:bottom w:w="0" w:type="dxa"/>
          <w:right w:w="0" w:type="dxa"/>
        </w:tblCellMar>
      </w:tblPr>
      <w:tr>
        <w:trPr>
          <w:trHeight w:val="94"/>
        </w:trPr>
        <w:tc>
          <w:tcPr>
            <w:tcW w:w="260" w:type="dxa"/>
            <w:vAlign w:val="bottom"/>
            <w:tcBorders>
              <w:bottom w:val="single" w:sz="8" w:color="CCCCCC"/>
            </w:tcBorders>
          </w:tcPr>
          <w:p>
            <w:pPr>
              <w:spacing w:after="0"/>
              <w:rPr>
                <w:sz w:val="8"/>
                <w:szCs w:val="8"/>
                <w:color w:val="auto"/>
              </w:rPr>
            </w:pPr>
          </w:p>
        </w:tc>
        <w:tc>
          <w:tcPr>
            <w:tcW w:w="840" w:type="dxa"/>
            <w:vAlign w:val="bottom"/>
            <w:gridSpan w:val="2"/>
            <w:vMerge w:val="restart"/>
          </w:tcPr>
          <w:p>
            <w:pPr>
              <w:ind w:left="100"/>
              <w:spacing w:after="0" w:line="108" w:lineRule="exact"/>
              <w:rPr>
                <w:sz w:val="20"/>
                <w:szCs w:val="20"/>
                <w:color w:val="auto"/>
              </w:rPr>
            </w:pPr>
            <w:r>
              <w:rPr>
                <w:rFonts w:ascii="Arial Unicode MS" w:cs="Arial Unicode MS" w:eastAsia="Arial Unicode MS" w:hAnsi="Arial Unicode MS"/>
                <w:sz w:val="8"/>
                <w:szCs w:val="8"/>
                <w:b w:val="1"/>
                <w:bCs w:val="1"/>
                <w:color w:val="CCCCCC"/>
              </w:rPr>
              <w:t>ГЛАВНЫЙ ВЫХОД</w:t>
            </w:r>
          </w:p>
        </w:tc>
        <w:tc>
          <w:tcPr>
            <w:tcW w:w="260" w:type="dxa"/>
            <w:vAlign w:val="bottom"/>
            <w:tcBorders>
              <w:bottom w:val="single" w:sz="8" w:color="CCCCCC"/>
            </w:tcBorders>
          </w:tcPr>
          <w:p>
            <w:pPr>
              <w:spacing w:after="0"/>
              <w:rPr>
                <w:sz w:val="8"/>
                <w:szCs w:val="8"/>
                <w:color w:val="auto"/>
              </w:rPr>
            </w:pPr>
          </w:p>
        </w:tc>
        <w:tc>
          <w:tcPr>
            <w:tcW w:w="1000" w:type="dxa"/>
            <w:vAlign w:val="bottom"/>
            <w:gridSpan w:val="2"/>
            <w:vMerge w:val="restart"/>
          </w:tcPr>
          <w:p>
            <w:pPr>
              <w:ind w:left="300"/>
              <w:spacing w:after="0" w:line="134" w:lineRule="exact"/>
              <w:rPr>
                <w:sz w:val="20"/>
                <w:szCs w:val="20"/>
                <w:color w:val="auto"/>
              </w:rPr>
            </w:pPr>
            <w:r>
              <w:rPr>
                <w:rFonts w:ascii="Arial Unicode MS" w:cs="Arial Unicode MS" w:eastAsia="Arial Unicode MS" w:hAnsi="Arial Unicode MS"/>
                <w:sz w:val="10"/>
                <w:szCs w:val="10"/>
                <w:b w:val="1"/>
                <w:bCs w:val="1"/>
                <w:color w:val="CCCCCC"/>
              </w:rPr>
              <w:t>AMP OUT</w:t>
            </w:r>
          </w:p>
        </w:tc>
        <w:tc>
          <w:tcPr>
            <w:tcW w:w="1260" w:type="dxa"/>
            <w:vAlign w:val="bottom"/>
            <w:gridSpan w:val="2"/>
            <w:vMerge w:val="restart"/>
          </w:tcPr>
          <w:p>
            <w:pPr>
              <w:ind w:left="220"/>
              <w:spacing w:after="0" w:line="108" w:lineRule="exact"/>
              <w:rPr>
                <w:sz w:val="20"/>
                <w:szCs w:val="20"/>
                <w:color w:val="auto"/>
              </w:rPr>
            </w:pPr>
            <w:r>
              <w:rPr>
                <w:rFonts w:ascii="Arial Unicode MS" w:cs="Arial Unicode MS" w:eastAsia="Arial Unicode MS" w:hAnsi="Arial Unicode MS"/>
                <w:sz w:val="8"/>
                <w:szCs w:val="8"/>
                <w:b w:val="1"/>
                <w:bCs w:val="1"/>
                <w:color w:val="CCCCCC"/>
              </w:rPr>
              <w:t>ТЕЛЕФОНЫ</w:t>
            </w:r>
          </w:p>
        </w:tc>
        <w:tc>
          <w:tcPr>
            <w:tcW w:w="380" w:type="dxa"/>
            <w:vAlign w:val="bottom"/>
            <w:gridSpan w:val="2"/>
            <w:vMerge w:val="restart"/>
          </w:tcPr>
          <w:p>
            <w:pPr>
              <w:ind w:left="20"/>
              <w:spacing w:after="0" w:line="134" w:lineRule="exact"/>
              <w:rPr>
                <w:sz w:val="20"/>
                <w:szCs w:val="20"/>
                <w:color w:val="auto"/>
              </w:rPr>
            </w:pPr>
            <w:r>
              <w:rPr>
                <w:rFonts w:ascii="Arial Unicode MS" w:cs="Arial Unicode MS" w:eastAsia="Arial Unicode MS" w:hAnsi="Arial Unicode MS"/>
                <w:sz w:val="10"/>
                <w:szCs w:val="10"/>
                <w:b w:val="1"/>
                <w:bCs w:val="1"/>
                <w:color w:val="CCCCCC"/>
              </w:rPr>
              <w:t>USB</w:t>
            </w:r>
          </w:p>
        </w:tc>
        <w:tc>
          <w:tcPr>
            <w:tcW w:w="1160" w:type="dxa"/>
            <w:vAlign w:val="bottom"/>
            <w:gridSpan w:val="2"/>
            <w:vMerge w:val="restart"/>
          </w:tcPr>
          <w:p>
            <w:pPr>
              <w:ind w:left="120"/>
              <w:spacing w:after="0" w:line="134" w:lineRule="exact"/>
              <w:rPr>
                <w:sz w:val="20"/>
                <w:szCs w:val="20"/>
                <w:color w:val="auto"/>
              </w:rPr>
            </w:pPr>
            <w:r>
              <w:rPr>
                <w:rFonts w:ascii="Arial Unicode MS" w:cs="Arial Unicode MS" w:eastAsia="Arial Unicode MS" w:hAnsi="Arial Unicode MS"/>
                <w:sz w:val="10"/>
                <w:szCs w:val="10"/>
                <w:b w:val="1"/>
                <w:bCs w:val="1"/>
                <w:color w:val="CCCCCC"/>
              </w:rPr>
              <w:t>DC IN</w:t>
            </w:r>
          </w:p>
        </w:tc>
        <w:tc>
          <w:tcPr>
            <w:tcW w:w="0" w:type="dxa"/>
            <w:vAlign w:val="bottom"/>
          </w:tcPr>
          <w:p>
            <w:pPr>
              <w:spacing w:after="0"/>
              <w:rPr>
                <w:sz w:val="1"/>
                <w:szCs w:val="1"/>
                <w:color w:val="auto"/>
              </w:rPr>
            </w:pPr>
          </w:p>
        </w:tc>
      </w:tr>
      <w:tr>
        <w:trPr>
          <w:trHeight w:val="60"/>
        </w:trPr>
        <w:tc>
          <w:tcPr>
            <w:tcW w:w="260" w:type="dxa"/>
            <w:vAlign w:val="bottom"/>
          </w:tcPr>
          <w:p>
            <w:pPr>
              <w:spacing w:after="0"/>
              <w:rPr>
                <w:sz w:val="5"/>
                <w:szCs w:val="5"/>
                <w:color w:val="auto"/>
              </w:rPr>
            </w:pPr>
          </w:p>
        </w:tc>
        <w:tc>
          <w:tcPr>
            <w:tcW w:w="840" w:type="dxa"/>
            <w:vAlign w:val="bottom"/>
            <w:gridSpan w:val="2"/>
            <w:vMerge w:val="continue"/>
          </w:tcPr>
          <w:p>
            <w:pPr>
              <w:spacing w:after="0"/>
              <w:rPr>
                <w:sz w:val="5"/>
                <w:szCs w:val="5"/>
                <w:color w:val="auto"/>
              </w:rPr>
            </w:pPr>
          </w:p>
        </w:tc>
        <w:tc>
          <w:tcPr>
            <w:tcW w:w="260" w:type="dxa"/>
            <w:vAlign w:val="bottom"/>
          </w:tcPr>
          <w:p>
            <w:pPr>
              <w:spacing w:after="0"/>
              <w:rPr>
                <w:sz w:val="5"/>
                <w:szCs w:val="5"/>
                <w:color w:val="auto"/>
              </w:rPr>
            </w:pPr>
          </w:p>
        </w:tc>
        <w:tc>
          <w:tcPr>
            <w:tcW w:w="1000" w:type="dxa"/>
            <w:vAlign w:val="bottom"/>
            <w:gridSpan w:val="2"/>
            <w:vMerge w:val="continue"/>
          </w:tcPr>
          <w:p>
            <w:pPr>
              <w:spacing w:after="0"/>
              <w:rPr>
                <w:sz w:val="5"/>
                <w:szCs w:val="5"/>
                <w:color w:val="auto"/>
              </w:rPr>
            </w:pPr>
          </w:p>
        </w:tc>
        <w:tc>
          <w:tcPr>
            <w:tcW w:w="1260" w:type="dxa"/>
            <w:vAlign w:val="bottom"/>
            <w:gridSpan w:val="2"/>
            <w:vMerge w:val="continue"/>
          </w:tcPr>
          <w:p>
            <w:pPr>
              <w:spacing w:after="0"/>
              <w:rPr>
                <w:sz w:val="5"/>
                <w:szCs w:val="5"/>
                <w:color w:val="auto"/>
              </w:rPr>
            </w:pPr>
          </w:p>
        </w:tc>
        <w:tc>
          <w:tcPr>
            <w:tcW w:w="380" w:type="dxa"/>
            <w:vAlign w:val="bottom"/>
            <w:gridSpan w:val="2"/>
            <w:vMerge w:val="continue"/>
          </w:tcPr>
          <w:p>
            <w:pPr>
              <w:spacing w:after="0"/>
              <w:rPr>
                <w:sz w:val="5"/>
                <w:szCs w:val="5"/>
                <w:color w:val="auto"/>
              </w:rPr>
            </w:pPr>
          </w:p>
        </w:tc>
        <w:tc>
          <w:tcPr>
            <w:tcW w:w="1160" w:type="dxa"/>
            <w:vAlign w:val="bottom"/>
            <w:gridSpan w:val="2"/>
            <w:vMerge w:val="continue"/>
          </w:tcPr>
          <w:p>
            <w:pPr>
              <w:spacing w:after="0"/>
              <w:rPr>
                <w:sz w:val="5"/>
                <w:szCs w:val="5"/>
                <w:color w:val="auto"/>
              </w:rPr>
            </w:pPr>
          </w:p>
        </w:tc>
        <w:tc>
          <w:tcPr>
            <w:tcW w:w="0" w:type="dxa"/>
            <w:vAlign w:val="bottom"/>
          </w:tcPr>
          <w:p>
            <w:pPr>
              <w:spacing w:after="0"/>
              <w:rPr>
                <w:sz w:val="1"/>
                <w:szCs w:val="1"/>
                <w:color w:val="auto"/>
              </w:rPr>
            </w:pPr>
          </w:p>
        </w:tc>
      </w:tr>
      <w:tr>
        <w:trPr>
          <w:trHeight w:val="107"/>
        </w:trPr>
        <w:tc>
          <w:tcPr>
            <w:tcW w:w="260" w:type="dxa"/>
            <w:vAlign w:val="bottom"/>
          </w:tcPr>
          <w:p>
            <w:pPr>
              <w:spacing w:after="0"/>
              <w:rPr>
                <w:sz w:val="9"/>
                <w:szCs w:val="9"/>
                <w:color w:val="auto"/>
              </w:rPr>
            </w:pPr>
          </w:p>
        </w:tc>
        <w:tc>
          <w:tcPr>
            <w:tcW w:w="1100" w:type="dxa"/>
            <w:vAlign w:val="bottom"/>
            <w:gridSpan w:val="3"/>
          </w:tcPr>
          <w:p>
            <w:pPr>
              <w:ind w:left="60"/>
              <w:spacing w:after="0" w:line="107" w:lineRule="exact"/>
              <w:rPr>
                <w:sz w:val="20"/>
                <w:szCs w:val="20"/>
                <w:color w:val="auto"/>
              </w:rPr>
            </w:pPr>
            <w:r>
              <w:rPr>
                <w:rFonts w:ascii="Arial Unicode MS" w:cs="Arial Unicode MS" w:eastAsia="Arial Unicode MS" w:hAnsi="Arial Unicode MS"/>
                <w:sz w:val="10"/>
                <w:szCs w:val="10"/>
                <w:b w:val="1"/>
                <w:bCs w:val="1"/>
                <w:color w:val="CCCCCC"/>
              </w:rPr>
              <w:t>BAL / UNBAL</w:t>
            </w:r>
          </w:p>
        </w:tc>
        <w:tc>
          <w:tcPr>
            <w:tcW w:w="620" w:type="dxa"/>
            <w:vAlign w:val="bottom"/>
            <w:tcBorders>
              <w:right w:val="single" w:sz="8" w:color="CCCCCC"/>
            </w:tcBorders>
          </w:tcPr>
          <w:p>
            <w:pPr>
              <w:spacing w:after="0"/>
              <w:rPr>
                <w:sz w:val="9"/>
                <w:szCs w:val="9"/>
                <w:color w:val="auto"/>
              </w:rPr>
            </w:pPr>
          </w:p>
        </w:tc>
        <w:tc>
          <w:tcPr>
            <w:tcW w:w="380" w:type="dxa"/>
            <w:vAlign w:val="bottom"/>
          </w:tcPr>
          <w:p>
            <w:pPr>
              <w:spacing w:after="0"/>
              <w:rPr>
                <w:sz w:val="9"/>
                <w:szCs w:val="9"/>
                <w:color w:val="auto"/>
              </w:rPr>
            </w:pPr>
          </w:p>
        </w:tc>
        <w:tc>
          <w:tcPr>
            <w:tcW w:w="500" w:type="dxa"/>
            <w:vAlign w:val="bottom"/>
            <w:tcBorders>
              <w:right w:val="single" w:sz="8" w:color="CCCCCC"/>
            </w:tcBorders>
          </w:tcPr>
          <w:p>
            <w:pPr>
              <w:spacing w:after="0"/>
              <w:rPr>
                <w:sz w:val="9"/>
                <w:szCs w:val="9"/>
                <w:color w:val="auto"/>
              </w:rPr>
            </w:pPr>
          </w:p>
        </w:tc>
        <w:tc>
          <w:tcPr>
            <w:tcW w:w="760" w:type="dxa"/>
            <w:vAlign w:val="bottom"/>
          </w:tcPr>
          <w:p>
            <w:pPr>
              <w:spacing w:after="0"/>
              <w:rPr>
                <w:sz w:val="9"/>
                <w:szCs w:val="9"/>
                <w:color w:val="auto"/>
              </w:rPr>
            </w:pPr>
          </w:p>
        </w:tc>
        <w:tc>
          <w:tcPr>
            <w:tcW w:w="160" w:type="dxa"/>
            <w:vAlign w:val="bottom"/>
            <w:tcBorders>
              <w:right w:val="single" w:sz="8" w:color="CCCCCC"/>
            </w:tcBorders>
          </w:tcPr>
          <w:p>
            <w:pPr>
              <w:spacing w:after="0"/>
              <w:rPr>
                <w:sz w:val="9"/>
                <w:szCs w:val="9"/>
                <w:color w:val="auto"/>
              </w:rPr>
            </w:pPr>
          </w:p>
        </w:tc>
        <w:tc>
          <w:tcPr>
            <w:tcW w:w="220" w:type="dxa"/>
            <w:vAlign w:val="bottom"/>
          </w:tcPr>
          <w:p>
            <w:pPr>
              <w:spacing w:after="0"/>
              <w:rPr>
                <w:sz w:val="9"/>
                <w:szCs w:val="9"/>
                <w:color w:val="auto"/>
              </w:rPr>
            </w:pPr>
          </w:p>
        </w:tc>
        <w:tc>
          <w:tcPr>
            <w:tcW w:w="320" w:type="dxa"/>
            <w:vAlign w:val="bottom"/>
            <w:tcBorders>
              <w:right w:val="single" w:sz="8" w:color="CCCCCC"/>
            </w:tcBorders>
          </w:tcPr>
          <w:p>
            <w:pPr>
              <w:spacing w:after="0"/>
              <w:rPr>
                <w:sz w:val="9"/>
                <w:szCs w:val="9"/>
                <w:color w:val="auto"/>
              </w:rPr>
            </w:pPr>
          </w:p>
        </w:tc>
        <w:tc>
          <w:tcPr>
            <w:tcW w:w="840" w:type="dxa"/>
            <w:vAlign w:val="bottom"/>
            <w:vMerge w:val="restart"/>
          </w:tcPr>
          <w:p>
            <w:pPr>
              <w:ind w:left="320"/>
              <w:spacing w:after="0" w:line="108" w:lineRule="exact"/>
              <w:rPr>
                <w:sz w:val="20"/>
                <w:szCs w:val="20"/>
                <w:color w:val="auto"/>
              </w:rPr>
            </w:pPr>
            <w:r>
              <w:rPr>
                <w:rFonts w:ascii="Arial Unicode MS" w:cs="Arial Unicode MS" w:eastAsia="Arial Unicode MS" w:hAnsi="Arial Unicode MS"/>
                <w:sz w:val="8"/>
                <w:szCs w:val="8"/>
                <w:b w:val="1"/>
                <w:bCs w:val="1"/>
                <w:color w:val="CCCCCC"/>
              </w:rPr>
              <w:t>МОЩНОСТЬ</w:t>
            </w:r>
          </w:p>
        </w:tc>
        <w:tc>
          <w:tcPr>
            <w:tcW w:w="0" w:type="dxa"/>
            <w:vAlign w:val="bottom"/>
          </w:tcPr>
          <w:p>
            <w:pPr>
              <w:spacing w:after="0"/>
              <w:rPr>
                <w:sz w:val="1"/>
                <w:szCs w:val="1"/>
                <w:color w:val="auto"/>
              </w:rPr>
            </w:pPr>
          </w:p>
        </w:tc>
      </w:tr>
      <w:tr>
        <w:trPr>
          <w:trHeight w:val="81"/>
        </w:trPr>
        <w:tc>
          <w:tcPr>
            <w:tcW w:w="660" w:type="dxa"/>
            <w:vAlign w:val="bottom"/>
            <w:gridSpan w:val="2"/>
            <w:vMerge w:val="restart"/>
          </w:tcPr>
          <w:p>
            <w:pPr>
              <w:ind w:left="20"/>
              <w:spacing w:after="0" w:line="121" w:lineRule="exact"/>
              <w:rPr>
                <w:sz w:val="20"/>
                <w:szCs w:val="20"/>
                <w:color w:val="auto"/>
              </w:rPr>
            </w:pPr>
            <w:r>
              <w:rPr>
                <w:rFonts w:ascii="Arial Unicode MS" w:cs="Arial Unicode MS" w:eastAsia="Arial Unicode MS" w:hAnsi="Arial Unicode MS"/>
                <w:sz w:val="9"/>
                <w:szCs w:val="9"/>
                <w:b w:val="1"/>
                <w:bCs w:val="1"/>
                <w:color w:val="CCCCCC"/>
              </w:rPr>
              <w:t>L / МОНО</w:t>
            </w:r>
          </w:p>
        </w:tc>
        <w:tc>
          <w:tcPr>
            <w:tcW w:w="700" w:type="dxa"/>
            <w:vAlign w:val="bottom"/>
            <w:gridSpan w:val="2"/>
            <w:vMerge w:val="restart"/>
          </w:tcPr>
          <w:p>
            <w:pPr>
              <w:ind w:left="240"/>
              <w:spacing w:after="0" w:line="121" w:lineRule="exact"/>
              <w:rPr>
                <w:sz w:val="20"/>
                <w:szCs w:val="20"/>
                <w:color w:val="auto"/>
              </w:rPr>
            </w:pPr>
            <w:r>
              <w:rPr>
                <w:rFonts w:ascii="Arial Unicode MS" w:cs="Arial Unicode MS" w:eastAsia="Arial Unicode MS" w:hAnsi="Arial Unicode MS"/>
                <w:sz w:val="9"/>
                <w:szCs w:val="9"/>
                <w:b w:val="1"/>
                <w:bCs w:val="1"/>
                <w:color w:val="CCCCCC"/>
              </w:rPr>
              <w:t>ВЕРНО</w:t>
            </w:r>
          </w:p>
        </w:tc>
        <w:tc>
          <w:tcPr>
            <w:tcW w:w="620" w:type="dxa"/>
            <w:vAlign w:val="bottom"/>
            <w:tcBorders>
              <w:right w:val="single" w:sz="8" w:color="CCCCCC"/>
            </w:tcBorders>
          </w:tcPr>
          <w:p>
            <w:pPr>
              <w:spacing w:after="0"/>
              <w:rPr>
                <w:sz w:val="7"/>
                <w:szCs w:val="7"/>
                <w:color w:val="auto"/>
              </w:rPr>
            </w:pPr>
          </w:p>
        </w:tc>
        <w:tc>
          <w:tcPr>
            <w:tcW w:w="380" w:type="dxa"/>
            <w:vAlign w:val="bottom"/>
          </w:tcPr>
          <w:p>
            <w:pPr>
              <w:spacing w:after="0"/>
              <w:rPr>
                <w:sz w:val="7"/>
                <w:szCs w:val="7"/>
                <w:color w:val="auto"/>
              </w:rPr>
            </w:pPr>
          </w:p>
        </w:tc>
        <w:tc>
          <w:tcPr>
            <w:tcW w:w="500" w:type="dxa"/>
            <w:vAlign w:val="bottom"/>
            <w:tcBorders>
              <w:right w:val="single" w:sz="8" w:color="CCCCCC"/>
            </w:tcBorders>
          </w:tcPr>
          <w:p>
            <w:pPr>
              <w:spacing w:after="0"/>
              <w:rPr>
                <w:sz w:val="7"/>
                <w:szCs w:val="7"/>
                <w:color w:val="auto"/>
              </w:rPr>
            </w:pPr>
          </w:p>
        </w:tc>
        <w:tc>
          <w:tcPr>
            <w:tcW w:w="760" w:type="dxa"/>
            <w:vAlign w:val="bottom"/>
          </w:tcPr>
          <w:p>
            <w:pPr>
              <w:spacing w:after="0"/>
              <w:rPr>
                <w:sz w:val="7"/>
                <w:szCs w:val="7"/>
                <w:color w:val="auto"/>
              </w:rPr>
            </w:pPr>
          </w:p>
        </w:tc>
        <w:tc>
          <w:tcPr>
            <w:tcW w:w="160" w:type="dxa"/>
            <w:vAlign w:val="bottom"/>
            <w:tcBorders>
              <w:right w:val="single" w:sz="8" w:color="CCCCCC"/>
            </w:tcBorders>
          </w:tcPr>
          <w:p>
            <w:pPr>
              <w:spacing w:after="0"/>
              <w:rPr>
                <w:sz w:val="7"/>
                <w:szCs w:val="7"/>
                <w:color w:val="auto"/>
              </w:rPr>
            </w:pPr>
          </w:p>
        </w:tc>
        <w:tc>
          <w:tcPr>
            <w:tcW w:w="220" w:type="dxa"/>
            <w:vAlign w:val="bottom"/>
          </w:tcPr>
          <w:p>
            <w:pPr>
              <w:spacing w:after="0"/>
              <w:rPr>
                <w:sz w:val="7"/>
                <w:szCs w:val="7"/>
                <w:color w:val="auto"/>
              </w:rPr>
            </w:pPr>
          </w:p>
        </w:tc>
        <w:tc>
          <w:tcPr>
            <w:tcW w:w="320" w:type="dxa"/>
            <w:vAlign w:val="bottom"/>
            <w:tcBorders>
              <w:right w:val="single" w:sz="8" w:color="CCCCCC"/>
            </w:tcBorders>
          </w:tcPr>
          <w:p>
            <w:pPr>
              <w:spacing w:after="0"/>
              <w:rPr>
                <w:sz w:val="7"/>
                <w:szCs w:val="7"/>
                <w:color w:val="auto"/>
              </w:rPr>
            </w:pPr>
          </w:p>
        </w:tc>
        <w:tc>
          <w:tcPr>
            <w:tcW w:w="840" w:type="dxa"/>
            <w:vAlign w:val="bottom"/>
            <w:vMerge w:val="continue"/>
          </w:tcPr>
          <w:p>
            <w:pPr>
              <w:spacing w:after="0"/>
              <w:rPr>
                <w:sz w:val="7"/>
                <w:szCs w:val="7"/>
                <w:color w:val="auto"/>
              </w:rPr>
            </w:pPr>
          </w:p>
        </w:tc>
        <w:tc>
          <w:tcPr>
            <w:tcW w:w="0" w:type="dxa"/>
            <w:vAlign w:val="bottom"/>
          </w:tcPr>
          <w:p>
            <w:pPr>
              <w:spacing w:after="0"/>
              <w:rPr>
                <w:sz w:val="1"/>
                <w:szCs w:val="1"/>
                <w:color w:val="auto"/>
              </w:rPr>
            </w:pPr>
          </w:p>
        </w:tc>
      </w:tr>
      <w:tr>
        <w:trPr>
          <w:trHeight w:val="75"/>
        </w:trPr>
        <w:tc>
          <w:tcPr>
            <w:tcW w:w="660" w:type="dxa"/>
            <w:vAlign w:val="bottom"/>
            <w:gridSpan w:val="2"/>
            <w:vMerge w:val="continue"/>
          </w:tcPr>
          <w:p>
            <w:pPr>
              <w:spacing w:after="0"/>
              <w:rPr>
                <w:sz w:val="6"/>
                <w:szCs w:val="6"/>
                <w:color w:val="auto"/>
              </w:rPr>
            </w:pPr>
          </w:p>
        </w:tc>
        <w:tc>
          <w:tcPr>
            <w:tcW w:w="700" w:type="dxa"/>
            <w:vAlign w:val="bottom"/>
            <w:gridSpan w:val="2"/>
            <w:vMerge w:val="continue"/>
          </w:tcPr>
          <w:p>
            <w:pPr>
              <w:spacing w:after="0"/>
              <w:rPr>
                <w:sz w:val="6"/>
                <w:szCs w:val="6"/>
                <w:color w:val="auto"/>
              </w:rPr>
            </w:pPr>
          </w:p>
        </w:tc>
        <w:tc>
          <w:tcPr>
            <w:tcW w:w="620" w:type="dxa"/>
            <w:vAlign w:val="bottom"/>
            <w:tcBorders>
              <w:right w:val="single" w:sz="8" w:color="CCCCCC"/>
            </w:tcBorders>
          </w:tcPr>
          <w:p>
            <w:pPr>
              <w:spacing w:after="0"/>
              <w:rPr>
                <w:sz w:val="6"/>
                <w:szCs w:val="6"/>
                <w:color w:val="auto"/>
              </w:rPr>
            </w:pPr>
          </w:p>
        </w:tc>
        <w:tc>
          <w:tcPr>
            <w:tcW w:w="380" w:type="dxa"/>
            <w:vAlign w:val="bottom"/>
          </w:tcPr>
          <w:p>
            <w:pPr>
              <w:spacing w:after="0"/>
              <w:rPr>
                <w:sz w:val="6"/>
                <w:szCs w:val="6"/>
                <w:color w:val="auto"/>
              </w:rPr>
            </w:pPr>
          </w:p>
        </w:tc>
        <w:tc>
          <w:tcPr>
            <w:tcW w:w="500" w:type="dxa"/>
            <w:vAlign w:val="bottom"/>
            <w:tcBorders>
              <w:right w:val="single" w:sz="8" w:color="CCCCCC"/>
            </w:tcBorders>
          </w:tcPr>
          <w:p>
            <w:pPr>
              <w:spacing w:after="0"/>
              <w:rPr>
                <w:sz w:val="6"/>
                <w:szCs w:val="6"/>
                <w:color w:val="auto"/>
              </w:rPr>
            </w:pPr>
          </w:p>
        </w:tc>
        <w:tc>
          <w:tcPr>
            <w:tcW w:w="760" w:type="dxa"/>
            <w:vAlign w:val="bottom"/>
          </w:tcPr>
          <w:p>
            <w:pPr>
              <w:spacing w:after="0"/>
              <w:rPr>
                <w:sz w:val="6"/>
                <w:szCs w:val="6"/>
                <w:color w:val="auto"/>
              </w:rPr>
            </w:pPr>
          </w:p>
        </w:tc>
        <w:tc>
          <w:tcPr>
            <w:tcW w:w="160" w:type="dxa"/>
            <w:vAlign w:val="bottom"/>
            <w:tcBorders>
              <w:right w:val="single" w:sz="8" w:color="CCCCCC"/>
            </w:tcBorders>
          </w:tcPr>
          <w:p>
            <w:pPr>
              <w:spacing w:after="0"/>
              <w:rPr>
                <w:sz w:val="6"/>
                <w:szCs w:val="6"/>
                <w:color w:val="auto"/>
              </w:rPr>
            </w:pPr>
          </w:p>
        </w:tc>
        <w:tc>
          <w:tcPr>
            <w:tcW w:w="220" w:type="dxa"/>
            <w:vAlign w:val="bottom"/>
          </w:tcPr>
          <w:p>
            <w:pPr>
              <w:spacing w:after="0"/>
              <w:rPr>
                <w:sz w:val="6"/>
                <w:szCs w:val="6"/>
                <w:color w:val="auto"/>
              </w:rPr>
            </w:pPr>
          </w:p>
        </w:tc>
        <w:tc>
          <w:tcPr>
            <w:tcW w:w="320" w:type="dxa"/>
            <w:vAlign w:val="bottom"/>
            <w:tcBorders>
              <w:right w:val="single" w:sz="8" w:color="CCCCCC"/>
            </w:tcBorders>
          </w:tcPr>
          <w:p>
            <w:pPr>
              <w:spacing w:after="0"/>
              <w:rPr>
                <w:sz w:val="6"/>
                <w:szCs w:val="6"/>
                <w:color w:val="auto"/>
              </w:rPr>
            </w:pPr>
          </w:p>
        </w:tc>
        <w:tc>
          <w:tcPr>
            <w:tcW w:w="840" w:type="dxa"/>
            <w:vAlign w:val="bottom"/>
          </w:tcPr>
          <w:p>
            <w:pPr>
              <w:spacing w:after="0"/>
              <w:rPr>
                <w:sz w:val="6"/>
                <w:szCs w:val="6"/>
                <w:color w:val="auto"/>
              </w:rPr>
            </w:pPr>
          </w:p>
        </w:tc>
        <w:tc>
          <w:tcPr>
            <w:tcW w:w="0" w:type="dxa"/>
            <w:vAlign w:val="bottom"/>
          </w:tcPr>
          <w:p>
            <w:pPr>
              <w:spacing w:after="0"/>
              <w:rPr>
                <w:sz w:val="1"/>
                <w:szCs w:val="1"/>
                <w:color w:val="auto"/>
              </w:rPr>
            </w:pPr>
          </w:p>
        </w:tc>
      </w:tr>
      <w:tr>
        <w:trPr>
          <w:trHeight w:val="130"/>
        </w:trPr>
        <w:tc>
          <w:tcPr>
            <w:tcW w:w="260" w:type="dxa"/>
            <w:vAlign w:val="bottom"/>
          </w:tcPr>
          <w:p>
            <w:pPr>
              <w:spacing w:after="0"/>
              <w:rPr>
                <w:sz w:val="11"/>
                <w:szCs w:val="11"/>
                <w:color w:val="auto"/>
              </w:rPr>
            </w:pPr>
          </w:p>
        </w:tc>
        <w:tc>
          <w:tcPr>
            <w:tcW w:w="400" w:type="dxa"/>
            <w:vAlign w:val="bottom"/>
          </w:tcPr>
          <w:p>
            <w:pPr>
              <w:spacing w:after="0"/>
              <w:rPr>
                <w:sz w:val="11"/>
                <w:szCs w:val="11"/>
                <w:color w:val="auto"/>
              </w:rPr>
            </w:pPr>
          </w:p>
        </w:tc>
        <w:tc>
          <w:tcPr>
            <w:tcW w:w="440" w:type="dxa"/>
            <w:vAlign w:val="bottom"/>
          </w:tcPr>
          <w:p>
            <w:pPr>
              <w:spacing w:after="0"/>
              <w:rPr>
                <w:sz w:val="11"/>
                <w:szCs w:val="11"/>
                <w:color w:val="auto"/>
              </w:rPr>
            </w:pPr>
          </w:p>
        </w:tc>
        <w:tc>
          <w:tcPr>
            <w:tcW w:w="260" w:type="dxa"/>
            <w:vAlign w:val="bottom"/>
          </w:tcPr>
          <w:p>
            <w:pPr>
              <w:spacing w:after="0"/>
              <w:rPr>
                <w:sz w:val="11"/>
                <w:szCs w:val="11"/>
                <w:color w:val="auto"/>
              </w:rPr>
            </w:pPr>
          </w:p>
        </w:tc>
        <w:tc>
          <w:tcPr>
            <w:tcW w:w="620" w:type="dxa"/>
            <w:vAlign w:val="bottom"/>
          </w:tcPr>
          <w:p>
            <w:pPr>
              <w:spacing w:after="0"/>
              <w:rPr>
                <w:sz w:val="11"/>
                <w:szCs w:val="11"/>
                <w:color w:val="auto"/>
              </w:rPr>
            </w:pPr>
          </w:p>
        </w:tc>
        <w:tc>
          <w:tcPr>
            <w:tcW w:w="380" w:type="dxa"/>
            <w:vAlign w:val="bottom"/>
          </w:tcPr>
          <w:p>
            <w:pPr>
              <w:spacing w:after="0"/>
              <w:rPr>
                <w:sz w:val="11"/>
                <w:szCs w:val="11"/>
                <w:color w:val="auto"/>
              </w:rPr>
            </w:pPr>
          </w:p>
        </w:tc>
        <w:tc>
          <w:tcPr>
            <w:tcW w:w="500" w:type="dxa"/>
            <w:vAlign w:val="bottom"/>
          </w:tcPr>
          <w:p>
            <w:pPr>
              <w:spacing w:after="0"/>
              <w:rPr>
                <w:sz w:val="11"/>
                <w:szCs w:val="11"/>
                <w:color w:val="auto"/>
              </w:rPr>
            </w:pPr>
          </w:p>
        </w:tc>
        <w:tc>
          <w:tcPr>
            <w:tcW w:w="760" w:type="dxa"/>
            <w:vAlign w:val="bottom"/>
          </w:tcPr>
          <w:p>
            <w:pPr>
              <w:spacing w:after="0"/>
              <w:rPr>
                <w:sz w:val="11"/>
                <w:szCs w:val="11"/>
                <w:color w:val="auto"/>
              </w:rPr>
            </w:pPr>
          </w:p>
        </w:tc>
        <w:tc>
          <w:tcPr>
            <w:tcW w:w="160" w:type="dxa"/>
            <w:vAlign w:val="bottom"/>
            <w:tcBorders>
              <w:right w:val="single" w:sz="8" w:color="CCCCCC"/>
            </w:tcBorders>
          </w:tcPr>
          <w:p>
            <w:pPr>
              <w:spacing w:after="0"/>
              <w:rPr>
                <w:sz w:val="11"/>
                <w:szCs w:val="11"/>
                <w:color w:val="auto"/>
              </w:rPr>
            </w:pPr>
          </w:p>
        </w:tc>
        <w:tc>
          <w:tcPr>
            <w:tcW w:w="220" w:type="dxa"/>
            <w:vAlign w:val="bottom"/>
          </w:tcPr>
          <w:p>
            <w:pPr>
              <w:spacing w:after="0"/>
              <w:rPr>
                <w:sz w:val="11"/>
                <w:szCs w:val="11"/>
                <w:color w:val="auto"/>
              </w:rPr>
            </w:pPr>
          </w:p>
        </w:tc>
        <w:tc>
          <w:tcPr>
            <w:tcW w:w="320" w:type="dxa"/>
            <w:vAlign w:val="bottom"/>
            <w:tcBorders>
              <w:right w:val="single" w:sz="8" w:color="CCCCCC"/>
            </w:tcBorders>
          </w:tcPr>
          <w:p>
            <w:pPr>
              <w:spacing w:after="0"/>
              <w:rPr>
                <w:sz w:val="11"/>
                <w:szCs w:val="11"/>
                <w:color w:val="auto"/>
              </w:rPr>
            </w:pPr>
          </w:p>
        </w:tc>
        <w:tc>
          <w:tcPr>
            <w:tcW w:w="840" w:type="dxa"/>
            <w:vAlign w:val="bottom"/>
          </w:tcPr>
          <w:p>
            <w:pPr>
              <w:spacing w:after="0"/>
              <w:rPr>
                <w:sz w:val="11"/>
                <w:szCs w:val="11"/>
                <w:color w:val="auto"/>
              </w:rPr>
            </w:pPr>
          </w:p>
        </w:tc>
        <w:tc>
          <w:tcPr>
            <w:tcW w:w="0" w:type="dxa"/>
            <w:vAlign w:val="bottom"/>
          </w:tcPr>
          <w:p>
            <w:pPr>
              <w:spacing w:after="0"/>
              <w:rPr>
                <w:sz w:val="1"/>
                <w:szCs w:val="1"/>
                <w:color w:val="auto"/>
              </w:rPr>
            </w:pPr>
          </w:p>
        </w:tc>
      </w:tr>
      <w:tr>
        <w:trPr>
          <w:trHeight w:val="78"/>
        </w:trPr>
        <w:tc>
          <w:tcPr>
            <w:tcW w:w="260" w:type="dxa"/>
            <w:vAlign w:val="bottom"/>
          </w:tcPr>
          <w:p>
            <w:pPr>
              <w:spacing w:after="0"/>
              <w:rPr>
                <w:sz w:val="6"/>
                <w:szCs w:val="6"/>
                <w:color w:val="auto"/>
              </w:rPr>
            </w:pPr>
          </w:p>
        </w:tc>
        <w:tc>
          <w:tcPr>
            <w:tcW w:w="400" w:type="dxa"/>
            <w:vAlign w:val="bottom"/>
          </w:tcPr>
          <w:p>
            <w:pPr>
              <w:spacing w:after="0"/>
              <w:rPr>
                <w:sz w:val="6"/>
                <w:szCs w:val="6"/>
                <w:color w:val="auto"/>
              </w:rPr>
            </w:pPr>
          </w:p>
        </w:tc>
        <w:tc>
          <w:tcPr>
            <w:tcW w:w="440" w:type="dxa"/>
            <w:vAlign w:val="bottom"/>
          </w:tcPr>
          <w:p>
            <w:pPr>
              <w:spacing w:after="0"/>
              <w:rPr>
                <w:sz w:val="6"/>
                <w:szCs w:val="6"/>
                <w:color w:val="auto"/>
              </w:rPr>
            </w:pPr>
          </w:p>
        </w:tc>
        <w:tc>
          <w:tcPr>
            <w:tcW w:w="260" w:type="dxa"/>
            <w:vAlign w:val="bottom"/>
          </w:tcPr>
          <w:p>
            <w:pPr>
              <w:spacing w:after="0"/>
              <w:rPr>
                <w:sz w:val="6"/>
                <w:szCs w:val="6"/>
                <w:color w:val="auto"/>
              </w:rPr>
            </w:pPr>
          </w:p>
        </w:tc>
        <w:tc>
          <w:tcPr>
            <w:tcW w:w="620" w:type="dxa"/>
            <w:vAlign w:val="bottom"/>
          </w:tcPr>
          <w:p>
            <w:pPr>
              <w:spacing w:after="0"/>
              <w:rPr>
                <w:sz w:val="6"/>
                <w:szCs w:val="6"/>
                <w:color w:val="auto"/>
              </w:rPr>
            </w:pPr>
          </w:p>
        </w:tc>
        <w:tc>
          <w:tcPr>
            <w:tcW w:w="380" w:type="dxa"/>
            <w:vAlign w:val="bottom"/>
          </w:tcPr>
          <w:p>
            <w:pPr>
              <w:spacing w:after="0"/>
              <w:rPr>
                <w:sz w:val="6"/>
                <w:szCs w:val="6"/>
                <w:color w:val="auto"/>
              </w:rPr>
            </w:pPr>
          </w:p>
        </w:tc>
        <w:tc>
          <w:tcPr>
            <w:tcW w:w="500" w:type="dxa"/>
            <w:vAlign w:val="bottom"/>
          </w:tcPr>
          <w:p>
            <w:pPr>
              <w:spacing w:after="0"/>
              <w:rPr>
                <w:sz w:val="6"/>
                <w:szCs w:val="6"/>
                <w:color w:val="auto"/>
              </w:rPr>
            </w:pPr>
          </w:p>
        </w:tc>
        <w:tc>
          <w:tcPr>
            <w:tcW w:w="760" w:type="dxa"/>
            <w:vAlign w:val="bottom"/>
          </w:tcPr>
          <w:p>
            <w:pPr>
              <w:spacing w:after="0"/>
              <w:rPr>
                <w:sz w:val="6"/>
                <w:szCs w:val="6"/>
                <w:color w:val="auto"/>
              </w:rPr>
            </w:pPr>
          </w:p>
        </w:tc>
        <w:tc>
          <w:tcPr>
            <w:tcW w:w="160" w:type="dxa"/>
            <w:vAlign w:val="bottom"/>
          </w:tcPr>
          <w:p>
            <w:pPr>
              <w:spacing w:after="0"/>
              <w:rPr>
                <w:sz w:val="6"/>
                <w:szCs w:val="6"/>
                <w:color w:val="auto"/>
              </w:rPr>
            </w:pPr>
          </w:p>
        </w:tc>
        <w:tc>
          <w:tcPr>
            <w:tcW w:w="220" w:type="dxa"/>
            <w:vAlign w:val="bottom"/>
          </w:tcPr>
          <w:p>
            <w:pPr>
              <w:spacing w:after="0"/>
              <w:rPr>
                <w:sz w:val="6"/>
                <w:szCs w:val="6"/>
                <w:color w:val="auto"/>
              </w:rPr>
            </w:pPr>
          </w:p>
        </w:tc>
        <w:tc>
          <w:tcPr>
            <w:tcW w:w="320" w:type="dxa"/>
            <w:vAlign w:val="bottom"/>
          </w:tcPr>
          <w:p>
            <w:pPr>
              <w:spacing w:after="0"/>
              <w:rPr>
                <w:sz w:val="6"/>
                <w:szCs w:val="6"/>
                <w:color w:val="auto"/>
              </w:rPr>
            </w:pPr>
          </w:p>
        </w:tc>
        <w:tc>
          <w:tcPr>
            <w:tcW w:w="840" w:type="dxa"/>
            <w:vAlign w:val="bottom"/>
          </w:tcPr>
          <w:p>
            <w:pPr>
              <w:spacing w:after="0"/>
              <w:rPr>
                <w:sz w:val="6"/>
                <w:szCs w:val="6"/>
                <w:color w:val="auto"/>
              </w:rPr>
            </w:pPr>
          </w:p>
        </w:tc>
        <w:tc>
          <w:tcPr>
            <w:tcW w:w="0" w:type="dxa"/>
            <w:vAlign w:val="bottom"/>
          </w:tcPr>
          <w:p>
            <w:pPr>
              <w:spacing w:after="0"/>
              <w:rPr>
                <w:sz w:val="1"/>
                <w:szCs w:val="1"/>
                <w:color w:val="auto"/>
              </w:rPr>
            </w:pPr>
          </w:p>
        </w:tc>
      </w:tr>
      <w:tr>
        <w:trPr>
          <w:trHeight w:val="403"/>
        </w:trPr>
        <w:tc>
          <w:tcPr>
            <w:tcW w:w="260" w:type="dxa"/>
            <w:vAlign w:val="bottom"/>
          </w:tcPr>
          <w:p>
            <w:pPr>
              <w:spacing w:after="0"/>
              <w:rPr>
                <w:sz w:val="24"/>
                <w:szCs w:val="24"/>
                <w:color w:val="auto"/>
              </w:rPr>
            </w:pPr>
          </w:p>
        </w:tc>
        <w:tc>
          <w:tcPr>
            <w:tcW w:w="400" w:type="dxa"/>
            <w:vAlign w:val="bottom"/>
          </w:tcPr>
          <w:p>
            <w:pPr>
              <w:spacing w:after="0"/>
              <w:rPr>
                <w:sz w:val="24"/>
                <w:szCs w:val="24"/>
                <w:color w:val="auto"/>
              </w:rPr>
            </w:pPr>
          </w:p>
        </w:tc>
        <w:tc>
          <w:tcPr>
            <w:tcW w:w="440" w:type="dxa"/>
            <w:vAlign w:val="bottom"/>
          </w:tcPr>
          <w:p>
            <w:pPr>
              <w:spacing w:after="0"/>
              <w:rPr>
                <w:sz w:val="24"/>
                <w:szCs w:val="24"/>
                <w:color w:val="auto"/>
              </w:rPr>
            </w:pPr>
          </w:p>
        </w:tc>
        <w:tc>
          <w:tcPr>
            <w:tcW w:w="260" w:type="dxa"/>
            <w:vAlign w:val="bottom"/>
          </w:tcPr>
          <w:p>
            <w:pPr>
              <w:spacing w:after="0"/>
              <w:rPr>
                <w:sz w:val="24"/>
                <w:szCs w:val="24"/>
                <w:color w:val="auto"/>
              </w:rPr>
            </w:pPr>
          </w:p>
        </w:tc>
        <w:tc>
          <w:tcPr>
            <w:tcW w:w="620" w:type="dxa"/>
            <w:vAlign w:val="bottom"/>
          </w:tcPr>
          <w:p>
            <w:pPr>
              <w:spacing w:after="0"/>
              <w:rPr>
                <w:sz w:val="24"/>
                <w:szCs w:val="24"/>
                <w:color w:val="auto"/>
              </w:rPr>
            </w:pPr>
          </w:p>
        </w:tc>
        <w:tc>
          <w:tcPr>
            <w:tcW w:w="380" w:type="dxa"/>
            <w:vAlign w:val="bottom"/>
          </w:tcPr>
          <w:p>
            <w:pPr>
              <w:spacing w:after="0"/>
              <w:rPr>
                <w:sz w:val="24"/>
                <w:szCs w:val="24"/>
                <w:color w:val="auto"/>
              </w:rPr>
            </w:pPr>
          </w:p>
        </w:tc>
        <w:tc>
          <w:tcPr>
            <w:tcW w:w="500" w:type="dxa"/>
            <w:vAlign w:val="bottom"/>
          </w:tcPr>
          <w:p>
            <w:pPr>
              <w:spacing w:after="0"/>
              <w:rPr>
                <w:sz w:val="24"/>
                <w:szCs w:val="24"/>
                <w:color w:val="auto"/>
              </w:rPr>
            </w:pPr>
          </w:p>
        </w:tc>
        <w:tc>
          <w:tcPr>
            <w:tcW w:w="760" w:type="dxa"/>
            <w:vAlign w:val="bottom"/>
            <w:tcBorders>
              <w:right w:val="single" w:sz="8" w:color="ADAAAF"/>
            </w:tcBorders>
          </w:tcPr>
          <w:p>
            <w:pPr>
              <w:spacing w:after="0"/>
              <w:rPr>
                <w:sz w:val="24"/>
                <w:szCs w:val="24"/>
                <w:color w:val="auto"/>
              </w:rPr>
            </w:pPr>
          </w:p>
        </w:tc>
        <w:tc>
          <w:tcPr>
            <w:tcW w:w="160" w:type="dxa"/>
            <w:vAlign w:val="bottom"/>
            <w:tcBorders>
              <w:right w:val="single" w:sz="8" w:color="ADAAAF"/>
            </w:tcBorders>
            <w:shd w:val="clear" w:color="auto" w:fill="ADAAAF"/>
          </w:tcPr>
          <w:p>
            <w:pPr>
              <w:spacing w:after="0"/>
              <w:rPr>
                <w:sz w:val="24"/>
                <w:szCs w:val="24"/>
                <w:color w:val="auto"/>
              </w:rPr>
            </w:pPr>
          </w:p>
        </w:tc>
        <w:tc>
          <w:tcPr>
            <w:tcW w:w="220" w:type="dxa"/>
            <w:vAlign w:val="bottom"/>
            <w:shd w:val="clear" w:color="auto" w:fill="ADAAAF"/>
          </w:tcPr>
          <w:p>
            <w:pPr>
              <w:spacing w:after="0"/>
              <w:rPr>
                <w:sz w:val="24"/>
                <w:szCs w:val="24"/>
                <w:color w:val="auto"/>
              </w:rPr>
            </w:pPr>
          </w:p>
        </w:tc>
        <w:tc>
          <w:tcPr>
            <w:tcW w:w="320" w:type="dxa"/>
            <w:vAlign w:val="bottom"/>
          </w:tcPr>
          <w:p>
            <w:pPr>
              <w:spacing w:after="0"/>
              <w:rPr>
                <w:sz w:val="24"/>
                <w:szCs w:val="24"/>
                <w:color w:val="auto"/>
              </w:rPr>
            </w:pPr>
          </w:p>
        </w:tc>
        <w:tc>
          <w:tcPr>
            <w:tcW w:w="840" w:type="dxa"/>
            <w:vAlign w:val="bottom"/>
          </w:tcPr>
          <w:p>
            <w:pPr>
              <w:spacing w:after="0"/>
              <w:rPr>
                <w:sz w:val="24"/>
                <w:szCs w:val="24"/>
                <w:color w:val="auto"/>
              </w:rPr>
            </w:pPr>
          </w:p>
        </w:tc>
        <w:tc>
          <w:tcPr>
            <w:tcW w:w="0" w:type="dxa"/>
            <w:vAlign w:val="bottom"/>
          </w:tcPr>
          <w:p>
            <w:pPr>
              <w:spacing w:after="0"/>
              <w:rPr>
                <w:sz w:val="1"/>
                <w:szCs w:val="1"/>
                <w:color w:val="auto"/>
              </w:rPr>
            </w:pPr>
          </w:p>
        </w:tc>
      </w:tr>
    </w:tbl>
    <w:p>
      <w:pPr>
        <w:spacing w:after="0" w:line="167" w:lineRule="exact"/>
        <w:rPr>
          <w:sz w:val="20"/>
          <w:szCs w:val="20"/>
          <w:color w:val="auto"/>
        </w:rPr>
      </w:pPr>
    </w:p>
    <w:p>
      <w:pPr>
        <w:ind w:left="700"/>
        <w:spacing w:after="0" w:line="425" w:lineRule="exact"/>
        <w:tabs>
          <w:tab w:leader="none" w:pos="1940" w:val="left"/>
          <w:tab w:leader="none" w:pos="2820" w:val="left"/>
          <w:tab w:leader="none" w:pos="3760" w:val="left"/>
        </w:tabs>
        <w:rPr>
          <w:sz w:val="20"/>
          <w:szCs w:val="20"/>
          <w:color w:val="auto"/>
        </w:rPr>
      </w:pPr>
      <w:r>
        <w:rPr>
          <w:rFonts w:ascii="Arial Unicode MS" w:cs="Arial Unicode MS" w:eastAsia="Arial Unicode MS" w:hAnsi="Arial Unicode MS"/>
          <w:sz w:val="25"/>
          <w:szCs w:val="25"/>
          <w:b w:val="1"/>
          <w:bCs w:val="1"/>
          <w:color w:val="FFFFFF"/>
          <w:shd w:val="clear" w:color="auto" w:fill="ED1C24"/>
        </w:rPr>
        <w:t>17</w:t>
      </w:r>
      <w:r>
        <w:rPr>
          <w:sz w:val="20"/>
          <w:szCs w:val="20"/>
          <w:color w:val="auto"/>
        </w:rPr>
        <w:tab/>
      </w:r>
      <w:r>
        <w:rPr>
          <w:rFonts w:ascii="Arial Unicode MS" w:cs="Arial Unicode MS" w:eastAsia="Arial Unicode MS" w:hAnsi="Arial Unicode MS"/>
          <w:sz w:val="25"/>
          <w:szCs w:val="25"/>
          <w:b w:val="1"/>
          <w:bCs w:val="1"/>
          <w:color w:val="FFFFFF"/>
          <w:shd w:val="clear" w:color="auto" w:fill="ED1C24"/>
        </w:rPr>
        <w:t>18</w:t>
      </w:r>
      <w:r>
        <w:rPr>
          <w:sz w:val="20"/>
          <w:szCs w:val="20"/>
          <w:color w:val="auto"/>
        </w:rPr>
        <w:tab/>
      </w:r>
      <w:r>
        <w:rPr>
          <w:rFonts w:ascii="Arial Unicode MS" w:cs="Arial Unicode MS" w:eastAsia="Arial Unicode MS" w:hAnsi="Arial Unicode MS"/>
          <w:sz w:val="25"/>
          <w:szCs w:val="25"/>
          <w:b w:val="1"/>
          <w:bCs w:val="1"/>
          <w:color w:val="FFFFFF"/>
          <w:shd w:val="clear" w:color="auto" w:fill="ED1C24"/>
        </w:rPr>
        <w:t>19</w:t>
      </w:r>
      <w:r>
        <w:rPr>
          <w:sz w:val="20"/>
          <w:szCs w:val="20"/>
          <w:color w:val="auto"/>
        </w:rPr>
        <w:tab/>
      </w:r>
      <w:r>
        <w:rPr>
          <w:rFonts w:ascii="Arial Unicode MS" w:cs="Arial Unicode MS" w:eastAsia="Arial Unicode MS" w:hAnsi="Arial Unicode MS"/>
          <w:sz w:val="23"/>
          <w:szCs w:val="23"/>
          <w:b w:val="1"/>
          <w:bCs w:val="1"/>
          <w:color w:val="FFFFFF"/>
          <w:shd w:val="clear" w:color="auto" w:fill="ED1C24"/>
        </w:rPr>
        <w:t>2</w:t>
      </w:r>
      <w:r>
        <w:rPr>
          <w:rFonts w:ascii="Arial Unicode MS" w:cs="Arial Unicode MS" w:eastAsia="Arial Unicode MS" w:hAnsi="Arial Unicode MS"/>
          <w:sz w:val="23"/>
          <w:szCs w:val="23"/>
          <w:b w:val="1"/>
          <w:bCs w:val="1"/>
          <w:color w:val="FFFFFF"/>
          <w:highlight w:val="white"/>
          <w:shd w:val="clear" w:color="auto" w:fill="ED1C24"/>
        </w:rPr>
        <w:t>0 2</w:t>
      </w:r>
      <w:r>
        <w:rPr>
          <w:rFonts w:ascii="Arial Unicode MS" w:cs="Arial Unicode MS" w:eastAsia="Arial Unicode MS" w:hAnsi="Arial Unicode MS"/>
          <w:sz w:val="23"/>
          <w:szCs w:val="23"/>
          <w:b w:val="1"/>
          <w:bCs w:val="1"/>
          <w:color w:val="FFFFFF"/>
          <w:shd w:val="clear" w:color="auto" w:fill="ED1C24"/>
        </w:rPr>
        <w:t>1 2</w:t>
      </w:r>
      <w:r>
        <w:rPr>
          <w:rFonts w:ascii="Arial Unicode MS" w:cs="Arial Unicode MS" w:eastAsia="Arial Unicode MS" w:hAnsi="Arial Unicode MS"/>
          <w:sz w:val="23"/>
          <w:szCs w:val="23"/>
          <w:b w:val="1"/>
          <w:bCs w:val="1"/>
          <w:color w:val="FFFFFF"/>
        </w:rPr>
        <w:t xml:space="preserve">2 </w:t>
      </w:r>
      <w:r>
        <w:rPr>
          <w:sz w:val="1"/>
          <w:szCs w:val="1"/>
          <w:color w:val="auto"/>
        </w:rPr>
        <w:drawing>
          <wp:inline distT="0" distB="0" distL="0" distR="0">
            <wp:extent cx="485775" cy="22987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
                      <a:extLst>
                        <a:ext uri="{28A0092B-C50C-407E-A947-70E740481C1C}"/>
                      </a:extLst>
                    </a:blip>
                    <a:srcRect/>
                    <a:stretch>
                      <a:fillRect/>
                    </a:stretch>
                  </pic:blipFill>
                  <pic:spPr bwMode="auto">
                    <a:xfrm>
                      <a:off x="0" y="0"/>
                      <a:ext cx="485775" cy="229870"/>
                    </a:xfrm>
                    <a:prstGeom prst="rect">
                      <a:avLst/>
                    </a:prstGeom>
                    <a:noFill/>
                    <a:ln>
                      <a:noFill/>
                    </a:ln>
                  </pic:spPr>
                </pic:pic>
              </a:graphicData>
            </a:graphic>
          </wp:inline>
        </w:drawing>
      </w:r>
    </w:p>
    <w:p>
      <w:pPr>
        <w:spacing w:after="0" w:line="275" w:lineRule="exact"/>
        <w:rPr>
          <w:sz w:val="20"/>
          <w:szCs w:val="20"/>
          <w:color w:val="auto"/>
        </w:rPr>
      </w:pPr>
    </w:p>
    <w:p>
      <w:pPr>
        <w:ind w:left="220" w:hanging="220"/>
        <w:spacing w:after="0" w:line="175" w:lineRule="exact"/>
        <w:tabs>
          <w:tab w:leader="none" w:pos="220" w:val="left"/>
        </w:tabs>
        <w:numPr>
          <w:ilvl w:val="0"/>
          <w:numId w:val="18"/>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ТЕЛЕФОНЫ </w:t>
      </w:r>
      <w:r>
        <w:rPr>
          <w:rFonts w:ascii="Arial Unicode MS" w:cs="Arial Unicode MS" w:eastAsia="Arial Unicode MS" w:hAnsi="Arial Unicode MS"/>
          <w:sz w:val="10"/>
          <w:szCs w:val="10"/>
          <w:b w:val="1"/>
          <w:bCs w:val="1"/>
          <w:color w:val="171615"/>
        </w:rPr>
        <w:t>Подключите сюда стереонаушники</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поверните ручку</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VOLUME,</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чтобы отрегулировать</w:t>
      </w:r>
    </w:p>
    <w:p>
      <w:pPr>
        <w:spacing w:after="0" w:line="33" w:lineRule="exact"/>
        <w:rPr>
          <w:sz w:val="20"/>
          <w:szCs w:val="20"/>
          <w:color w:val="auto"/>
        </w:rPr>
      </w:pPr>
    </w:p>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объем.</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217170</wp:posOffset>
            </wp:positionH>
            <wp:positionV relativeFrom="paragraph">
              <wp:posOffset>74295</wp:posOffset>
            </wp:positionV>
            <wp:extent cx="4137660" cy="36322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
                      <a:extLst>
                        <a:ext uri="{28A0092B-C50C-407E-A947-70E740481C1C}"/>
                      </a:extLst>
                    </a:blip>
                    <a:srcRect/>
                    <a:stretch>
                      <a:fillRect/>
                    </a:stretch>
                  </pic:blipFill>
                  <pic:spPr bwMode="auto">
                    <a:xfrm>
                      <a:off x="0" y="0"/>
                      <a:ext cx="4137660" cy="363220"/>
                    </a:xfrm>
                    <a:prstGeom prst="rect">
                      <a:avLst/>
                    </a:prstGeom>
                    <a:noFill/>
                  </pic:spPr>
                </pic:pic>
              </a:graphicData>
            </a:graphic>
          </wp:anchor>
        </w:drawing>
      </w:r>
    </w:p>
    <w:p>
      <w:pPr>
        <w:spacing w:after="0" w:line="226" w:lineRule="exact"/>
        <w:rPr>
          <w:sz w:val="20"/>
          <w:szCs w:val="20"/>
          <w:color w:val="auto"/>
        </w:rPr>
      </w:pPr>
    </w:p>
    <w:p>
      <w:pPr>
        <w:ind w:left="840"/>
        <w:spacing w:after="0" w:line="175" w:lineRule="exact"/>
        <w:rPr>
          <w:sz w:val="20"/>
          <w:szCs w:val="20"/>
          <w:color w:val="auto"/>
        </w:rPr>
      </w:pPr>
      <w:r>
        <w:rPr>
          <w:rFonts w:ascii="Arial Unicode MS" w:cs="Arial Unicode MS" w:eastAsia="Arial Unicode MS" w:hAnsi="Arial Unicode MS"/>
          <w:sz w:val="13"/>
          <w:szCs w:val="13"/>
          <w:b w:val="1"/>
          <w:bCs w:val="1"/>
          <w:i w:val="1"/>
          <w:iCs w:val="1"/>
          <w:color w:val="171615"/>
        </w:rPr>
        <w:t>ВАЖНЫЙ</w:t>
      </w:r>
      <w:r>
        <w:rPr>
          <w:rFonts w:ascii="Arial Unicode MS" w:cs="Arial Unicode MS" w:eastAsia="Arial Unicode MS" w:hAnsi="Arial Unicode MS"/>
          <w:sz w:val="13"/>
          <w:szCs w:val="13"/>
          <w:b w:val="1"/>
          <w:bCs w:val="1"/>
          <w:i w:val="1"/>
          <w:iCs w:val="1"/>
          <w:color w:val="171615"/>
        </w:rPr>
        <w:t>!</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Перед подключением наушников всегда поворачивайте ручку</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VOLUME</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вниз</w:t>
      </w:r>
      <w:r>
        <w:rPr>
          <w:rFonts w:ascii="Arial Unicode MS" w:cs="Arial Unicode MS" w:eastAsia="Arial Unicode MS" w:hAnsi="Arial Unicode MS"/>
          <w:sz w:val="13"/>
          <w:szCs w:val="13"/>
          <w:b w:val="1"/>
          <w:bCs w:val="1"/>
          <w:color w:val="171615"/>
        </w:rPr>
        <w:t>.</w:t>
      </w:r>
    </w:p>
    <w:p>
      <w:pPr>
        <w:spacing w:after="0" w:line="28" w:lineRule="exact"/>
        <w:rPr>
          <w:sz w:val="20"/>
          <w:szCs w:val="20"/>
          <w:color w:val="auto"/>
        </w:rPr>
      </w:pPr>
    </w:p>
    <w:p>
      <w:pPr>
        <w:ind w:left="840"/>
        <w:spacing w:after="0" w:line="175" w:lineRule="exact"/>
        <w:rPr>
          <w:sz w:val="20"/>
          <w:szCs w:val="20"/>
          <w:color w:val="auto"/>
        </w:rPr>
      </w:pPr>
      <w:r>
        <w:rPr>
          <w:rFonts w:ascii="Arial Unicode MS" w:cs="Arial Unicode MS" w:eastAsia="Arial Unicode MS" w:hAnsi="Arial Unicode MS"/>
          <w:sz w:val="13"/>
          <w:szCs w:val="13"/>
          <w:b w:val="1"/>
          <w:bCs w:val="1"/>
          <w:color w:val="171615"/>
        </w:rPr>
        <w:t>Защитите свой слух!</w:t>
      </w:r>
    </w:p>
    <w:p>
      <w:pPr>
        <w:spacing w:after="0" w:line="284" w:lineRule="exact"/>
        <w:rPr>
          <w:sz w:val="20"/>
          <w:szCs w:val="20"/>
          <w:color w:val="auto"/>
        </w:rPr>
      </w:pPr>
    </w:p>
    <w:p>
      <w:pPr>
        <w:ind w:left="260" w:hanging="260"/>
        <w:spacing w:after="0" w:line="201" w:lineRule="exact"/>
        <w:tabs>
          <w:tab w:leader="none" w:pos="260" w:val="left"/>
        </w:tabs>
        <w:numPr>
          <w:ilvl w:val="0"/>
          <w:numId w:val="19"/>
        </w:numPr>
        <w:rPr>
          <w:rFonts w:ascii="Arial Unicode MS" w:cs="Arial Unicode MS" w:eastAsia="Arial Unicode MS" w:hAnsi="Arial Unicode MS"/>
          <w:sz w:val="15"/>
          <w:szCs w:val="15"/>
          <w:b w:val="1"/>
          <w:bCs w:val="1"/>
          <w:color w:val="171615"/>
        </w:rPr>
      </w:pPr>
      <w:r>
        <w:rPr>
          <w:rFonts w:ascii="Arial Unicode MS" w:cs="Arial Unicode MS" w:eastAsia="Arial Unicode MS" w:hAnsi="Arial Unicode MS"/>
          <w:sz w:val="15"/>
          <w:szCs w:val="15"/>
          <w:b w:val="1"/>
          <w:bCs w:val="1"/>
          <w:color w:val="171615"/>
        </w:rPr>
        <w:t xml:space="preserve">USB </w:t>
      </w:r>
      <w:r>
        <w:rPr>
          <w:rFonts w:ascii="Arial Unicode MS" w:cs="Arial Unicode MS" w:eastAsia="Arial Unicode MS" w:hAnsi="Arial Unicode MS"/>
          <w:sz w:val="12"/>
          <w:szCs w:val="12"/>
          <w:b w:val="1"/>
          <w:bCs w:val="1"/>
          <w:color w:val="171615"/>
        </w:rPr>
        <w:t>POD Go</w:t>
      </w:r>
      <w:r>
        <w:rPr>
          <w:rFonts w:ascii="Arial Unicode MS" w:cs="Arial Unicode MS" w:eastAsia="Arial Unicode MS" w:hAnsi="Arial Unicode MS"/>
          <w:sz w:val="15"/>
          <w:szCs w:val="15"/>
          <w:b w:val="1"/>
          <w:bCs w:val="1"/>
          <w:color w:val="171615"/>
        </w:rPr>
        <w:t xml:space="preserve"> </w:t>
      </w:r>
      <w:r>
        <w:rPr>
          <w:rFonts w:ascii="Arial Unicode MS" w:cs="Arial Unicode MS" w:eastAsia="Arial Unicode MS" w:hAnsi="Arial Unicode MS"/>
          <w:sz w:val="12"/>
          <w:szCs w:val="12"/>
          <w:b w:val="1"/>
          <w:bCs w:val="1"/>
          <w:color w:val="171615"/>
        </w:rPr>
        <w:t>также работает как многоканальный</w:t>
      </w:r>
      <w:r>
        <w:rPr>
          <w:rFonts w:ascii="Arial Unicode MS" w:cs="Arial Unicode MS" w:eastAsia="Arial Unicode MS" w:hAnsi="Arial Unicode MS"/>
          <w:sz w:val="15"/>
          <w:szCs w:val="15"/>
          <w:b w:val="1"/>
          <w:bCs w:val="1"/>
          <w:color w:val="171615"/>
        </w:rPr>
        <w:t xml:space="preserve"> </w:t>
      </w:r>
      <w:r>
        <w:rPr>
          <w:rFonts w:ascii="Arial Unicode MS" w:cs="Arial Unicode MS" w:eastAsia="Arial Unicode MS" w:hAnsi="Arial Unicode MS"/>
          <w:sz w:val="12"/>
          <w:szCs w:val="12"/>
          <w:b w:val="1"/>
          <w:bCs w:val="1"/>
          <w:color w:val="171615"/>
        </w:rPr>
        <w:t>24-битный аудиоинтерфейс для</w:t>
      </w:r>
      <w:r>
        <w:rPr>
          <w:rFonts w:ascii="Arial Unicode MS" w:cs="Arial Unicode MS" w:eastAsia="Arial Unicode MS" w:hAnsi="Arial Unicode MS"/>
          <w:sz w:val="15"/>
          <w:szCs w:val="15"/>
          <w:b w:val="1"/>
          <w:bCs w:val="1"/>
          <w:color w:val="171615"/>
        </w:rPr>
        <w:t xml:space="preserve"> </w:t>
      </w:r>
      <w:r>
        <w:rPr>
          <w:rFonts w:ascii="Arial Unicode MS" w:cs="Arial Unicode MS" w:eastAsia="Arial Unicode MS" w:hAnsi="Arial Unicode MS"/>
          <w:sz w:val="12"/>
          <w:szCs w:val="12"/>
          <w:b w:val="1"/>
          <w:bCs w:val="1"/>
          <w:color w:val="171615"/>
        </w:rPr>
        <w:t>Mac.</w:t>
      </w:r>
    </w:p>
    <w:p>
      <w:pPr>
        <w:spacing w:after="0" w:line="59" w:lineRule="exact"/>
        <w:rPr>
          <w:rFonts w:ascii="Arial Unicode MS" w:cs="Arial Unicode MS" w:eastAsia="Arial Unicode MS" w:hAnsi="Arial Unicode MS"/>
          <w:sz w:val="15"/>
          <w:szCs w:val="15"/>
          <w:b w:val="1"/>
          <w:bCs w:val="1"/>
          <w:color w:val="171615"/>
        </w:rPr>
      </w:pPr>
    </w:p>
    <w:p>
      <w:pPr>
        <w:ind w:left="360" w:hanging="4"/>
        <w:spacing w:after="0" w:line="187" w:lineRule="exact"/>
        <w:tabs>
          <w:tab w:leader="none" w:pos="454" w:val="left"/>
        </w:tabs>
        <w:numPr>
          <w:ilvl w:val="1"/>
          <w:numId w:val="19"/>
        </w:numPr>
        <w:rPr>
          <w:rFonts w:ascii="Arial Unicode MS" w:cs="Arial Unicode MS" w:eastAsia="Arial Unicode MS" w:hAnsi="Arial Unicode MS"/>
          <w:sz w:val="11"/>
          <w:szCs w:val="11"/>
          <w:b w:val="1"/>
          <w:bCs w:val="1"/>
          <w:color w:val="171615"/>
        </w:rPr>
      </w:pPr>
      <w:r>
        <w:rPr>
          <w:rFonts w:ascii="Arial Unicode MS" w:cs="Arial Unicode MS" w:eastAsia="Arial Unicode MS" w:hAnsi="Arial Unicode MS"/>
          <w:sz w:val="11"/>
          <w:szCs w:val="11"/>
          <w:b w:val="1"/>
          <w:bCs w:val="1"/>
          <w:color w:val="171615"/>
        </w:rPr>
        <w:t>компьютеры с Windows, со встроенными функциями DI, повторного усиления и MIDI. Требуется использование порта USB 2.0 или 3.0 - не используйте внешний концентратор USB. POD Go также может записывать на мобильное устройство</w:t>
      </w:r>
    </w:p>
    <w:p>
      <w:pPr>
        <w:spacing w:after="0" w:line="62" w:lineRule="exact"/>
        <w:rPr>
          <w:rFonts w:ascii="Arial Unicode MS" w:cs="Arial Unicode MS" w:eastAsia="Arial Unicode MS" w:hAnsi="Arial Unicode MS"/>
          <w:sz w:val="11"/>
          <w:szCs w:val="11"/>
          <w:b w:val="1"/>
          <w:bCs w:val="1"/>
          <w:color w:val="171615"/>
        </w:rPr>
      </w:pPr>
    </w:p>
    <w:p>
      <w:pPr>
        <w:ind w:left="360"/>
        <w:spacing w:after="0" w:line="148" w:lineRule="exact"/>
        <w:rPr>
          <w:rFonts w:ascii="Arial Unicode MS" w:cs="Arial Unicode MS" w:eastAsia="Arial Unicode MS" w:hAnsi="Arial Unicode MS"/>
          <w:sz w:val="11"/>
          <w:szCs w:val="11"/>
          <w:b w:val="1"/>
          <w:bCs w:val="1"/>
          <w:color w:val="171615"/>
        </w:rPr>
      </w:pPr>
      <w:r>
        <w:rPr>
          <w:rFonts w:ascii="Arial Unicode MS" w:cs="Arial Unicode MS" w:eastAsia="Arial Unicode MS" w:hAnsi="Arial Unicode MS"/>
          <w:sz w:val="11"/>
          <w:szCs w:val="11"/>
          <w:b w:val="1"/>
          <w:bCs w:val="1"/>
          <w:color w:val="171615"/>
        </w:rPr>
        <w:t>Apple iPad или iPhone (с дополнительным комплектом Apple Camera Connection Kit).</w:t>
      </w:r>
    </w:p>
    <w:p>
      <w:pPr>
        <w:spacing w:after="0" w:line="200" w:lineRule="exact"/>
        <w:rPr>
          <w:rFonts w:ascii="Arial Unicode MS" w:cs="Arial Unicode MS" w:eastAsia="Arial Unicode MS" w:hAnsi="Arial Unicode MS"/>
          <w:sz w:val="11"/>
          <w:szCs w:val="11"/>
          <w:b w:val="1"/>
          <w:bCs w:val="1"/>
          <w:color w:val="171615"/>
        </w:rPr>
      </w:pPr>
    </w:p>
    <w:p>
      <w:pPr>
        <w:spacing w:after="0" w:line="243" w:lineRule="exact"/>
        <w:rPr>
          <w:rFonts w:ascii="Arial Unicode MS" w:cs="Arial Unicode MS" w:eastAsia="Arial Unicode MS" w:hAnsi="Arial Unicode MS"/>
          <w:sz w:val="11"/>
          <w:szCs w:val="11"/>
          <w:b w:val="1"/>
          <w:bCs w:val="1"/>
          <w:color w:val="171615"/>
        </w:rPr>
      </w:pPr>
    </w:p>
    <w:p>
      <w:pPr>
        <w:ind w:left="220" w:hanging="220"/>
        <w:spacing w:after="0" w:line="175" w:lineRule="exact"/>
        <w:tabs>
          <w:tab w:leader="none" w:pos="220" w:val="left"/>
        </w:tabs>
        <w:numPr>
          <w:ilvl w:val="0"/>
          <w:numId w:val="19"/>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Вход постоянного тока </w:t>
      </w:r>
      <w:r>
        <w:rPr>
          <w:rFonts w:ascii="Arial Unicode MS" w:cs="Arial Unicode MS" w:eastAsia="Arial Unicode MS" w:hAnsi="Arial Unicode MS"/>
          <w:sz w:val="10"/>
          <w:szCs w:val="10"/>
          <w:b w:val="1"/>
          <w:bCs w:val="1"/>
          <w:color w:val="171615"/>
        </w:rPr>
        <w:t>Line 6</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рекомендует использовать только прилагаемый источник питания</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0"/>
          <w:szCs w:val="10"/>
          <w:b w:val="1"/>
          <w:bCs w:val="1"/>
          <w:color w:val="171615"/>
        </w:rPr>
        <w:t>DC-3h.</w:t>
      </w:r>
    </w:p>
    <w:p>
      <w:pPr>
        <w:spacing w:after="0" w:line="217" w:lineRule="exact"/>
        <w:rPr>
          <w:rFonts w:ascii="Arial Unicode MS" w:cs="Arial Unicode MS" w:eastAsia="Arial Unicode MS" w:hAnsi="Arial Unicode MS"/>
          <w:sz w:val="13"/>
          <w:szCs w:val="13"/>
          <w:b w:val="1"/>
          <w:bCs w:val="1"/>
          <w:color w:val="171615"/>
        </w:rPr>
      </w:pPr>
    </w:p>
    <w:p>
      <w:pPr>
        <w:ind w:left="220" w:hanging="220"/>
        <w:spacing w:after="0" w:line="188" w:lineRule="exact"/>
        <w:tabs>
          <w:tab w:leader="none" w:pos="220" w:val="left"/>
        </w:tabs>
        <w:numPr>
          <w:ilvl w:val="0"/>
          <w:numId w:val="19"/>
        </w:numPr>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4"/>
          <w:szCs w:val="14"/>
          <w:b w:val="1"/>
          <w:bCs w:val="1"/>
          <w:color w:val="171615"/>
        </w:rPr>
        <w:t xml:space="preserve">Выключатель питания </w:t>
      </w:r>
      <w:r>
        <w:rPr>
          <w:rFonts w:ascii="Arial Unicode MS" w:cs="Arial Unicode MS" w:eastAsia="Arial Unicode MS" w:hAnsi="Arial Unicode MS"/>
          <w:sz w:val="11"/>
          <w:szCs w:val="11"/>
          <w:b w:val="1"/>
          <w:bCs w:val="1"/>
          <w:color w:val="171615"/>
        </w:rPr>
        <w:t>Когда в последний раз напольный</w:t>
      </w:r>
      <w:r>
        <w:rPr>
          <w:rFonts w:ascii="Arial Unicode MS" w:cs="Arial Unicode MS" w:eastAsia="Arial Unicode MS" w:hAnsi="Arial Unicode MS"/>
          <w:sz w:val="14"/>
          <w:szCs w:val="14"/>
          <w:b w:val="1"/>
          <w:bCs w:val="1"/>
          <w:color w:val="171615"/>
        </w:rPr>
        <w:t xml:space="preserve"> </w:t>
      </w:r>
      <w:r>
        <w:rPr>
          <w:rFonts w:ascii="Arial Unicode MS" w:cs="Arial Unicode MS" w:eastAsia="Arial Unicode MS" w:hAnsi="Arial Unicode MS"/>
          <w:sz w:val="11"/>
          <w:szCs w:val="11"/>
          <w:b w:val="1"/>
          <w:bCs w:val="1"/>
          <w:color w:val="171615"/>
        </w:rPr>
        <w:t>POD</w:t>
      </w:r>
      <w:r>
        <w:rPr>
          <w:rFonts w:ascii="Arial Unicode MS" w:cs="Arial Unicode MS" w:eastAsia="Arial Unicode MS" w:hAnsi="Arial Unicode MS"/>
          <w:sz w:val="14"/>
          <w:szCs w:val="14"/>
          <w:b w:val="1"/>
          <w:bCs w:val="1"/>
          <w:color w:val="171615"/>
        </w:rPr>
        <w:t xml:space="preserve"> </w:t>
      </w:r>
      <w:r>
        <w:rPr>
          <w:rFonts w:ascii="Arial Unicode MS" w:cs="Arial Unicode MS" w:eastAsia="Arial Unicode MS" w:hAnsi="Arial Unicode MS"/>
          <w:sz w:val="11"/>
          <w:szCs w:val="11"/>
          <w:b w:val="1"/>
          <w:bCs w:val="1"/>
          <w:color w:val="171615"/>
        </w:rPr>
        <w:t>имел выключатель питания</w:t>
      </w:r>
      <w:r>
        <w:rPr>
          <w:rFonts w:ascii="Arial Unicode MS" w:cs="Arial Unicode MS" w:eastAsia="Arial Unicode MS" w:hAnsi="Arial Unicode MS"/>
          <w:sz w:val="11"/>
          <w:szCs w:val="11"/>
          <w:b w:val="1"/>
          <w:bCs w:val="1"/>
          <w:color w:val="171615"/>
        </w:rPr>
        <w:t>?</w:t>
      </w:r>
    </w:p>
    <w:p>
      <w:pPr>
        <w:spacing w:after="0" w:line="24" w:lineRule="exact"/>
        <w:rPr>
          <w:sz w:val="20"/>
          <w:szCs w:val="20"/>
          <w:color w:val="auto"/>
        </w:rPr>
      </w:pPr>
    </w:p>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Долго. Пожалуйста.</w:t>
      </w:r>
    </w:p>
    <w:p>
      <w:pPr>
        <w:spacing w:after="0" w:line="2469" w:lineRule="exact"/>
        <w:rPr>
          <w:sz w:val="20"/>
          <w:szCs w:val="20"/>
          <w:color w:val="auto"/>
        </w:rPr>
      </w:pPr>
    </w:p>
    <w:p>
      <w:pPr>
        <w:sectPr>
          <w:pgSz w:w="15840" w:h="12240" w:orient="landscape"/>
          <w:cols w:equalWidth="0" w:num="2">
            <w:col w:w="7200" w:space="360"/>
            <w:col w:w="6760"/>
          </w:cols>
          <w:pgMar w:left="720" w:top="1128" w:right="800" w:bottom="0" w:gutter="0" w:footer="0" w:header="0"/>
        </w:sect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22" w:lineRule="exact"/>
        <w:rPr>
          <w:sz w:val="20"/>
          <w:szCs w:val="20"/>
          <w:color w:val="auto"/>
        </w:rPr>
      </w:pPr>
    </w:p>
    <w:p>
      <w:pPr>
        <w:jc w:val="center"/>
        <w:ind w:right="-119"/>
        <w:spacing w:after="0" w:line="268" w:lineRule="exact"/>
        <w:rPr>
          <w:sz w:val="20"/>
          <w:szCs w:val="20"/>
          <w:color w:val="auto"/>
        </w:rPr>
      </w:pPr>
      <w:r>
        <w:rPr>
          <w:rFonts w:ascii="Arial Unicode MS" w:cs="Arial Unicode MS" w:eastAsia="Arial Unicode MS" w:hAnsi="Arial Unicode MS"/>
          <w:sz w:val="20"/>
          <w:szCs w:val="20"/>
          <w:b w:val="1"/>
          <w:bCs w:val="1"/>
          <w:color w:val="171615"/>
        </w:rPr>
        <w:t>6</w:t>
      </w:r>
    </w:p>
    <w:p>
      <w:pPr>
        <w:sectPr>
          <w:pgSz w:w="15840" w:h="12240" w:orient="landscape"/>
          <w:cols w:equalWidth="0" w:num="1">
            <w:col w:w="14320"/>
          </w:cols>
          <w:pgMar w:left="720" w:top="1128" w:right="800" w:bottom="0" w:gutter="0" w:footer="0" w:header="0"/>
          <w:type w:val="continuous"/>
        </w:sectPr>
      </w:pPr>
    </w:p>
    <w:bookmarkStart w:id="6" w:name="page7"/>
    <w:bookmarkEnd w:id="6"/>
    <w:p>
      <w:pPr>
        <w:spacing w:after="0" w:line="644" w:lineRule="exact"/>
        <w:rPr>
          <w:sz w:val="20"/>
          <w:szCs w:val="20"/>
          <w:color w:val="auto"/>
        </w:rPr>
      </w:pPr>
      <w:r>
        <w:rPr>
          <w:rFonts w:ascii="Arial Unicode MS" w:cs="Arial Unicode MS" w:eastAsia="Arial Unicode MS" w:hAnsi="Arial Unicode MS"/>
          <w:sz w:val="48"/>
          <w:szCs w:val="48"/>
          <w:b w:val="1"/>
          <w:bCs w:val="1"/>
          <w:color w:val="666666"/>
        </w:rPr>
        <w:t>Быстрый старт</w:t>
      </w:r>
    </w:p>
    <w:p>
      <w:pPr>
        <w:spacing w:after="0" w:line="397" w:lineRule="exact"/>
        <w:rPr>
          <w:sz w:val="20"/>
          <w:szCs w:val="20"/>
          <w:color w:val="auto"/>
        </w:rPr>
      </w:pPr>
    </w:p>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Все это на крючке</w:t>
      </w:r>
    </w:p>
    <w:p>
      <w:pPr>
        <w:spacing w:after="0" w:line="164"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Есть много способов подключить POD Go к другому оборудованию, и на следующих страницах показаны лишь некоторые из них.</w:t>
      </w:r>
    </w:p>
    <w:p>
      <w:pPr>
        <w:spacing w:after="0" w:line="200" w:lineRule="exact"/>
        <w:rPr>
          <w:sz w:val="20"/>
          <w:szCs w:val="20"/>
          <w:color w:val="auto"/>
        </w:rPr>
      </w:pPr>
    </w:p>
    <w:p>
      <w:pPr>
        <w:spacing w:after="0" w:line="244" w:lineRule="exact"/>
        <w:rPr>
          <w:sz w:val="20"/>
          <w:szCs w:val="20"/>
          <w:color w:val="auto"/>
        </w:rPr>
      </w:pPr>
    </w:p>
    <w:p>
      <w:pPr>
        <w:spacing w:after="0" w:line="255" w:lineRule="exact"/>
        <w:rPr>
          <w:sz w:val="20"/>
          <w:szCs w:val="20"/>
          <w:color w:val="auto"/>
        </w:rPr>
      </w:pPr>
      <w:r>
        <w:rPr>
          <w:rFonts w:ascii="Arial Unicode MS" w:cs="Arial Unicode MS" w:eastAsia="Arial Unicode MS" w:hAnsi="Arial Unicode MS"/>
          <w:sz w:val="19"/>
          <w:szCs w:val="19"/>
          <w:b w:val="1"/>
          <w:bCs w:val="1"/>
          <w:color w:val="171615"/>
        </w:rPr>
        <w:t xml:space="preserve">POD Go </w:t>
      </w:r>
      <w:r>
        <w:rPr>
          <w:rFonts w:ascii="Arial Unicode MS" w:cs="Arial Unicode MS" w:eastAsia="Arial Unicode MS" w:hAnsi="Arial Unicode MS"/>
          <w:sz w:val="19"/>
          <w:szCs w:val="19"/>
          <w:b w:val="1"/>
          <w:bCs w:val="1"/>
          <w:color w:val="171615"/>
        </w:rPr>
        <w:t>с усилителем и</w:t>
      </w:r>
      <w:r>
        <w:rPr>
          <w:rFonts w:ascii="Arial Unicode MS" w:cs="Arial Unicode MS" w:eastAsia="Arial Unicode MS" w:hAnsi="Arial Unicode MS"/>
          <w:sz w:val="19"/>
          <w:szCs w:val="19"/>
          <w:b w:val="1"/>
          <w:bCs w:val="1"/>
          <w:color w:val="171615"/>
        </w:rPr>
        <w:t xml:space="preserve"> / </w:t>
      </w:r>
      <w:r>
        <w:rPr>
          <w:rFonts w:ascii="Arial Unicode MS" w:cs="Arial Unicode MS" w:eastAsia="Arial Unicode MS" w:hAnsi="Arial Unicode MS"/>
          <w:sz w:val="19"/>
          <w:szCs w:val="19"/>
          <w:b w:val="1"/>
          <w:bCs w:val="1"/>
          <w:color w:val="171615"/>
        </w:rPr>
        <w:t>или активными динамиками</w:t>
      </w:r>
    </w:p>
    <w:p>
      <w:pPr>
        <w:spacing w:after="0" w:line="114" w:lineRule="exact"/>
        <w:rPr>
          <w:sz w:val="20"/>
          <w:szCs w:val="20"/>
          <w:color w:val="auto"/>
        </w:rPr>
      </w:pPr>
    </w:p>
    <w:p>
      <w:pPr>
        <w:ind w:right="100"/>
        <w:spacing w:after="0" w:line="185" w:lineRule="exact"/>
        <w:tabs>
          <w:tab w:leader="none" w:pos="105" w:val="left"/>
        </w:tabs>
        <w:numPr>
          <w:ilvl w:val="0"/>
          <w:numId w:val="20"/>
        </w:numPr>
        <w:rPr>
          <w:rFonts w:ascii="Arial Unicode MS" w:cs="Arial Unicode MS" w:eastAsia="Arial Unicode MS" w:hAnsi="Arial Unicode MS"/>
          <w:sz w:val="11"/>
          <w:szCs w:val="11"/>
          <w:b w:val="1"/>
          <w:bCs w:val="1"/>
          <w:color w:val="171615"/>
        </w:rPr>
      </w:pPr>
      <w:r>
        <w:rPr>
          <w:rFonts w:ascii="Arial Unicode MS" w:cs="Arial Unicode MS" w:eastAsia="Arial Unicode MS" w:hAnsi="Arial Unicode MS"/>
          <w:sz w:val="11"/>
          <w:szCs w:val="11"/>
          <w:b w:val="1"/>
          <w:bCs w:val="1"/>
          <w:color w:val="171615"/>
        </w:rPr>
        <w:t>зависимости от того, насколько сложны ваши тоны, POD Go может действовать как вся ваша обрабатывающая установка, обеспечивая моделирование усилителя, моделирование кабины или IR (импульсные характеристики) кабины, эффекты, циклы и даже тюнер.</w:t>
      </w:r>
    </w:p>
    <w:p>
      <w:pPr>
        <w:spacing w:after="0" w:line="169" w:lineRule="exact"/>
        <w:rPr>
          <w:sz w:val="20"/>
          <w:szCs w:val="20"/>
          <w:color w:val="auto"/>
        </w:rPr>
      </w:pPr>
    </w:p>
    <w:p>
      <w:pPr>
        <w:ind w:right="460"/>
        <w:spacing w:after="0" w:line="175" w:lineRule="exact"/>
        <w:rPr>
          <w:sz w:val="20"/>
          <w:szCs w:val="20"/>
          <w:color w:val="auto"/>
        </w:rPr>
      </w:pPr>
      <w:r>
        <w:rPr>
          <w:rFonts w:ascii="Arial Unicode MS" w:cs="Arial Unicode MS" w:eastAsia="Arial Unicode MS" w:hAnsi="Arial Unicode MS"/>
          <w:sz w:val="11"/>
          <w:szCs w:val="11"/>
          <w:b w:val="1"/>
          <w:bCs w:val="1"/>
          <w:color w:val="171615"/>
        </w:rPr>
        <w:t xml:space="preserve">При подключении POD Go к активному динамику (или двум активным динамикам в стерео) установите для основных выходов линейный уровень. Видеть </w:t>
      </w:r>
      <w:r>
        <w:rPr>
          <w:rFonts w:ascii="Arial Unicode MS" w:cs="Arial Unicode MS" w:eastAsia="Arial Unicode MS" w:hAnsi="Arial Unicode MS"/>
          <w:sz w:val="11"/>
          <w:szCs w:val="11"/>
          <w:b w:val="1"/>
          <w:bCs w:val="1"/>
          <w:color w:val="1D589B"/>
        </w:rPr>
        <w:t>«Глобальные настройки&gt;</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Входы</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выходы»</w:t>
      </w:r>
      <w:r>
        <w:rPr>
          <w:rFonts w:ascii="Arial Unicode MS" w:cs="Arial Unicode MS" w:eastAsia="Arial Unicode MS" w:hAnsi="Arial Unicode MS"/>
          <w:sz w:val="11"/>
          <w:szCs w:val="11"/>
          <w:b w:val="1"/>
          <w:bCs w:val="1"/>
          <w:color w:val="171615"/>
        </w:rPr>
        <w:t xml:space="preserve"> .</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1943100</wp:posOffset>
                </wp:positionH>
                <wp:positionV relativeFrom="paragraph">
                  <wp:posOffset>-9525</wp:posOffset>
                </wp:positionV>
                <wp:extent cx="1444625" cy="0"/>
                <wp:wrapNone/>
                <wp:docPr id="39" name="Shape 39"/>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444625"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39" o:spid="_x0000_s106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53pt,-0.7499pt" to="266.75pt,-0.7499pt" o:allowincell="f" strokecolor="#002A7C" strokeweight="0.45pt"/>
            </w:pict>
          </mc:Fallback>
        </mc:AlternateContent>
      </w:r>
    </w:p>
    <w:p>
      <w:pPr>
        <w:spacing w:after="0" w:line="151" w:lineRule="exact"/>
        <w:rPr>
          <w:sz w:val="20"/>
          <w:szCs w:val="20"/>
          <w:color w:val="auto"/>
        </w:rPr>
      </w:pPr>
    </w:p>
    <w:p>
      <w:pPr>
        <w:ind w:right="80"/>
        <w:spacing w:after="0" w:line="175" w:lineRule="exact"/>
        <w:rPr>
          <w:sz w:val="20"/>
          <w:szCs w:val="20"/>
          <w:color w:val="auto"/>
        </w:rPr>
      </w:pPr>
      <w:r>
        <w:rPr>
          <w:rFonts w:ascii="Arial Unicode MS" w:cs="Arial Unicode MS" w:eastAsia="Arial Unicode MS" w:hAnsi="Arial Unicode MS"/>
          <w:sz w:val="11"/>
          <w:szCs w:val="11"/>
          <w:b w:val="1"/>
          <w:bCs w:val="1"/>
          <w:color w:val="171615"/>
        </w:rPr>
        <w:t>Вы можете подключить к POD Go EXP 2 дополнительную педаль экспрессии или ножной переключатель мгновенного действия или с помощью Y-кабеля два ножных переключателя мгновенного действия | Разъем FS 7/8.</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59690</wp:posOffset>
            </wp:positionH>
            <wp:positionV relativeFrom="paragraph">
              <wp:posOffset>82550</wp:posOffset>
            </wp:positionV>
            <wp:extent cx="4222115" cy="221107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3">
                      <a:extLst>
                        <a:ext uri="{28A0092B-C50C-407E-A947-70E740481C1C}"/>
                      </a:extLst>
                    </a:blip>
                    <a:srcRect/>
                    <a:stretch>
                      <a:fillRect/>
                    </a:stretch>
                  </pic:blipFill>
                  <pic:spPr bwMode="auto">
                    <a:xfrm>
                      <a:off x="0" y="0"/>
                      <a:ext cx="4222115" cy="2211070"/>
                    </a:xfrm>
                    <a:prstGeom prst="rect">
                      <a:avLst/>
                    </a:prstGeom>
                    <a:noFill/>
                  </pic:spPr>
                </pic:pic>
              </a:graphicData>
            </a:graphic>
          </wp:anchor>
        </w:drawing>
      </w:r>
    </w:p>
    <w:p>
      <w:pPr>
        <w:spacing w:after="0" w:line="200" w:lineRule="exact"/>
        <w:rPr>
          <w:sz w:val="20"/>
          <w:szCs w:val="20"/>
          <w:color w:val="auto"/>
        </w:rPr>
      </w:pPr>
    </w:p>
    <w:p>
      <w:pPr>
        <w:spacing w:after="0" w:line="200" w:lineRule="exact"/>
        <w:rPr>
          <w:sz w:val="20"/>
          <w:szCs w:val="20"/>
          <w:color w:val="auto"/>
        </w:rPr>
      </w:pPr>
    </w:p>
    <w:p>
      <w:pPr>
        <w:spacing w:after="0" w:line="288" w:lineRule="exact"/>
        <w:rPr>
          <w:sz w:val="20"/>
          <w:szCs w:val="20"/>
          <w:color w:val="auto"/>
        </w:rPr>
      </w:pPr>
    </w:p>
    <w:p>
      <w:pPr>
        <w:ind w:left="1720"/>
        <w:spacing w:after="0" w:line="188" w:lineRule="exact"/>
        <w:rPr>
          <w:sz w:val="20"/>
          <w:szCs w:val="20"/>
          <w:color w:val="auto"/>
        </w:rPr>
      </w:pPr>
      <w:r>
        <w:rPr>
          <w:rFonts w:ascii="Arial Unicode MS" w:cs="Arial Unicode MS" w:eastAsia="Arial Unicode MS" w:hAnsi="Arial Unicode MS"/>
          <w:sz w:val="14"/>
          <w:szCs w:val="14"/>
          <w:b w:val="1"/>
          <w:bCs w:val="1"/>
          <w:color w:val="E20011"/>
        </w:rPr>
        <w:t>И</w:t>
      </w:r>
    </w:p>
    <w:p>
      <w:pPr>
        <w:spacing w:after="0" w:line="31" w:lineRule="exact"/>
        <w:rPr>
          <w:sz w:val="20"/>
          <w:szCs w:val="20"/>
          <w:color w:val="auto"/>
        </w:rPr>
      </w:pPr>
    </w:p>
    <w:p>
      <w:pPr>
        <w:ind w:left="1720"/>
        <w:spacing w:after="0" w:line="148" w:lineRule="exact"/>
        <w:rPr>
          <w:sz w:val="20"/>
          <w:szCs w:val="20"/>
          <w:color w:val="auto"/>
        </w:rPr>
      </w:pPr>
      <w:r>
        <w:rPr>
          <w:rFonts w:ascii="Arial Unicode MS" w:cs="Arial Unicode MS" w:eastAsia="Arial Unicode MS" w:hAnsi="Arial Unicode MS"/>
          <w:sz w:val="11"/>
          <w:szCs w:val="11"/>
          <w:b w:val="1"/>
          <w:bCs w:val="1"/>
          <w:color w:val="E20011"/>
        </w:rPr>
        <w:t>/ИЛИ ЖЕ</w:t>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67" w:lineRule="exact"/>
        <w:rPr>
          <w:sz w:val="20"/>
          <w:szCs w:val="20"/>
          <w:color w:val="auto"/>
        </w:rPr>
      </w:pPr>
    </w:p>
    <w:tbl>
      <w:tblPr>
        <w:tblLayout w:type="fixed"/>
        <w:tblInd w:w="2320" w:type="dxa"/>
        <w:tblCellMar>
          <w:top w:w="0" w:type="dxa"/>
          <w:left w:w="0" w:type="dxa"/>
          <w:bottom w:w="0" w:type="dxa"/>
          <w:right w:w="0" w:type="dxa"/>
        </w:tblCellMar>
      </w:tblPr>
      <w:tr>
        <w:trPr>
          <w:trHeight w:val="147"/>
        </w:trPr>
        <w:tc>
          <w:tcPr>
            <w:tcW w:w="440" w:type="dxa"/>
            <w:vAlign w:val="bottom"/>
          </w:tcPr>
          <w:p>
            <w:pPr>
              <w:spacing w:after="0" w:line="148" w:lineRule="exact"/>
              <w:rPr>
                <w:sz w:val="20"/>
                <w:szCs w:val="20"/>
                <w:color w:val="auto"/>
              </w:rPr>
            </w:pPr>
            <w:r>
              <w:rPr>
                <w:rFonts w:ascii="Arial Unicode MS" w:cs="Arial Unicode MS" w:eastAsia="Arial Unicode MS" w:hAnsi="Arial Unicode MS"/>
                <w:sz w:val="11"/>
                <w:szCs w:val="11"/>
                <w:b w:val="1"/>
                <w:bCs w:val="1"/>
                <w:color w:val="E20011"/>
              </w:rPr>
              <w:t>AMP</w:t>
            </w:r>
          </w:p>
        </w:tc>
        <w:tc>
          <w:tcPr>
            <w:tcW w:w="1500" w:type="dxa"/>
            <w:vAlign w:val="bottom"/>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E20011"/>
              </w:rPr>
              <w:t>ГЛАВНЫЙ</w:t>
            </w:r>
          </w:p>
        </w:tc>
        <w:tc>
          <w:tcPr>
            <w:tcW w:w="1300" w:type="dxa"/>
            <w:vAlign w:val="bottom"/>
            <w:vMerge w:val="restart"/>
          </w:tcPr>
          <w:p>
            <w:pPr>
              <w:ind w:left="760"/>
              <w:spacing w:after="0" w:line="148" w:lineRule="exact"/>
              <w:rPr>
                <w:sz w:val="20"/>
                <w:szCs w:val="20"/>
                <w:color w:val="auto"/>
              </w:rPr>
            </w:pPr>
            <w:r>
              <w:rPr>
                <w:rFonts w:ascii="Arial Unicode MS" w:cs="Arial Unicode MS" w:eastAsia="Arial Unicode MS" w:hAnsi="Arial Unicode MS"/>
                <w:sz w:val="11"/>
                <w:szCs w:val="11"/>
                <w:b w:val="1"/>
                <w:bCs w:val="1"/>
                <w:color w:val="93298E"/>
              </w:rPr>
              <w:t>ИЛИ ЖЕ</w:t>
            </w:r>
          </w:p>
        </w:tc>
        <w:tc>
          <w:tcPr>
            <w:tcW w:w="0" w:type="dxa"/>
            <w:vAlign w:val="bottom"/>
          </w:tcPr>
          <w:p>
            <w:pPr>
              <w:spacing w:after="0"/>
              <w:rPr>
                <w:sz w:val="1"/>
                <w:szCs w:val="1"/>
                <w:color w:val="auto"/>
              </w:rPr>
            </w:pPr>
          </w:p>
        </w:tc>
      </w:tr>
      <w:tr>
        <w:trPr>
          <w:trHeight w:val="158"/>
        </w:trPr>
        <w:tc>
          <w:tcPr>
            <w:tcW w:w="440" w:type="dxa"/>
            <w:vAlign w:val="bottom"/>
          </w:tcPr>
          <w:p>
            <w:pPr>
              <w:spacing w:after="0" w:line="158" w:lineRule="exact"/>
              <w:rPr>
                <w:sz w:val="20"/>
                <w:szCs w:val="20"/>
                <w:color w:val="auto"/>
              </w:rPr>
            </w:pPr>
            <w:r>
              <w:rPr>
                <w:rFonts w:ascii="Arial Unicode MS" w:cs="Arial Unicode MS" w:eastAsia="Arial Unicode MS" w:hAnsi="Arial Unicode MS"/>
                <w:sz w:val="14"/>
                <w:szCs w:val="14"/>
                <w:b w:val="1"/>
                <w:bCs w:val="1"/>
                <w:color w:val="E20011"/>
              </w:rPr>
              <w:t>ИЗ</w:t>
            </w:r>
          </w:p>
        </w:tc>
        <w:tc>
          <w:tcPr>
            <w:tcW w:w="1500" w:type="dxa"/>
            <w:vAlign w:val="bottom"/>
          </w:tcPr>
          <w:p>
            <w:pPr>
              <w:ind w:left="180"/>
              <w:spacing w:after="0" w:line="158" w:lineRule="exact"/>
              <w:rPr>
                <w:sz w:val="20"/>
                <w:szCs w:val="20"/>
                <w:color w:val="auto"/>
              </w:rPr>
            </w:pPr>
            <w:r>
              <w:rPr>
                <w:rFonts w:ascii="Arial Unicode MS" w:cs="Arial Unicode MS" w:eastAsia="Arial Unicode MS" w:hAnsi="Arial Unicode MS"/>
                <w:sz w:val="14"/>
                <w:szCs w:val="14"/>
                <w:b w:val="1"/>
                <w:bCs w:val="1"/>
                <w:color w:val="E20011"/>
              </w:rPr>
              <w:t>ИЗ</w:t>
            </w:r>
          </w:p>
        </w:tc>
        <w:tc>
          <w:tcPr>
            <w:tcW w:w="1300" w:type="dxa"/>
            <w:vAlign w:val="bottom"/>
            <w:vMerge w:val="continue"/>
          </w:tcPr>
          <w:p>
            <w:pPr>
              <w:spacing w:after="0"/>
              <w:rPr>
                <w:sz w:val="13"/>
                <w:szCs w:val="13"/>
                <w:color w:val="auto"/>
              </w:rPr>
            </w:pPr>
          </w:p>
        </w:tc>
        <w:tc>
          <w:tcPr>
            <w:tcW w:w="0" w:type="dxa"/>
            <w:vAlign w:val="bottom"/>
          </w:tcPr>
          <w:p>
            <w:pPr>
              <w:spacing w:after="0"/>
              <w:rPr>
                <w:sz w:val="1"/>
                <w:szCs w:val="1"/>
                <w:color w:val="auto"/>
              </w:rPr>
            </w:pPr>
          </w:p>
        </w:tc>
      </w:tr>
      <w:tr>
        <w:trPr>
          <w:trHeight w:val="149"/>
        </w:trPr>
        <w:tc>
          <w:tcPr>
            <w:tcW w:w="440" w:type="dxa"/>
            <w:vAlign w:val="bottom"/>
          </w:tcPr>
          <w:p>
            <w:pPr>
              <w:spacing w:after="0"/>
              <w:rPr>
                <w:sz w:val="12"/>
                <w:szCs w:val="12"/>
                <w:color w:val="auto"/>
              </w:rPr>
            </w:pPr>
          </w:p>
        </w:tc>
        <w:tc>
          <w:tcPr>
            <w:tcW w:w="1500" w:type="dxa"/>
            <w:vAlign w:val="bottom"/>
          </w:tcPr>
          <w:p>
            <w:pPr>
              <w:spacing w:after="0"/>
              <w:rPr>
                <w:sz w:val="12"/>
                <w:szCs w:val="12"/>
                <w:color w:val="auto"/>
              </w:rPr>
            </w:pPr>
          </w:p>
        </w:tc>
        <w:tc>
          <w:tcPr>
            <w:tcW w:w="1300" w:type="dxa"/>
            <w:vAlign w:val="bottom"/>
          </w:tcPr>
          <w:p>
            <w:pPr>
              <w:ind w:left="760"/>
              <w:spacing w:after="0" w:line="148" w:lineRule="exact"/>
              <w:rPr>
                <w:sz w:val="20"/>
                <w:szCs w:val="20"/>
                <w:color w:val="auto"/>
              </w:rPr>
            </w:pPr>
            <w:r>
              <w:rPr>
                <w:rFonts w:ascii="Arial Unicode MS" w:cs="Arial Unicode MS" w:eastAsia="Arial Unicode MS" w:hAnsi="Arial Unicode MS"/>
                <w:sz w:val="11"/>
                <w:szCs w:val="11"/>
                <w:b w:val="1"/>
                <w:bCs w:val="1"/>
                <w:color w:val="93298E"/>
                <w:w w:val="95"/>
              </w:rPr>
              <w:t>Y-КАБЕЛЬ</w:t>
            </w:r>
          </w:p>
        </w:tc>
        <w:tc>
          <w:tcPr>
            <w:tcW w:w="0" w:type="dxa"/>
            <w:vAlign w:val="bottom"/>
          </w:tcPr>
          <w:p>
            <w:pPr>
              <w:spacing w:after="0"/>
              <w:rPr>
                <w:sz w:val="1"/>
                <w:szCs w:val="1"/>
                <w:color w:val="auto"/>
              </w:rPr>
            </w:pPr>
          </w:p>
        </w:tc>
      </w:tr>
    </w:tbl>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-7620</wp:posOffset>
            </wp:positionH>
            <wp:positionV relativeFrom="paragraph">
              <wp:posOffset>782955</wp:posOffset>
            </wp:positionV>
            <wp:extent cx="4360545" cy="48387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4">
                      <a:extLst>
                        <a:ext uri="{28A0092B-C50C-407E-A947-70E740481C1C}"/>
                      </a:extLst>
                    </a:blip>
                    <a:srcRect/>
                    <a:stretch>
                      <a:fillRect/>
                    </a:stretch>
                  </pic:blipFill>
                  <pic:spPr bwMode="auto">
                    <a:xfrm>
                      <a:off x="0" y="0"/>
                      <a:ext cx="4360545" cy="483870"/>
                    </a:xfrm>
                    <a:prstGeom prst="rect">
                      <a:avLst/>
                    </a:prstGeom>
                    <a:noFill/>
                  </pic:spPr>
                </pic:pic>
              </a:graphicData>
            </a:graphic>
          </wp:anchor>
        </w:drawing>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66" w:lineRule="exact"/>
        <w:rPr>
          <w:sz w:val="20"/>
          <w:szCs w:val="20"/>
          <w:color w:val="auto"/>
        </w:rPr>
      </w:pPr>
    </w:p>
    <w:p>
      <w:pPr>
        <w:ind w:left="420" w:right="120"/>
        <w:spacing w:after="0" w:line="184" w:lineRule="exact"/>
        <w:rPr>
          <w:rFonts w:ascii="Arial Unicode MS" w:cs="Arial Unicode MS" w:eastAsia="Arial Unicode MS" w:hAnsi="Arial Unicode MS"/>
          <w:sz w:val="11"/>
          <w:szCs w:val="11"/>
          <w:b w:val="1"/>
          <w:bCs w:val="1"/>
          <w:color w:val="171615"/>
        </w:rPr>
      </w:pPr>
      <w:r>
        <w:rPr>
          <w:rFonts w:ascii="Arial Unicode MS" w:cs="Arial Unicode MS" w:eastAsia="Arial Unicode MS" w:hAnsi="Arial Unicode MS"/>
          <w:sz w:val="11"/>
          <w:szCs w:val="11"/>
          <w:b w:val="1"/>
          <w:bCs w:val="1"/>
          <w:i w:val="1"/>
          <w:iCs w:val="1"/>
          <w:color w:val="171615"/>
        </w:rPr>
        <w:t>КОНЧИК</w:t>
      </w:r>
      <w:r>
        <w:rPr>
          <w:rFonts w:ascii="Arial Unicode MS" w:cs="Arial Unicode MS" w:eastAsia="Arial Unicode MS" w:hAnsi="Arial Unicode MS"/>
          <w:sz w:val="11"/>
          <w:szCs w:val="11"/>
          <w:b w:val="1"/>
          <w:bCs w:val="1"/>
          <w:i w:val="1"/>
          <w:i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Кабина</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PowerCab Line 6</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и активные гитарные акустические системы</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Powercab Plus</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специально разработаны для</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 xml:space="preserve">использования с современными разработчиками моделей </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и отлично подходят для использования с вашим </w:t>
      </w:r>
      <w:r>
        <w:rPr>
          <w:rFonts w:ascii="Arial Unicode MS" w:cs="Arial Unicode MS" w:eastAsia="Arial Unicode MS" w:hAnsi="Arial Unicode MS"/>
          <w:sz w:val="11"/>
          <w:szCs w:val="11"/>
          <w:b w:val="1"/>
          <w:bCs w:val="1"/>
          <w:color w:val="171615"/>
        </w:rPr>
        <w:t>POD Go!</w:t>
      </w:r>
      <w:r>
        <w:rPr>
          <w:rFonts w:ascii="Arial Unicode MS" w:cs="Arial Unicode MS" w:eastAsia="Arial Unicode MS" w:hAnsi="Arial Unicode MS"/>
          <w:sz w:val="11"/>
          <w:szCs w:val="11"/>
          <w:b w:val="1"/>
          <w:bCs w:val="1"/>
          <w:color w:val="171615"/>
        </w:rPr>
        <w:t xml:space="preserve"> Посмотри пожалуйста </w:t>
      </w:r>
      <w:r>
        <w:rPr>
          <w:rFonts w:ascii="Arial Unicode MS" w:cs="Arial Unicode MS" w:eastAsia="Arial Unicode MS" w:hAnsi="Arial Unicode MS"/>
          <w:sz w:val="11"/>
          <w:szCs w:val="11"/>
          <w:b w:val="1"/>
          <w:bCs w:val="1"/>
          <w:color w:val="1D589B"/>
        </w:rPr>
        <w:t>line6.com/powercab</w:t>
      </w:r>
      <w:r>
        <w:rPr>
          <w:rFonts w:ascii="Arial Unicode MS" w:cs="Arial Unicode MS" w:eastAsia="Arial Unicode MS" w:hAnsi="Arial Unicode MS"/>
          <w:sz w:val="11"/>
          <w:szCs w:val="11"/>
          <w:b w:val="1"/>
          <w:bCs w:val="1"/>
          <w:color w:val="171615"/>
        </w:rPr>
        <w:t xml:space="preserve"> для </w:t>
      </w:r>
      <w:hyperlink r:id="rId35">
        <w:r>
          <w:rPr>
            <w:rFonts w:ascii="Arial Unicode MS" w:cs="Arial Unicode MS" w:eastAsia="Arial Unicode MS" w:hAnsi="Arial Unicode MS"/>
            <w:sz w:val="11"/>
            <w:szCs w:val="11"/>
            <w:b w:val="1"/>
            <w:bCs w:val="1"/>
            <w:color w:val="171615"/>
          </w:rPr>
          <w:t>подробностей</w:t>
        </w:r>
        <w:r>
          <w:rPr>
            <w:rFonts w:ascii="Arial Unicode MS" w:cs="Arial Unicode MS" w:eastAsia="Arial Unicode MS" w:hAnsi="Arial Unicode MS"/>
            <w:sz w:val="11"/>
            <w:szCs w:val="11"/>
            <w:b w:val="1"/>
            <w:bCs w:val="1"/>
            <w:color w:val="171615"/>
          </w:rPr>
          <w:t>.</w:t>
        </w:r>
      </w:hyperlink>
    </w:p>
    <w:p>
      <w:pPr>
        <w:spacing w:after="0" w:line="252" w:lineRule="exact"/>
        <w:rPr>
          <w:sz w:val="20"/>
          <w:szCs w:val="20"/>
          <w:color w:val="auto"/>
        </w:rPr>
      </w:pPr>
    </w:p>
    <w:p>
      <w:pPr>
        <w:spacing w:after="0" w:line="295" w:lineRule="exact"/>
        <w:rPr>
          <w:sz w:val="20"/>
          <w:szCs w:val="20"/>
          <w:color w:val="auto"/>
        </w:rPr>
      </w:pPr>
      <w:r>
        <w:rPr>
          <w:rFonts w:ascii="Arial Unicode MS" w:cs="Arial Unicode MS" w:eastAsia="Arial Unicode MS" w:hAnsi="Arial Unicode MS"/>
          <w:sz w:val="22"/>
          <w:szCs w:val="22"/>
          <w:b w:val="1"/>
          <w:bCs w:val="1"/>
          <w:color w:val="171615"/>
        </w:rPr>
        <w:t xml:space="preserve">POD Go </w:t>
      </w:r>
      <w:r>
        <w:rPr>
          <w:rFonts w:ascii="Arial Unicode MS" w:cs="Arial Unicode MS" w:eastAsia="Arial Unicode MS" w:hAnsi="Arial Unicode MS"/>
          <w:sz w:val="22"/>
          <w:szCs w:val="22"/>
          <w:b w:val="1"/>
          <w:bCs w:val="1"/>
          <w:color w:val="171615"/>
        </w:rPr>
        <w:t>в студии</w:t>
      </w:r>
    </w:p>
    <w:p>
      <w:pPr>
        <w:spacing w:after="0" w:line="112" w:lineRule="exact"/>
        <w:rPr>
          <w:sz w:val="20"/>
          <w:szCs w:val="20"/>
          <w:color w:val="auto"/>
        </w:rPr>
      </w:pPr>
    </w:p>
    <w:p>
      <w:pPr>
        <w:ind w:right="160"/>
        <w:spacing w:after="0" w:line="185" w:lineRule="exact"/>
        <w:rPr>
          <w:sz w:val="20"/>
          <w:szCs w:val="20"/>
          <w:color w:val="auto"/>
        </w:rPr>
      </w:pPr>
      <w:r>
        <w:rPr>
          <w:rFonts w:ascii="Arial Unicode MS" w:cs="Arial Unicode MS" w:eastAsia="Arial Unicode MS" w:hAnsi="Arial Unicode MS"/>
          <w:sz w:val="11"/>
          <w:szCs w:val="11"/>
          <w:b w:val="1"/>
          <w:bCs w:val="1"/>
          <w:color w:val="171615"/>
        </w:rPr>
        <w:t xml:space="preserve">POD Go также включает многоканальный USB-аудио / MIDI-интерфейс для вашей производственной студии. Может </w:t>
      </w:r>
      <w:r>
        <w:rPr>
          <w:rFonts w:ascii="Arial Unicode MS" w:cs="Arial Unicode MS" w:eastAsia="Arial Unicode MS" w:hAnsi="Arial Unicode MS"/>
          <w:sz w:val="11"/>
          <w:szCs w:val="11"/>
          <w:b w:val="1"/>
          <w:bCs w:val="1"/>
          <w:i w:val="1"/>
          <w:iCs w:val="1"/>
          <w:color w:val="171615"/>
        </w:rPr>
        <w:t>повторное</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i w:val="1"/>
          <w:iCs w:val="1"/>
          <w:color w:val="171615"/>
        </w:rPr>
        <w:t xml:space="preserve">усиление, </w:t>
      </w:r>
      <w:r>
        <w:rPr>
          <w:rFonts w:ascii="Arial Unicode MS" w:cs="Arial Unicode MS" w:eastAsia="Arial Unicode MS" w:hAnsi="Arial Unicode MS"/>
          <w:sz w:val="11"/>
          <w:szCs w:val="11"/>
          <w:b w:val="1"/>
          <w:bCs w:val="1"/>
          <w:color w:val="171615"/>
        </w:rPr>
        <w:t>или используйте аудиопотоки</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USB</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для обработки треков или шин в вашей</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DAW (цифровой звуковой рабочей станции)</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 xml:space="preserve">после их записи. Видеть </w:t>
      </w:r>
      <w:r>
        <w:rPr>
          <w:rFonts w:ascii="Arial Unicode MS" w:cs="Arial Unicode MS" w:eastAsia="Arial Unicode MS" w:hAnsi="Arial Unicode MS"/>
          <w:sz w:val="11"/>
          <w:szCs w:val="11"/>
          <w:b w:val="1"/>
          <w:bCs w:val="1"/>
          <w:color w:val="1D589B"/>
        </w:rPr>
        <w:t>«USB</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аудио</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 MIDI»</w:t>
      </w:r>
      <w:r>
        <w:rPr>
          <w:rFonts w:ascii="Arial Unicode MS" w:cs="Arial Unicode MS" w:eastAsia="Arial Unicode MS" w:hAnsi="Arial Unicode MS"/>
          <w:sz w:val="11"/>
          <w:szCs w:val="11"/>
          <w:b w:val="1"/>
          <w:bCs w:val="1"/>
          <w:color w:val="171615"/>
        </w:rPr>
        <w:t xml:space="preserve"> для дополнительной информации.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3200400</wp:posOffset>
                </wp:positionH>
                <wp:positionV relativeFrom="paragraph">
                  <wp:posOffset>-10160</wp:posOffset>
                </wp:positionV>
                <wp:extent cx="955675" cy="0"/>
                <wp:wrapNone/>
                <wp:docPr id="42" name="Shape 42"/>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955675"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42" o:spid="_x0000_s1067"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52pt,-0.7999pt" to="327.25pt,-0.7999pt" o:allowincell="f" strokecolor="#002A7C" strokeweight="0.45pt"/>
            </w:pict>
          </mc:Fallback>
        </mc:AlternateContent>
      </w:r>
    </w:p>
    <w:p>
      <w:pPr>
        <w:spacing w:after="0" w:line="20" w:lineRule="exact"/>
        <w:rPr>
          <w:sz w:val="20"/>
          <w:szCs w:val="20"/>
          <w:color w:val="auto"/>
        </w:rPr>
      </w:pPr>
      <w:r>
        <w:rPr>
          <w:sz w:val="20"/>
          <w:szCs w:val="20"/>
          <w:color w:val="auto"/>
        </w:rPr>
        <w:br w:type="column"/>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52" w:lineRule="exact"/>
        <w:rPr>
          <w:sz w:val="20"/>
          <w:szCs w:val="20"/>
          <w:color w:val="auto"/>
        </w:rPr>
      </w:pPr>
    </w:p>
    <w:p>
      <w:pPr>
        <w:ind w:left="3480"/>
        <w:spacing w:after="0" w:line="148" w:lineRule="exact"/>
        <w:rPr>
          <w:sz w:val="20"/>
          <w:szCs w:val="20"/>
          <w:color w:val="auto"/>
        </w:rPr>
      </w:pPr>
      <w:r>
        <w:rPr>
          <w:rFonts w:ascii="Arial Unicode MS" w:cs="Arial Unicode MS" w:eastAsia="Arial Unicode MS" w:hAnsi="Arial Unicode MS"/>
          <w:sz w:val="11"/>
          <w:szCs w:val="11"/>
          <w:b w:val="1"/>
          <w:bCs w:val="1"/>
          <w:color w:val="E20011"/>
        </w:rPr>
        <w:t>ГЛАВНЫЙ</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836295</wp:posOffset>
            </wp:positionH>
            <wp:positionV relativeFrom="paragraph">
              <wp:posOffset>-1047115</wp:posOffset>
            </wp:positionV>
            <wp:extent cx="2681605" cy="1918335"/>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6">
                      <a:extLst>
                        <a:ext uri="{28A0092B-C50C-407E-A947-70E740481C1C}"/>
                      </a:extLst>
                    </a:blip>
                    <a:srcRect/>
                    <a:stretch>
                      <a:fillRect/>
                    </a:stretch>
                  </pic:blipFill>
                  <pic:spPr bwMode="auto">
                    <a:xfrm>
                      <a:off x="0" y="0"/>
                      <a:ext cx="2681605" cy="1918335"/>
                    </a:xfrm>
                    <a:prstGeom prst="rect">
                      <a:avLst/>
                    </a:prstGeom>
                    <a:noFill/>
                  </pic:spPr>
                </pic:pic>
              </a:graphicData>
            </a:graphic>
          </wp:anchor>
        </w:drawing>
      </w:r>
    </w:p>
    <w:p>
      <w:pPr>
        <w:ind w:left="2580"/>
        <w:spacing w:after="0" w:line="202" w:lineRule="exact"/>
        <w:tabs>
          <w:tab w:leader="none" w:pos="3460" w:val="left"/>
        </w:tabs>
        <w:rPr>
          <w:sz w:val="20"/>
          <w:szCs w:val="20"/>
          <w:color w:val="auto"/>
        </w:rPr>
      </w:pPr>
      <w:r>
        <w:rPr>
          <w:rFonts w:ascii="Arial Unicode MS" w:cs="Arial Unicode MS" w:eastAsia="Arial Unicode MS" w:hAnsi="Arial Unicode MS"/>
          <w:sz w:val="9"/>
          <w:szCs w:val="9"/>
          <w:b w:val="1"/>
          <w:bCs w:val="1"/>
          <w:color w:val="F79220"/>
        </w:rPr>
        <w:t>USB</w:t>
      </w:r>
      <w:r>
        <w:rPr>
          <w:sz w:val="20"/>
          <w:szCs w:val="20"/>
          <w:color w:val="auto"/>
        </w:rPr>
        <w:tab/>
      </w:r>
      <w:r>
        <w:rPr>
          <w:rFonts w:ascii="Arial Unicode MS" w:cs="Arial Unicode MS" w:eastAsia="Arial Unicode MS" w:hAnsi="Arial Unicode MS"/>
          <w:sz w:val="22"/>
          <w:szCs w:val="22"/>
          <w:b w:val="1"/>
          <w:bCs w:val="1"/>
          <w:color w:val="E20011"/>
          <w:vertAlign w:val="subscript"/>
        </w:rPr>
        <w:t>ИЗ</w:t>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44" w:lineRule="exact"/>
        <w:rPr>
          <w:sz w:val="20"/>
          <w:szCs w:val="20"/>
          <w:color w:val="auto"/>
        </w:rPr>
      </w:pPr>
    </w:p>
    <w:p>
      <w:pPr>
        <w:spacing w:after="0" w:line="255" w:lineRule="exact"/>
        <w:rPr>
          <w:sz w:val="20"/>
          <w:szCs w:val="20"/>
          <w:color w:val="auto"/>
        </w:rPr>
      </w:pPr>
      <w:r>
        <w:rPr>
          <w:rFonts w:ascii="Arial Unicode MS" w:cs="Arial Unicode MS" w:eastAsia="Arial Unicode MS" w:hAnsi="Arial Unicode MS"/>
          <w:sz w:val="19"/>
          <w:szCs w:val="19"/>
          <w:b w:val="1"/>
          <w:bCs w:val="1"/>
          <w:color w:val="171615"/>
        </w:rPr>
        <w:t xml:space="preserve">POD Go </w:t>
      </w:r>
      <w:r>
        <w:rPr>
          <w:rFonts w:ascii="Arial Unicode MS" w:cs="Arial Unicode MS" w:eastAsia="Arial Unicode MS" w:hAnsi="Arial Unicode MS"/>
          <w:sz w:val="19"/>
          <w:szCs w:val="19"/>
          <w:b w:val="1"/>
          <w:bCs w:val="1"/>
          <w:color w:val="171615"/>
        </w:rPr>
        <w:t>в</w:t>
      </w:r>
      <w:r>
        <w:rPr>
          <w:rFonts w:ascii="Arial Unicode MS" w:cs="Arial Unicode MS" w:eastAsia="Arial Unicode MS" w:hAnsi="Arial Unicode MS"/>
          <w:sz w:val="19"/>
          <w:szCs w:val="19"/>
          <w:b w:val="1"/>
          <w:bCs w:val="1"/>
          <w:color w:val="171615"/>
        </w:rPr>
        <w:t xml:space="preserve"> 4-</w:t>
      </w:r>
      <w:r>
        <w:rPr>
          <w:rFonts w:ascii="Arial Unicode MS" w:cs="Arial Unicode MS" w:eastAsia="Arial Unicode MS" w:hAnsi="Arial Unicode MS"/>
          <w:sz w:val="19"/>
          <w:szCs w:val="19"/>
          <w:b w:val="1"/>
          <w:bCs w:val="1"/>
          <w:color w:val="171615"/>
        </w:rPr>
        <w:t>х кабельном методе</w:t>
      </w:r>
    </w:p>
    <w:p>
      <w:pPr>
        <w:spacing w:after="0" w:line="112"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«4-Cable Method» - популярный и гибкий способ подключения, позволяющий маршрутизировать некоторые блоки эффектов</w:t>
      </w:r>
    </w:p>
    <w:p>
      <w:pPr>
        <w:spacing w:after="0" w:line="53" w:lineRule="exact"/>
        <w:rPr>
          <w:sz w:val="20"/>
          <w:szCs w:val="20"/>
          <w:color w:val="auto"/>
        </w:rPr>
      </w:pPr>
    </w:p>
    <w:p>
      <w:pPr>
        <w:spacing w:after="0" w:line="179" w:lineRule="exact"/>
        <w:rPr>
          <w:sz w:val="20"/>
          <w:szCs w:val="20"/>
          <w:color w:val="auto"/>
        </w:rPr>
      </w:pPr>
      <w:r>
        <w:rPr>
          <w:rFonts w:ascii="Arial Unicode MS" w:cs="Arial Unicode MS" w:eastAsia="Arial Unicode MS" w:hAnsi="Arial Unicode MS"/>
          <w:sz w:val="11"/>
          <w:szCs w:val="11"/>
          <w:b w:val="1"/>
          <w:bCs w:val="1"/>
          <w:color w:val="171615"/>
        </w:rPr>
        <w:t>(чаще всего приводы, искажения, вау и компрессоры) до предусилителя вашего реального усилителя и других блоков эффектов (часто основанных на времени). эффекты, такие как задержки и реверберации) в его цикле эффектов.</w:t>
      </w:r>
    </w:p>
    <w:p>
      <w:pPr>
        <w:spacing w:after="0" w:line="360" w:lineRule="exact"/>
        <w:rPr>
          <w:sz w:val="20"/>
          <w:szCs w:val="20"/>
          <w:color w:val="auto"/>
        </w:rPr>
      </w:pPr>
    </w:p>
    <w:p>
      <w:pPr>
        <w:spacing w:after="0" w:line="161" w:lineRule="exact"/>
        <w:rPr>
          <w:sz w:val="20"/>
          <w:szCs w:val="20"/>
          <w:color w:val="auto"/>
        </w:rPr>
      </w:pPr>
      <w:r>
        <w:rPr>
          <w:rFonts w:ascii="Arial Unicode MS" w:cs="Arial Unicode MS" w:eastAsia="Arial Unicode MS" w:hAnsi="Arial Unicode MS"/>
          <w:sz w:val="12"/>
          <w:szCs w:val="12"/>
          <w:b w:val="1"/>
          <w:bCs w:val="1"/>
          <w:color w:val="171615"/>
        </w:rPr>
        <w:t>Популярная викторина: сколько кабелей следует использовать при установке метода с 4 кабелями?</w:t>
      </w:r>
    </w:p>
    <w:p>
      <w:pPr>
        <w:spacing w:after="0" w:line="12" w:lineRule="exact"/>
        <w:rPr>
          <w:sz w:val="20"/>
          <w:szCs w:val="20"/>
          <w:color w:val="auto"/>
        </w:rPr>
      </w:pPr>
    </w:p>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 yougetnopoints</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-35560</wp:posOffset>
            </wp:positionH>
            <wp:positionV relativeFrom="paragraph">
              <wp:posOffset>68580</wp:posOffset>
            </wp:positionV>
            <wp:extent cx="4415155" cy="539115"/>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7">
                      <a:extLst>
                        <a:ext uri="{28A0092B-C50C-407E-A947-70E740481C1C}"/>
                      </a:extLst>
                    </a:blip>
                    <a:srcRect/>
                    <a:stretch>
                      <a:fillRect/>
                    </a:stretch>
                  </pic:blipFill>
                  <pic:spPr bwMode="auto">
                    <a:xfrm>
                      <a:off x="0" y="0"/>
                      <a:ext cx="4415155" cy="539115"/>
                    </a:xfrm>
                    <a:prstGeom prst="rect">
                      <a:avLst/>
                    </a:prstGeom>
                    <a:noFill/>
                  </pic:spPr>
                </pic:pic>
              </a:graphicData>
            </a:graphic>
          </wp:anchor>
        </w:drawing>
      </w:r>
    </w:p>
    <w:p>
      <w:pPr>
        <w:spacing w:after="0" w:line="257" w:lineRule="exact"/>
        <w:rPr>
          <w:sz w:val="20"/>
          <w:szCs w:val="20"/>
          <w:color w:val="auto"/>
        </w:rPr>
      </w:pPr>
    </w:p>
    <w:p>
      <w:pPr>
        <w:ind w:left="480" w:right="20"/>
        <w:spacing w:after="0" w:line="195" w:lineRule="exact"/>
        <w:rPr>
          <w:sz w:val="20"/>
          <w:szCs w:val="20"/>
          <w:color w:val="auto"/>
        </w:rPr>
      </w:pPr>
      <w:r>
        <w:rPr>
          <w:rFonts w:ascii="Arial Unicode MS" w:cs="Arial Unicode MS" w:eastAsia="Arial Unicode MS" w:hAnsi="Arial Unicode MS"/>
          <w:sz w:val="13"/>
          <w:szCs w:val="13"/>
          <w:b w:val="1"/>
          <w:bCs w:val="1"/>
          <w:i w:val="1"/>
          <w:iCs w:val="1"/>
          <w:color w:val="171615"/>
        </w:rPr>
        <w:t>ВАЖНЫЙ</w:t>
      </w:r>
      <w:r>
        <w:rPr>
          <w:rFonts w:ascii="Arial Unicode MS" w:cs="Arial Unicode MS" w:eastAsia="Arial Unicode MS" w:hAnsi="Arial Unicode MS"/>
          <w:sz w:val="13"/>
          <w:szCs w:val="13"/>
          <w:b w:val="1"/>
          <w:bCs w:val="1"/>
          <w:i w:val="1"/>
          <w:iCs w:val="1"/>
          <w:color w:val="171615"/>
        </w:rPr>
        <w:t>!</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Убедитесь</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что вы добавили блок</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Send / Return&gt; Mono FX Loop</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в той точке потока сигнала</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где вы хотите</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предусилитель внешнего усилителя находился</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И не забудьте обойти блоки </w:t>
      </w:r>
      <w:r>
        <w:rPr>
          <w:rFonts w:ascii="Arial Unicode MS" w:cs="Arial Unicode MS" w:eastAsia="Arial Unicode MS" w:hAnsi="Arial Unicode MS"/>
          <w:sz w:val="13"/>
          <w:szCs w:val="13"/>
          <w:b w:val="1"/>
          <w:bCs w:val="1"/>
          <w:color w:val="171615"/>
        </w:rPr>
        <w:t>POD Go Amp / Preamp и Cab / IR!</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-35560</wp:posOffset>
            </wp:positionH>
            <wp:positionV relativeFrom="paragraph">
              <wp:posOffset>115570</wp:posOffset>
            </wp:positionV>
            <wp:extent cx="4415155" cy="666115"/>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8">
                      <a:extLst>
                        <a:ext uri="{28A0092B-C50C-407E-A947-70E740481C1C}"/>
                      </a:extLst>
                    </a:blip>
                    <a:srcRect/>
                    <a:stretch>
                      <a:fillRect/>
                    </a:stretch>
                  </pic:blipFill>
                  <pic:spPr bwMode="auto">
                    <a:xfrm>
                      <a:off x="0" y="0"/>
                      <a:ext cx="4415155" cy="666115"/>
                    </a:xfrm>
                    <a:prstGeom prst="rect">
                      <a:avLst/>
                    </a:prstGeom>
                    <a:noFill/>
                  </pic:spPr>
                </pic:pic>
              </a:graphicData>
            </a:graphic>
          </wp:anchor>
        </w:drawing>
      </w:r>
    </w:p>
    <w:p>
      <w:pPr>
        <w:spacing w:after="0" w:line="359" w:lineRule="exact"/>
        <w:rPr>
          <w:sz w:val="20"/>
          <w:szCs w:val="20"/>
          <w:color w:val="auto"/>
        </w:rPr>
      </w:pPr>
    </w:p>
    <w:p>
      <w:pPr>
        <w:ind w:left="420" w:right="100"/>
        <w:spacing w:after="0" w:line="184" w:lineRule="exact"/>
        <w:rPr>
          <w:sz w:val="20"/>
          <w:szCs w:val="20"/>
          <w:color w:val="auto"/>
        </w:rPr>
      </w:pPr>
      <w:r>
        <w:rPr>
          <w:rFonts w:ascii="Arial Unicode MS" w:cs="Arial Unicode MS" w:eastAsia="Arial Unicode MS" w:hAnsi="Arial Unicode MS"/>
          <w:sz w:val="10"/>
          <w:szCs w:val="10"/>
          <w:b w:val="1"/>
          <w:bCs w:val="1"/>
          <w:i w:val="1"/>
          <w:iCs w:val="1"/>
          <w:color w:val="171615"/>
        </w:rPr>
        <w:t>КОНЧИК</w:t>
      </w:r>
      <w:r>
        <w:rPr>
          <w:rFonts w:ascii="Arial Unicode MS" w:cs="Arial Unicode MS" w:eastAsia="Arial Unicode MS" w:hAnsi="Arial Unicode MS"/>
          <w:sz w:val="10"/>
          <w:szCs w:val="10"/>
          <w:b w:val="1"/>
          <w:bCs w:val="1"/>
          <w:i w:val="1"/>
          <w:iCs w:val="1"/>
          <w:color w:val="171615"/>
        </w:rPr>
        <w:t>:</w:t>
      </w:r>
      <w:r>
        <w:rPr>
          <w:rFonts w:ascii="Arial Unicode MS" w:cs="Arial Unicode MS" w:eastAsia="Arial Unicode MS" w:hAnsi="Arial Unicode MS"/>
          <w:sz w:val="10"/>
          <w:szCs w:val="10"/>
          <w:b w:val="1"/>
          <w:bCs w:val="1"/>
          <w:i w:val="1"/>
          <w:iCs w:val="1"/>
          <w:color w:val="171615"/>
        </w:rPr>
        <w:t xml:space="preserve"> </w:t>
      </w:r>
      <w:r>
        <w:rPr>
          <w:rFonts w:ascii="Arial Unicode MS" w:cs="Arial Unicode MS" w:eastAsia="Arial Unicode MS" w:hAnsi="Arial Unicode MS"/>
          <w:sz w:val="10"/>
          <w:szCs w:val="10"/>
          <w:b w:val="1"/>
          <w:bCs w:val="1"/>
          <w:color w:val="171615"/>
        </w:rPr>
        <w:t>Метод</w:t>
      </w:r>
      <w:r>
        <w:rPr>
          <w:rFonts w:ascii="Arial Unicode MS" w:cs="Arial Unicode MS" w:eastAsia="Arial Unicode MS" w:hAnsi="Arial Unicode MS"/>
          <w:sz w:val="10"/>
          <w:szCs w:val="10"/>
          <w:b w:val="1"/>
          <w:bCs w:val="1"/>
          <w:i w:val="1"/>
          <w:iCs w:val="1"/>
          <w:color w:val="171615"/>
        </w:rPr>
        <w:t xml:space="preserve"> </w:t>
      </w:r>
      <w:r>
        <w:rPr>
          <w:rFonts w:ascii="Arial Unicode MS" w:cs="Arial Unicode MS" w:eastAsia="Arial Unicode MS" w:hAnsi="Arial Unicode MS"/>
          <w:sz w:val="10"/>
          <w:szCs w:val="10"/>
          <w:b w:val="1"/>
          <w:bCs w:val="1"/>
          <w:color w:val="171615"/>
        </w:rPr>
        <w:t>4-Cable</w:t>
      </w:r>
      <w:r>
        <w:rPr>
          <w:rFonts w:ascii="Arial Unicode MS" w:cs="Arial Unicode MS" w:eastAsia="Arial Unicode MS" w:hAnsi="Arial Unicode MS"/>
          <w:sz w:val="10"/>
          <w:szCs w:val="10"/>
          <w:b w:val="1"/>
          <w:bCs w:val="1"/>
          <w:i w:val="1"/>
          <w:iCs w:val="1"/>
          <w:color w:val="171615"/>
        </w:rPr>
        <w:t xml:space="preserve"> </w:t>
      </w:r>
      <w:r>
        <w:rPr>
          <w:rFonts w:ascii="Arial Unicode MS" w:cs="Arial Unicode MS" w:eastAsia="Arial Unicode MS" w:hAnsi="Arial Unicode MS"/>
          <w:sz w:val="10"/>
          <w:szCs w:val="10"/>
          <w:b w:val="1"/>
          <w:bCs w:val="1"/>
          <w:color w:val="171615"/>
        </w:rPr>
        <w:t>действительно эффективен</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i w:val="1"/>
          <w:iCs w:val="1"/>
          <w:color w:val="171615"/>
        </w:rPr>
        <w:t xml:space="preserve"> </w:t>
      </w:r>
      <w:r>
        <w:rPr>
          <w:rFonts w:ascii="Arial Unicode MS" w:cs="Arial Unicode MS" w:eastAsia="Arial Unicode MS" w:hAnsi="Arial Unicode MS"/>
          <w:sz w:val="10"/>
          <w:szCs w:val="10"/>
          <w:b w:val="1"/>
          <w:bCs w:val="1"/>
          <w:color w:val="171615"/>
        </w:rPr>
        <w:t>когда вы назначаете блок петли эффектов</w:t>
      </w:r>
      <w:r>
        <w:rPr>
          <w:rFonts w:ascii="Arial Unicode MS" w:cs="Arial Unicode MS" w:eastAsia="Arial Unicode MS" w:hAnsi="Arial Unicode MS"/>
          <w:sz w:val="10"/>
          <w:szCs w:val="10"/>
          <w:b w:val="1"/>
          <w:bCs w:val="1"/>
          <w:i w:val="1"/>
          <w:iCs w:val="1"/>
          <w:color w:val="171615"/>
        </w:rPr>
        <w:t xml:space="preserve"> </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активный</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i w:val="1"/>
          <w:iCs w:val="1"/>
          <w:color w:val="171615"/>
        </w:rPr>
        <w:t xml:space="preserve"> </w:t>
      </w:r>
      <w:r>
        <w:rPr>
          <w:rFonts w:ascii="Arial Unicode MS" w:cs="Arial Unicode MS" w:eastAsia="Arial Unicode MS" w:hAnsi="Arial Unicode MS"/>
          <w:sz w:val="10"/>
          <w:szCs w:val="10"/>
          <w:b w:val="1"/>
          <w:bCs w:val="1"/>
          <w:color w:val="171615"/>
        </w:rPr>
        <w:t>и блок</w:t>
      </w:r>
      <w:r>
        <w:rPr>
          <w:rFonts w:ascii="Arial Unicode MS" w:cs="Arial Unicode MS" w:eastAsia="Arial Unicode MS" w:hAnsi="Arial Unicode MS"/>
          <w:sz w:val="10"/>
          <w:szCs w:val="10"/>
          <w:b w:val="1"/>
          <w:bCs w:val="1"/>
          <w:i w:val="1"/>
          <w:iCs w:val="1"/>
          <w:color w:val="171615"/>
        </w:rPr>
        <w:t xml:space="preserve"> </w:t>
      </w:r>
      <w:r>
        <w:rPr>
          <w:rFonts w:ascii="Arial Unicode MS" w:cs="Arial Unicode MS" w:eastAsia="Arial Unicode MS" w:hAnsi="Arial Unicode MS"/>
          <w:sz w:val="10"/>
          <w:szCs w:val="10"/>
          <w:b w:val="1"/>
          <w:bCs w:val="1"/>
          <w:color w:val="171615"/>
        </w:rPr>
        <w:t xml:space="preserve">предусилителя </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отключенный</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 xml:space="preserve"> на один и тот же педальный переключатель</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 xml:space="preserve"> Нажмите переключатель</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0"/>
          <w:szCs w:val="10"/>
          <w:b w:val="1"/>
          <w:bCs w:val="1"/>
          <w:color w:val="171615"/>
        </w:rPr>
        <w:t xml:space="preserve"> чтобы мгновенно переключаться между секцией предусилителя внешнего усилителя и любым смоделированным предусилителем в </w:t>
      </w:r>
      <w:r>
        <w:rPr>
          <w:rFonts w:ascii="Arial Unicode MS" w:cs="Arial Unicode MS" w:eastAsia="Arial Unicode MS" w:hAnsi="Arial Unicode MS"/>
          <w:sz w:val="10"/>
          <w:szCs w:val="10"/>
          <w:b w:val="1"/>
          <w:bCs w:val="1"/>
          <w:color w:val="171615"/>
        </w:rPr>
        <w:t>POD Go.</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626745</wp:posOffset>
            </wp:positionH>
            <wp:positionV relativeFrom="paragraph">
              <wp:posOffset>209550</wp:posOffset>
            </wp:positionV>
            <wp:extent cx="3082290" cy="180848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9">
                      <a:extLst>
                        <a:ext uri="{28A0092B-C50C-407E-A947-70E740481C1C}"/>
                      </a:extLst>
                    </a:blip>
                    <a:srcRect/>
                    <a:stretch>
                      <a:fillRect/>
                    </a:stretch>
                  </pic:blipFill>
                  <pic:spPr bwMode="auto">
                    <a:xfrm>
                      <a:off x="0" y="0"/>
                      <a:ext cx="3082290" cy="1808480"/>
                    </a:xfrm>
                    <a:prstGeom prst="rect">
                      <a:avLst/>
                    </a:prstGeom>
                    <a:noFill/>
                  </pic:spPr>
                </pic:pic>
              </a:graphicData>
            </a:graphic>
          </wp:anchor>
        </w:drawing>
      </w:r>
    </w:p>
    <w:p>
      <w:pPr>
        <w:spacing w:after="0" w:line="200" w:lineRule="exact"/>
        <w:rPr>
          <w:sz w:val="20"/>
          <w:szCs w:val="20"/>
          <w:color w:val="auto"/>
        </w:rPr>
      </w:pPr>
    </w:p>
    <w:p>
      <w:pPr>
        <w:spacing w:after="0" w:line="233" w:lineRule="exact"/>
        <w:rPr>
          <w:sz w:val="20"/>
          <w:szCs w:val="20"/>
          <w:color w:val="auto"/>
        </w:rPr>
      </w:pPr>
    </w:p>
    <w:tbl>
      <w:tblPr>
        <w:tblLayout w:type="fixed"/>
        <w:tblInd w:w="1400" w:type="dxa"/>
        <w:tblCellMar>
          <w:top w:w="0" w:type="dxa"/>
          <w:left w:w="0" w:type="dxa"/>
          <w:bottom w:w="0" w:type="dxa"/>
          <w:right w:w="0" w:type="dxa"/>
        </w:tblCellMar>
      </w:tblPr>
      <w:tr>
        <w:trPr>
          <w:trHeight w:val="169"/>
        </w:trPr>
        <w:tc>
          <w:tcPr>
            <w:tcW w:w="900" w:type="dxa"/>
            <w:vAlign w:val="bottom"/>
          </w:tcPr>
          <w:p>
            <w:pPr>
              <w:spacing w:after="0" w:line="148" w:lineRule="exact"/>
              <w:rPr>
                <w:sz w:val="20"/>
                <w:szCs w:val="20"/>
                <w:color w:val="auto"/>
              </w:rPr>
            </w:pPr>
            <w:r>
              <w:rPr>
                <w:rFonts w:ascii="Arial Unicode MS" w:cs="Arial Unicode MS" w:eastAsia="Arial Unicode MS" w:hAnsi="Arial Unicode MS"/>
                <w:sz w:val="11"/>
                <w:szCs w:val="11"/>
                <w:b w:val="1"/>
                <w:bCs w:val="1"/>
                <w:color w:val="E20011"/>
              </w:rPr>
              <w:t>ГИТАРА В</w:t>
            </w:r>
          </w:p>
        </w:tc>
        <w:tc>
          <w:tcPr>
            <w:tcW w:w="1340" w:type="dxa"/>
            <w:vAlign w:val="bottom"/>
          </w:tcPr>
          <w:p>
            <w:pPr>
              <w:ind w:left="400"/>
              <w:spacing w:after="0" w:line="148" w:lineRule="exact"/>
              <w:rPr>
                <w:sz w:val="20"/>
                <w:szCs w:val="20"/>
                <w:color w:val="auto"/>
              </w:rPr>
            </w:pPr>
            <w:r>
              <w:rPr>
                <w:rFonts w:ascii="Arial Unicode MS" w:cs="Arial Unicode MS" w:eastAsia="Arial Unicode MS" w:hAnsi="Arial Unicode MS"/>
                <w:sz w:val="11"/>
                <w:szCs w:val="11"/>
                <w:b w:val="1"/>
                <w:bCs w:val="1"/>
                <w:color w:val="39B54A"/>
              </w:rPr>
              <w:t>AMP</w:t>
            </w:r>
          </w:p>
        </w:tc>
        <w:tc>
          <w:tcPr>
            <w:tcW w:w="460" w:type="dxa"/>
            <w:vAlign w:val="bottom"/>
          </w:tcPr>
          <w:p>
            <w:pPr>
              <w:spacing w:after="0"/>
              <w:rPr>
                <w:sz w:val="14"/>
                <w:szCs w:val="14"/>
                <w:color w:val="auto"/>
              </w:rPr>
            </w:pPr>
          </w:p>
        </w:tc>
        <w:tc>
          <w:tcPr>
            <w:tcW w:w="500" w:type="dxa"/>
            <w:vAlign w:val="bottom"/>
          </w:tcPr>
          <w:p>
            <w:pPr>
              <w:spacing w:after="0"/>
              <w:rPr>
                <w:sz w:val="14"/>
                <w:szCs w:val="14"/>
                <w:color w:val="auto"/>
              </w:rPr>
            </w:pPr>
          </w:p>
        </w:tc>
        <w:tc>
          <w:tcPr>
            <w:tcW w:w="0" w:type="dxa"/>
            <w:vAlign w:val="bottom"/>
          </w:tcPr>
          <w:p>
            <w:pPr>
              <w:spacing w:after="0"/>
              <w:rPr>
                <w:sz w:val="1"/>
                <w:szCs w:val="1"/>
                <w:color w:val="auto"/>
              </w:rPr>
            </w:pPr>
          </w:p>
        </w:tc>
      </w:tr>
      <w:tr>
        <w:trPr>
          <w:trHeight w:val="180"/>
        </w:trPr>
        <w:tc>
          <w:tcPr>
            <w:tcW w:w="900" w:type="dxa"/>
            <w:vAlign w:val="bottom"/>
          </w:tcPr>
          <w:p>
            <w:pPr>
              <w:spacing w:after="0"/>
              <w:rPr>
                <w:sz w:val="15"/>
                <w:szCs w:val="15"/>
                <w:color w:val="auto"/>
              </w:rPr>
            </w:pPr>
          </w:p>
        </w:tc>
        <w:tc>
          <w:tcPr>
            <w:tcW w:w="1340" w:type="dxa"/>
            <w:vAlign w:val="bottom"/>
          </w:tcPr>
          <w:p>
            <w:pPr>
              <w:ind w:left="400"/>
              <w:spacing w:after="0" w:line="148" w:lineRule="exact"/>
              <w:rPr>
                <w:sz w:val="20"/>
                <w:szCs w:val="20"/>
                <w:color w:val="auto"/>
              </w:rPr>
            </w:pPr>
            <w:r>
              <w:rPr>
                <w:rFonts w:ascii="Arial Unicode MS" w:cs="Arial Unicode MS" w:eastAsia="Arial Unicode MS" w:hAnsi="Arial Unicode MS"/>
                <w:sz w:val="11"/>
                <w:szCs w:val="11"/>
                <w:b w:val="1"/>
                <w:bCs w:val="1"/>
                <w:color w:val="39B54A"/>
              </w:rPr>
              <w:t>ОТПРАВИТЬ</w:t>
            </w:r>
          </w:p>
        </w:tc>
        <w:tc>
          <w:tcPr>
            <w:tcW w:w="460" w:type="dxa"/>
            <w:vAlign w:val="bottom"/>
            <w:vMerge w:val="restart"/>
          </w:tcPr>
          <w:p>
            <w:pPr>
              <w:jc w:val="right"/>
              <w:ind w:right="126"/>
              <w:spacing w:after="0" w:line="67" w:lineRule="exact"/>
              <w:rPr>
                <w:sz w:val="20"/>
                <w:szCs w:val="20"/>
                <w:color w:val="auto"/>
              </w:rPr>
            </w:pPr>
            <w:r>
              <w:rPr>
                <w:rFonts w:ascii="Arial Unicode MS" w:cs="Arial Unicode MS" w:eastAsia="Arial Unicode MS" w:hAnsi="Arial Unicode MS"/>
                <w:sz w:val="5"/>
                <w:szCs w:val="5"/>
                <w:b w:val="1"/>
                <w:bCs w:val="1"/>
                <w:color w:val="39B54A"/>
                <w:w w:val="76"/>
              </w:rPr>
              <w:t>ВОЗВРАЩАТЬСЯ</w:t>
            </w:r>
            <w:r>
              <w:rPr>
                <w:rFonts w:ascii="Arial Unicode MS" w:cs="Arial Unicode MS" w:eastAsia="Arial Unicode MS" w:hAnsi="Arial Unicode MS"/>
                <w:sz w:val="3"/>
                <w:szCs w:val="3"/>
                <w:b w:val="1"/>
                <w:bCs w:val="1"/>
                <w:color w:val="EB2626"/>
                <w:w w:val="76"/>
              </w:rPr>
              <w:t>ОТПРАВИТЬ</w:t>
            </w:r>
          </w:p>
        </w:tc>
        <w:tc>
          <w:tcPr>
            <w:tcW w:w="500" w:type="dxa"/>
            <w:vAlign w:val="bottom"/>
          </w:tcPr>
          <w:p>
            <w:pPr>
              <w:spacing w:after="0"/>
              <w:rPr>
                <w:sz w:val="15"/>
                <w:szCs w:val="15"/>
                <w:color w:val="auto"/>
              </w:rPr>
            </w:pPr>
          </w:p>
        </w:tc>
        <w:tc>
          <w:tcPr>
            <w:tcW w:w="0" w:type="dxa"/>
            <w:vAlign w:val="bottom"/>
          </w:tcPr>
          <w:p>
            <w:pPr>
              <w:spacing w:after="0"/>
              <w:rPr>
                <w:sz w:val="1"/>
                <w:szCs w:val="1"/>
                <w:color w:val="auto"/>
              </w:rPr>
            </w:pPr>
          </w:p>
        </w:tc>
      </w:tr>
      <w:tr>
        <w:trPr>
          <w:trHeight w:val="366"/>
        </w:trPr>
        <w:tc>
          <w:tcPr>
            <w:tcW w:w="900" w:type="dxa"/>
            <w:vAlign w:val="bottom"/>
          </w:tcPr>
          <w:p>
            <w:pPr>
              <w:spacing w:after="0"/>
              <w:rPr>
                <w:sz w:val="24"/>
                <w:szCs w:val="24"/>
                <w:color w:val="auto"/>
              </w:rPr>
            </w:pPr>
          </w:p>
        </w:tc>
        <w:tc>
          <w:tcPr>
            <w:tcW w:w="1340" w:type="dxa"/>
            <w:vAlign w:val="bottom"/>
            <w:vMerge w:val="restart"/>
          </w:tcPr>
          <w:p>
            <w:pPr>
              <w:ind w:left="400"/>
              <w:spacing w:after="0" w:line="148" w:lineRule="exact"/>
              <w:rPr>
                <w:sz w:val="20"/>
                <w:szCs w:val="20"/>
                <w:color w:val="auto"/>
              </w:rPr>
            </w:pPr>
            <w:r>
              <w:rPr>
                <w:rFonts w:ascii="Arial Unicode MS" w:cs="Arial Unicode MS" w:eastAsia="Arial Unicode MS" w:hAnsi="Arial Unicode MS"/>
                <w:sz w:val="11"/>
                <w:szCs w:val="11"/>
                <w:b w:val="1"/>
                <w:bCs w:val="1"/>
                <w:color w:val="39B54A"/>
              </w:rPr>
              <w:t>AMP</w:t>
            </w:r>
          </w:p>
        </w:tc>
        <w:tc>
          <w:tcPr>
            <w:tcW w:w="460" w:type="dxa"/>
            <w:vAlign w:val="bottom"/>
            <w:vMerge w:val="continue"/>
          </w:tcPr>
          <w:p>
            <w:pPr>
              <w:spacing w:after="0"/>
              <w:rPr>
                <w:sz w:val="24"/>
                <w:szCs w:val="24"/>
                <w:color w:val="auto"/>
              </w:rPr>
            </w:pPr>
          </w:p>
        </w:tc>
        <w:tc>
          <w:tcPr>
            <w:tcW w:w="50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34"/>
        </w:trPr>
        <w:tc>
          <w:tcPr>
            <w:tcW w:w="900" w:type="dxa"/>
            <w:vAlign w:val="bottom"/>
          </w:tcPr>
          <w:p>
            <w:pPr>
              <w:spacing w:after="0"/>
              <w:rPr>
                <w:sz w:val="2"/>
                <w:szCs w:val="2"/>
                <w:color w:val="auto"/>
              </w:rPr>
            </w:pPr>
          </w:p>
        </w:tc>
        <w:tc>
          <w:tcPr>
            <w:tcW w:w="1340" w:type="dxa"/>
            <w:vAlign w:val="bottom"/>
            <w:vMerge w:val="continue"/>
          </w:tcPr>
          <w:p>
            <w:pPr>
              <w:spacing w:after="0"/>
              <w:rPr>
                <w:sz w:val="2"/>
                <w:szCs w:val="2"/>
                <w:color w:val="auto"/>
              </w:rPr>
            </w:pPr>
          </w:p>
        </w:tc>
        <w:tc>
          <w:tcPr>
            <w:tcW w:w="460" w:type="dxa"/>
            <w:vAlign w:val="bottom"/>
          </w:tcPr>
          <w:p>
            <w:pPr>
              <w:spacing w:after="0"/>
              <w:rPr>
                <w:sz w:val="2"/>
                <w:szCs w:val="2"/>
                <w:color w:val="auto"/>
              </w:rPr>
            </w:pPr>
          </w:p>
        </w:tc>
        <w:tc>
          <w:tcPr>
            <w:tcW w:w="500" w:type="dxa"/>
            <w:vAlign w:val="bottom"/>
          </w:tcPr>
          <w:p>
            <w:pPr>
              <w:spacing w:after="0"/>
              <w:rPr>
                <w:sz w:val="2"/>
                <w:szCs w:val="2"/>
                <w:color w:val="auto"/>
              </w:rPr>
            </w:pPr>
          </w:p>
        </w:tc>
        <w:tc>
          <w:tcPr>
            <w:tcW w:w="0" w:type="dxa"/>
            <w:vAlign w:val="bottom"/>
          </w:tcPr>
          <w:p>
            <w:pPr>
              <w:spacing w:after="0" w:line="20" w:lineRule="exact"/>
              <w:rPr>
                <w:sz w:val="1"/>
                <w:szCs w:val="1"/>
                <w:color w:val="auto"/>
              </w:rPr>
            </w:pPr>
          </w:p>
        </w:tc>
      </w:tr>
      <w:tr>
        <w:trPr>
          <w:trHeight w:val="180"/>
        </w:trPr>
        <w:tc>
          <w:tcPr>
            <w:tcW w:w="900" w:type="dxa"/>
            <w:vAlign w:val="bottom"/>
          </w:tcPr>
          <w:p>
            <w:pPr>
              <w:spacing w:after="0"/>
              <w:rPr>
                <w:sz w:val="15"/>
                <w:szCs w:val="15"/>
                <w:color w:val="auto"/>
              </w:rPr>
            </w:pPr>
          </w:p>
        </w:tc>
        <w:tc>
          <w:tcPr>
            <w:tcW w:w="1340" w:type="dxa"/>
            <w:vAlign w:val="bottom"/>
          </w:tcPr>
          <w:p>
            <w:pPr>
              <w:ind w:left="400"/>
              <w:spacing w:after="0" w:line="148" w:lineRule="exact"/>
              <w:rPr>
                <w:sz w:val="20"/>
                <w:szCs w:val="20"/>
                <w:color w:val="auto"/>
              </w:rPr>
            </w:pPr>
            <w:r>
              <w:rPr>
                <w:rFonts w:ascii="Arial Unicode MS" w:cs="Arial Unicode MS" w:eastAsia="Arial Unicode MS" w:hAnsi="Arial Unicode MS"/>
                <w:sz w:val="11"/>
                <w:szCs w:val="11"/>
                <w:b w:val="1"/>
                <w:bCs w:val="1"/>
                <w:color w:val="39B54A"/>
                <w:w w:val="99"/>
              </w:rPr>
              <w:t>ВОЗВРАЩАТЬСЯ</w:t>
            </w:r>
          </w:p>
        </w:tc>
        <w:tc>
          <w:tcPr>
            <w:tcW w:w="460" w:type="dxa"/>
            <w:vAlign w:val="bottom"/>
          </w:tcPr>
          <w:p>
            <w:pPr>
              <w:spacing w:after="0"/>
              <w:rPr>
                <w:sz w:val="15"/>
                <w:szCs w:val="15"/>
                <w:color w:val="auto"/>
              </w:rPr>
            </w:pPr>
          </w:p>
        </w:tc>
        <w:tc>
          <w:tcPr>
            <w:tcW w:w="500" w:type="dxa"/>
            <w:vAlign w:val="bottom"/>
          </w:tcPr>
          <w:p>
            <w:pPr>
              <w:spacing w:after="0"/>
              <w:rPr>
                <w:sz w:val="15"/>
                <w:szCs w:val="15"/>
                <w:color w:val="auto"/>
              </w:rPr>
            </w:pPr>
          </w:p>
        </w:tc>
        <w:tc>
          <w:tcPr>
            <w:tcW w:w="0" w:type="dxa"/>
            <w:vAlign w:val="bottom"/>
          </w:tcPr>
          <w:p>
            <w:pPr>
              <w:spacing w:after="0"/>
              <w:rPr>
                <w:sz w:val="1"/>
                <w:szCs w:val="1"/>
                <w:color w:val="auto"/>
              </w:rPr>
            </w:pPr>
          </w:p>
        </w:tc>
      </w:tr>
      <w:tr>
        <w:trPr>
          <w:trHeight w:val="312"/>
        </w:trPr>
        <w:tc>
          <w:tcPr>
            <w:tcW w:w="900" w:type="dxa"/>
            <w:vAlign w:val="bottom"/>
          </w:tcPr>
          <w:p>
            <w:pPr>
              <w:spacing w:after="0"/>
              <w:rPr>
                <w:sz w:val="24"/>
                <w:szCs w:val="24"/>
                <w:color w:val="auto"/>
              </w:rPr>
            </w:pPr>
          </w:p>
        </w:tc>
        <w:tc>
          <w:tcPr>
            <w:tcW w:w="1800" w:type="dxa"/>
            <w:vAlign w:val="bottom"/>
            <w:gridSpan w:val="2"/>
            <w:vMerge w:val="restart"/>
          </w:tcPr>
          <w:p>
            <w:pPr>
              <w:ind w:left="620"/>
              <w:spacing w:after="0" w:line="148" w:lineRule="exact"/>
              <w:rPr>
                <w:sz w:val="20"/>
                <w:szCs w:val="20"/>
                <w:color w:val="auto"/>
              </w:rPr>
            </w:pPr>
            <w:r>
              <w:rPr>
                <w:rFonts w:ascii="Arial Unicode MS" w:cs="Arial Unicode MS" w:eastAsia="Arial Unicode MS" w:hAnsi="Arial Unicode MS"/>
                <w:sz w:val="11"/>
                <w:szCs w:val="11"/>
                <w:b w:val="1"/>
                <w:bCs w:val="1"/>
                <w:color w:val="39B54A"/>
              </w:rPr>
              <w:t>ГЛАВНЫЙ ВЫХОД</w:t>
            </w:r>
          </w:p>
        </w:tc>
        <w:tc>
          <w:tcPr>
            <w:tcW w:w="500" w:type="dxa"/>
            <w:vAlign w:val="bottom"/>
          </w:tcPr>
          <w:p>
            <w:pPr>
              <w:ind w:left="140"/>
              <w:spacing w:after="0" w:line="148" w:lineRule="exact"/>
              <w:rPr>
                <w:sz w:val="20"/>
                <w:szCs w:val="20"/>
                <w:color w:val="auto"/>
              </w:rPr>
            </w:pPr>
            <w:r>
              <w:rPr>
                <w:rFonts w:ascii="Arial Unicode MS" w:cs="Arial Unicode MS" w:eastAsia="Arial Unicode MS" w:hAnsi="Arial Unicode MS"/>
                <w:sz w:val="11"/>
                <w:szCs w:val="11"/>
                <w:b w:val="1"/>
                <w:bCs w:val="1"/>
                <w:color w:val="E20011"/>
                <w:w w:val="94"/>
              </w:rPr>
              <w:t>Гитара</w:t>
            </w:r>
          </w:p>
        </w:tc>
        <w:tc>
          <w:tcPr>
            <w:tcW w:w="0" w:type="dxa"/>
            <w:vAlign w:val="bottom"/>
          </w:tcPr>
          <w:p>
            <w:pPr>
              <w:spacing w:after="0"/>
              <w:rPr>
                <w:sz w:val="1"/>
                <w:szCs w:val="1"/>
                <w:color w:val="auto"/>
              </w:rPr>
            </w:pPr>
          </w:p>
        </w:tc>
      </w:tr>
      <w:tr>
        <w:trPr>
          <w:trHeight w:val="68"/>
        </w:trPr>
        <w:tc>
          <w:tcPr>
            <w:tcW w:w="900" w:type="dxa"/>
            <w:vAlign w:val="bottom"/>
          </w:tcPr>
          <w:p>
            <w:pPr>
              <w:spacing w:after="0"/>
              <w:rPr>
                <w:sz w:val="5"/>
                <w:szCs w:val="5"/>
                <w:color w:val="auto"/>
              </w:rPr>
            </w:pPr>
          </w:p>
        </w:tc>
        <w:tc>
          <w:tcPr>
            <w:tcW w:w="1800" w:type="dxa"/>
            <w:vAlign w:val="bottom"/>
            <w:gridSpan w:val="2"/>
            <w:vMerge w:val="continue"/>
          </w:tcPr>
          <w:p>
            <w:pPr>
              <w:spacing w:after="0"/>
              <w:rPr>
                <w:sz w:val="5"/>
                <w:szCs w:val="5"/>
                <w:color w:val="auto"/>
              </w:rPr>
            </w:pPr>
          </w:p>
        </w:tc>
        <w:tc>
          <w:tcPr>
            <w:tcW w:w="500" w:type="dxa"/>
            <w:vAlign w:val="bottom"/>
            <w:vMerge w:val="restart"/>
          </w:tcPr>
          <w:p>
            <w:pPr>
              <w:ind w:left="140"/>
              <w:spacing w:after="0" w:line="188" w:lineRule="exact"/>
              <w:rPr>
                <w:sz w:val="20"/>
                <w:szCs w:val="20"/>
                <w:color w:val="auto"/>
              </w:rPr>
            </w:pPr>
            <w:r>
              <w:rPr>
                <w:rFonts w:ascii="Arial Unicode MS" w:cs="Arial Unicode MS" w:eastAsia="Arial Unicode MS" w:hAnsi="Arial Unicode MS"/>
                <w:sz w:val="14"/>
                <w:szCs w:val="14"/>
                <w:b w:val="1"/>
                <w:bCs w:val="1"/>
                <w:color w:val="E20011"/>
              </w:rPr>
              <w:t>В</w:t>
            </w:r>
          </w:p>
        </w:tc>
        <w:tc>
          <w:tcPr>
            <w:tcW w:w="0" w:type="dxa"/>
            <w:vAlign w:val="bottom"/>
          </w:tcPr>
          <w:p>
            <w:pPr>
              <w:spacing w:after="0"/>
              <w:rPr>
                <w:sz w:val="1"/>
                <w:szCs w:val="1"/>
                <w:color w:val="auto"/>
              </w:rPr>
            </w:pPr>
          </w:p>
        </w:tc>
      </w:tr>
      <w:tr>
        <w:trPr>
          <w:trHeight w:val="132"/>
        </w:trPr>
        <w:tc>
          <w:tcPr>
            <w:tcW w:w="900" w:type="dxa"/>
            <w:vAlign w:val="bottom"/>
          </w:tcPr>
          <w:p>
            <w:pPr>
              <w:spacing w:after="0"/>
              <w:rPr>
                <w:sz w:val="11"/>
                <w:szCs w:val="11"/>
                <w:color w:val="auto"/>
              </w:rPr>
            </w:pPr>
          </w:p>
        </w:tc>
        <w:tc>
          <w:tcPr>
            <w:tcW w:w="1800" w:type="dxa"/>
            <w:vAlign w:val="bottom"/>
            <w:gridSpan w:val="2"/>
            <w:vMerge w:val="restart"/>
          </w:tcPr>
          <w:p>
            <w:pPr>
              <w:jc w:val="right"/>
              <w:ind w:right="106"/>
              <w:spacing w:after="0" w:line="148" w:lineRule="exact"/>
              <w:rPr>
                <w:sz w:val="20"/>
                <w:szCs w:val="20"/>
                <w:color w:val="auto"/>
              </w:rPr>
            </w:pPr>
            <w:r>
              <w:rPr>
                <w:rFonts w:ascii="Arial Unicode MS" w:cs="Arial Unicode MS" w:eastAsia="Arial Unicode MS" w:hAnsi="Arial Unicode MS"/>
                <w:sz w:val="11"/>
                <w:szCs w:val="11"/>
                <w:b w:val="1"/>
                <w:bCs w:val="1"/>
                <w:color w:val="39B54A"/>
              </w:rPr>
              <w:t>/МОНОНУКЛЕОЗ</w:t>
            </w:r>
          </w:p>
        </w:tc>
        <w:tc>
          <w:tcPr>
            <w:tcW w:w="500" w:type="dxa"/>
            <w:vAlign w:val="bottom"/>
            <w:vMerge w:val="continue"/>
          </w:tcPr>
          <w:p>
            <w:pPr>
              <w:spacing w:after="0"/>
              <w:rPr>
                <w:sz w:val="11"/>
                <w:szCs w:val="11"/>
                <w:color w:val="auto"/>
              </w:rPr>
            </w:pPr>
          </w:p>
        </w:tc>
        <w:tc>
          <w:tcPr>
            <w:tcW w:w="0" w:type="dxa"/>
            <w:vAlign w:val="bottom"/>
          </w:tcPr>
          <w:p>
            <w:pPr>
              <w:spacing w:after="0"/>
              <w:rPr>
                <w:sz w:val="1"/>
                <w:szCs w:val="1"/>
                <w:color w:val="auto"/>
              </w:rPr>
            </w:pPr>
          </w:p>
        </w:tc>
      </w:tr>
      <w:tr>
        <w:trPr>
          <w:trHeight w:val="48"/>
        </w:trPr>
        <w:tc>
          <w:tcPr>
            <w:tcW w:w="900" w:type="dxa"/>
            <w:vAlign w:val="bottom"/>
          </w:tcPr>
          <w:p>
            <w:pPr>
              <w:spacing w:after="0"/>
              <w:rPr>
                <w:sz w:val="4"/>
                <w:szCs w:val="4"/>
                <w:color w:val="auto"/>
              </w:rPr>
            </w:pPr>
          </w:p>
        </w:tc>
        <w:tc>
          <w:tcPr>
            <w:tcW w:w="1800" w:type="dxa"/>
            <w:vAlign w:val="bottom"/>
            <w:gridSpan w:val="2"/>
            <w:vMerge w:val="continue"/>
          </w:tcPr>
          <w:p>
            <w:pPr>
              <w:spacing w:after="0"/>
              <w:rPr>
                <w:sz w:val="4"/>
                <w:szCs w:val="4"/>
                <w:color w:val="auto"/>
              </w:rPr>
            </w:pPr>
          </w:p>
        </w:tc>
        <w:tc>
          <w:tcPr>
            <w:tcW w:w="500" w:type="dxa"/>
            <w:vAlign w:val="bottom"/>
          </w:tcPr>
          <w:p>
            <w:pPr>
              <w:spacing w:after="0"/>
              <w:rPr>
                <w:sz w:val="4"/>
                <w:szCs w:val="4"/>
                <w:color w:val="auto"/>
              </w:rPr>
            </w:pPr>
          </w:p>
        </w:tc>
        <w:tc>
          <w:tcPr>
            <w:tcW w:w="0" w:type="dxa"/>
            <w:vAlign w:val="bottom"/>
          </w:tcPr>
          <w:p>
            <w:pPr>
              <w:spacing w:after="0"/>
              <w:rPr>
                <w:sz w:val="1"/>
                <w:szCs w:val="1"/>
                <w:color w:val="auto"/>
              </w:rPr>
            </w:pPr>
          </w:p>
        </w:tc>
      </w:tr>
    </w:tbl>
    <w:p>
      <w:pPr>
        <w:spacing w:after="0" w:line="1361" w:lineRule="exact"/>
        <w:rPr>
          <w:sz w:val="20"/>
          <w:szCs w:val="20"/>
          <w:color w:val="auto"/>
        </w:rPr>
      </w:pPr>
    </w:p>
    <w:p>
      <w:pPr>
        <w:sectPr>
          <w:pgSz w:w="15840" w:h="12240" w:orient="landscape"/>
          <w:cols w:equalWidth="0" w:num="2">
            <w:col w:w="6840" w:space="720"/>
            <w:col w:w="6800"/>
          </w:cols>
          <w:pgMar w:left="720" w:top="1193" w:right="760" w:bottom="0" w:gutter="0" w:footer="0" w:header="0"/>
        </w:sectPr>
      </w:pPr>
    </w:p>
    <w:p>
      <w:pPr>
        <w:spacing w:after="0" w:line="200" w:lineRule="exact"/>
        <w:rPr>
          <w:sz w:val="20"/>
          <w:szCs w:val="20"/>
          <w:color w:val="auto"/>
        </w:rPr>
      </w:pPr>
    </w:p>
    <w:p>
      <w:pPr>
        <w:spacing w:after="0" w:line="327" w:lineRule="exact"/>
        <w:rPr>
          <w:sz w:val="20"/>
          <w:szCs w:val="20"/>
          <w:color w:val="auto"/>
        </w:rPr>
      </w:pPr>
    </w:p>
    <w:p>
      <w:pPr>
        <w:jc w:val="center"/>
        <w:ind w:right="-79"/>
        <w:spacing w:after="0" w:line="268" w:lineRule="exact"/>
        <w:rPr>
          <w:sz w:val="20"/>
          <w:szCs w:val="20"/>
          <w:color w:val="auto"/>
        </w:rPr>
      </w:pPr>
      <w:r>
        <w:rPr>
          <w:rFonts w:ascii="Arial Unicode MS" w:cs="Arial Unicode MS" w:eastAsia="Arial Unicode MS" w:hAnsi="Arial Unicode MS"/>
          <w:sz w:val="20"/>
          <w:szCs w:val="20"/>
          <w:b w:val="1"/>
          <w:bCs w:val="1"/>
          <w:color w:val="171615"/>
        </w:rPr>
        <w:t>7</w:t>
      </w:r>
    </w:p>
    <w:p>
      <w:pPr>
        <w:sectPr>
          <w:pgSz w:w="15840" w:h="12240" w:orient="landscape"/>
          <w:cols w:equalWidth="0" w:num="1">
            <w:col w:w="14360"/>
          </w:cols>
          <w:pgMar w:left="720" w:top="1193" w:right="760" w:bottom="0" w:gutter="0" w:footer="0" w:header="0"/>
          <w:type w:val="continuous"/>
        </w:sectPr>
      </w:pPr>
    </w:p>
    <w:bookmarkStart w:id="7" w:name="page8"/>
    <w:bookmarkEnd w:id="7"/>
    <w:p>
      <w:pPr>
        <w:ind w:left="20"/>
        <w:spacing w:after="0" w:line="322" w:lineRule="exact"/>
        <w:rPr>
          <w:sz w:val="20"/>
          <w:szCs w:val="20"/>
          <w:color w:val="auto"/>
        </w:rPr>
      </w:pPr>
      <w:r>
        <w:rPr>
          <w:rFonts w:ascii="Arial Unicode MS" w:cs="Arial Unicode MS" w:eastAsia="Arial Unicode MS" w:hAnsi="Arial Unicode MS"/>
          <w:sz w:val="24"/>
          <w:szCs w:val="24"/>
          <w:b w:val="1"/>
          <w:bCs w:val="1"/>
          <w:color w:val="171615"/>
        </w:rPr>
        <w:t>Воспроизвести Просмотр</w:t>
      </w:r>
    </w:p>
    <w:p>
      <w:pPr>
        <w:spacing w:after="0" w:line="168" w:lineRule="exact"/>
        <w:rPr>
          <w:sz w:val="20"/>
          <w:szCs w:val="20"/>
          <w:color w:val="auto"/>
        </w:rPr>
      </w:pPr>
    </w:p>
    <w:p>
      <w:pPr>
        <w:ind w:left="20" w:right="880"/>
        <w:spacing w:after="0" w:line="175" w:lineRule="exact"/>
        <w:rPr>
          <w:sz w:val="20"/>
          <w:szCs w:val="20"/>
          <w:color w:val="auto"/>
        </w:rPr>
      </w:pPr>
      <w:r>
        <w:rPr>
          <w:rFonts w:ascii="Arial Unicode MS" w:cs="Arial Unicode MS" w:eastAsia="Arial Unicode MS" w:hAnsi="Arial Unicode MS"/>
          <w:sz w:val="11"/>
          <w:szCs w:val="11"/>
          <w:b w:val="1"/>
          <w:bCs w:val="1"/>
          <w:color w:val="171615"/>
        </w:rPr>
        <w:t>POD Go имеет два основных представления - представление воспроизведения и представление редактирования. Просмотр воспроизведения обычно используется при исполнении или постановке помех.</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655320</wp:posOffset>
            </wp:positionH>
            <wp:positionV relativeFrom="paragraph">
              <wp:posOffset>93345</wp:posOffset>
            </wp:positionV>
            <wp:extent cx="119380" cy="73025"/>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0">
                      <a:extLst>
                        <a:ext uri="{28A0092B-C50C-407E-A947-70E740481C1C}"/>
                      </a:extLst>
                    </a:blip>
                    <a:srcRect/>
                    <a:stretch>
                      <a:fillRect/>
                    </a:stretch>
                  </pic:blipFill>
                  <pic:spPr bwMode="auto">
                    <a:xfrm>
                      <a:off x="0" y="0"/>
                      <a:ext cx="119380" cy="73025"/>
                    </a:xfrm>
                    <a:prstGeom prst="rect">
                      <a:avLst/>
                    </a:prstGeom>
                    <a:noFill/>
                  </pic:spPr>
                </pic:pic>
              </a:graphicData>
            </a:graphic>
          </wp:anchor>
        </w:drawing>
      </w:r>
    </w:p>
    <w:p>
      <w:pPr>
        <w:spacing w:after="0" w:line="103" w:lineRule="exact"/>
        <w:rPr>
          <w:sz w:val="20"/>
          <w:szCs w:val="20"/>
          <w:color w:val="auto"/>
        </w:rPr>
      </w:pPr>
    </w:p>
    <w:tbl>
      <w:tblPr>
        <w:tblLayout w:type="fixed"/>
        <w:tblInd w:w="20" w:type="dxa"/>
        <w:tblCellMar>
          <w:top w:w="0" w:type="dxa"/>
          <w:left w:w="0" w:type="dxa"/>
          <w:bottom w:w="0" w:type="dxa"/>
          <w:right w:w="0" w:type="dxa"/>
        </w:tblCellMar>
      </w:tblPr>
      <w:tr>
        <w:trPr>
          <w:trHeight w:val="99"/>
        </w:trPr>
        <w:tc>
          <w:tcPr>
            <w:tcW w:w="1040" w:type="dxa"/>
            <w:vAlign w:val="bottom"/>
            <w:vMerge w:val="restart"/>
          </w:tcPr>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1. </w:t>
            </w:r>
            <w:r>
              <w:rPr>
                <w:rFonts w:ascii="Arial Unicode MS" w:cs="Arial Unicode MS" w:eastAsia="Arial Unicode MS" w:hAnsi="Arial Unicode MS"/>
                <w:sz w:val="14"/>
                <w:szCs w:val="14"/>
                <w:b w:val="1"/>
                <w:bCs w:val="1"/>
                <w:color w:val="171615"/>
              </w:rPr>
              <w:t>Нажмите</w:t>
            </w:r>
          </w:p>
        </w:tc>
        <w:tc>
          <w:tcPr>
            <w:tcW w:w="80" w:type="dxa"/>
            <w:vAlign w:val="bottom"/>
          </w:tcPr>
          <w:p>
            <w:pPr>
              <w:spacing w:after="0"/>
              <w:rPr>
                <w:sz w:val="8"/>
                <w:szCs w:val="8"/>
                <w:color w:val="auto"/>
              </w:rPr>
            </w:pPr>
          </w:p>
        </w:tc>
        <w:tc>
          <w:tcPr>
            <w:tcW w:w="80" w:type="dxa"/>
            <w:vAlign w:val="bottom"/>
          </w:tcPr>
          <w:p>
            <w:pPr>
              <w:spacing w:after="0"/>
              <w:rPr>
                <w:sz w:val="8"/>
                <w:szCs w:val="8"/>
                <w:color w:val="auto"/>
              </w:rPr>
            </w:pPr>
          </w:p>
        </w:tc>
        <w:tc>
          <w:tcPr>
            <w:tcW w:w="3840" w:type="dxa"/>
            <w:vAlign w:val="bottom"/>
            <w:vMerge w:val="restart"/>
          </w:tcPr>
          <w:p>
            <w:pPr>
              <w:ind w:left="60"/>
              <w:spacing w:after="0" w:line="175" w:lineRule="exact"/>
              <w:rPr>
                <w:sz w:val="20"/>
                <w:szCs w:val="20"/>
                <w:color w:val="auto"/>
              </w:rPr>
            </w:pPr>
            <w:r>
              <w:rPr>
                <w:rFonts w:ascii="Arial Unicode MS" w:cs="Arial Unicode MS" w:eastAsia="Arial Unicode MS" w:hAnsi="Arial Unicode MS"/>
                <w:sz w:val="13"/>
                <w:szCs w:val="13"/>
                <w:b w:val="1"/>
                <w:bCs w:val="1"/>
                <w:color w:val="171615"/>
              </w:rPr>
              <w:t>ПРОСМОТР</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выбрать просмотр воспроизведения</w:t>
            </w:r>
            <w:r>
              <w:rPr>
                <w:rFonts w:ascii="Arial Unicode MS" w:cs="Arial Unicode MS" w:eastAsia="Arial Unicode MS" w:hAnsi="Arial Unicode MS"/>
                <w:sz w:val="13"/>
                <w:szCs w:val="13"/>
                <w:b w:val="1"/>
                <w:bCs w:val="1"/>
                <w:color w:val="171615"/>
              </w:rPr>
              <w:t>.</w:t>
            </w:r>
          </w:p>
        </w:tc>
        <w:tc>
          <w:tcPr>
            <w:tcW w:w="0" w:type="dxa"/>
            <w:vAlign w:val="bottom"/>
          </w:tcPr>
          <w:p>
            <w:pPr>
              <w:spacing w:after="0"/>
              <w:rPr>
                <w:sz w:val="1"/>
                <w:szCs w:val="1"/>
                <w:color w:val="auto"/>
              </w:rPr>
            </w:pPr>
          </w:p>
        </w:tc>
      </w:tr>
      <w:tr>
        <w:trPr>
          <w:trHeight w:val="88"/>
        </w:trPr>
        <w:tc>
          <w:tcPr>
            <w:tcW w:w="1040" w:type="dxa"/>
            <w:vAlign w:val="bottom"/>
            <w:vMerge w:val="continue"/>
          </w:tcPr>
          <w:p>
            <w:pPr>
              <w:spacing w:after="0"/>
              <w:rPr>
                <w:sz w:val="7"/>
                <w:szCs w:val="7"/>
                <w:color w:val="auto"/>
              </w:rPr>
            </w:pPr>
          </w:p>
        </w:tc>
        <w:tc>
          <w:tcPr>
            <w:tcW w:w="80" w:type="dxa"/>
            <w:vAlign w:val="bottom"/>
            <w:tcBorders>
              <w:left w:val="single" w:sz="8" w:color="auto"/>
              <w:bottom w:val="single" w:sz="8" w:color="auto"/>
              <w:right w:val="single" w:sz="8" w:color="auto"/>
            </w:tcBorders>
          </w:tcPr>
          <w:p>
            <w:pPr>
              <w:spacing w:after="0"/>
              <w:rPr>
                <w:sz w:val="7"/>
                <w:szCs w:val="7"/>
                <w:color w:val="auto"/>
              </w:rPr>
            </w:pPr>
          </w:p>
        </w:tc>
        <w:tc>
          <w:tcPr>
            <w:tcW w:w="80" w:type="dxa"/>
            <w:vAlign w:val="bottom"/>
            <w:tcBorders>
              <w:bottom w:val="single" w:sz="8" w:color="auto"/>
              <w:right w:val="single" w:sz="8" w:color="auto"/>
            </w:tcBorders>
          </w:tcPr>
          <w:p>
            <w:pPr>
              <w:spacing w:after="0"/>
              <w:rPr>
                <w:sz w:val="7"/>
                <w:szCs w:val="7"/>
                <w:color w:val="auto"/>
              </w:rPr>
            </w:pPr>
          </w:p>
        </w:tc>
        <w:tc>
          <w:tcPr>
            <w:tcW w:w="3840" w:type="dxa"/>
            <w:vAlign w:val="bottom"/>
            <w:vMerge w:val="continue"/>
          </w:tcPr>
          <w:p>
            <w:pPr>
              <w:spacing w:after="0"/>
              <w:rPr>
                <w:sz w:val="7"/>
                <w:szCs w:val="7"/>
                <w:color w:val="auto"/>
              </w:rPr>
            </w:pPr>
          </w:p>
        </w:tc>
        <w:tc>
          <w:tcPr>
            <w:tcW w:w="0" w:type="dxa"/>
            <w:vAlign w:val="bottom"/>
          </w:tcPr>
          <w:p>
            <w:pPr>
              <w:spacing w:after="0"/>
              <w:rPr>
                <w:sz w:val="1"/>
                <w:szCs w:val="1"/>
                <w:color w:val="auto"/>
              </w:rPr>
            </w:pPr>
          </w:p>
        </w:tc>
      </w:tr>
    </w:tbl>
    <w:p>
      <w:pPr>
        <w:spacing w:after="0" w:line="150" w:lineRule="exact"/>
        <w:rPr>
          <w:sz w:val="20"/>
          <w:szCs w:val="20"/>
          <w:color w:val="auto"/>
        </w:rPr>
      </w:pPr>
    </w:p>
    <w:p>
      <w:pPr>
        <w:ind w:left="380" w:right="780"/>
        <w:spacing w:after="0" w:line="183" w:lineRule="exact"/>
        <w:rPr>
          <w:sz w:val="20"/>
          <w:szCs w:val="20"/>
          <w:color w:val="auto"/>
        </w:rPr>
      </w:pPr>
      <w:r>
        <w:rPr>
          <w:rFonts w:ascii="Arial Unicode MS" w:cs="Arial Unicode MS" w:eastAsia="Arial Unicode MS" w:hAnsi="Arial Unicode MS"/>
          <w:sz w:val="12"/>
          <w:szCs w:val="12"/>
          <w:b w:val="1"/>
          <w:bCs w:val="1"/>
          <w:color w:val="171615"/>
        </w:rPr>
        <w:t>Номер и название текущего пресета отображаются в верхней части дисплея, а назначения текущего режима педального переключателя отображаются в нижней части:</w:t>
      </w:r>
    </w:p>
    <w:p>
      <w:pPr>
        <w:spacing w:after="0" w:line="98" w:lineRule="exact"/>
        <w:rPr>
          <w:sz w:val="20"/>
          <w:szCs w:val="20"/>
          <w:color w:val="auto"/>
        </w:rPr>
      </w:pPr>
    </w:p>
    <w:p>
      <w:pPr>
        <w:ind w:left="200" w:hanging="180"/>
        <w:spacing w:after="0" w:line="215" w:lineRule="exact"/>
        <w:tabs>
          <w:tab w:leader="none" w:pos="200" w:val="left"/>
        </w:tabs>
        <w:numPr>
          <w:ilvl w:val="0"/>
          <w:numId w:val="21"/>
        </w:numPr>
        <w:rPr>
          <w:rFonts w:ascii="Arial Unicode MS" w:cs="Arial Unicode MS" w:eastAsia="Arial Unicode MS" w:hAnsi="Arial Unicode MS"/>
          <w:sz w:val="16"/>
          <w:szCs w:val="16"/>
          <w:b w:val="1"/>
          <w:bCs w:val="1"/>
          <w:color w:val="171615"/>
        </w:rPr>
      </w:pPr>
      <w:r>
        <w:rPr>
          <w:rFonts w:ascii="Arial Unicode MS" w:cs="Arial Unicode MS" w:eastAsia="Arial Unicode MS" w:hAnsi="Arial Unicode MS"/>
          <w:sz w:val="16"/>
          <w:szCs w:val="16"/>
          <w:b w:val="1"/>
          <w:bCs w:val="1"/>
          <w:color w:val="171615"/>
        </w:rPr>
        <w:t xml:space="preserve">Нажмите педальный переключатель </w:t>
      </w:r>
      <w:r>
        <w:rPr>
          <w:rFonts w:ascii="Arial Unicode MS" w:cs="Arial Unicode MS" w:eastAsia="Arial Unicode MS" w:hAnsi="Arial Unicode MS"/>
          <w:sz w:val="16"/>
          <w:szCs w:val="16"/>
          <w:b w:val="1"/>
          <w:bCs w:val="1"/>
          <w:color w:val="171615"/>
        </w:rPr>
        <w:t>MODE</w:t>
      </w:r>
      <w:r>
        <w:rPr>
          <w:rFonts w:ascii="Arial Unicode MS" w:cs="Arial Unicode MS" w:eastAsia="Arial Unicode MS" w:hAnsi="Arial Unicode MS"/>
          <w:sz w:val="16"/>
          <w:szCs w:val="16"/>
          <w:b w:val="1"/>
          <w:bCs w:val="1"/>
          <w:color w:val="171615"/>
        </w:rPr>
        <w:t xml:space="preserve"> для переключения между режимами</w:t>
      </w:r>
    </w:p>
    <w:p>
      <w:pPr>
        <w:spacing w:after="0" w:line="5" w:lineRule="exact"/>
        <w:rPr>
          <w:rFonts w:ascii="Arial Unicode MS" w:cs="Arial Unicode MS" w:eastAsia="Arial Unicode MS" w:hAnsi="Arial Unicode MS"/>
          <w:sz w:val="16"/>
          <w:szCs w:val="16"/>
          <w:b w:val="1"/>
          <w:bCs w:val="1"/>
          <w:color w:val="171615"/>
        </w:rPr>
      </w:pPr>
    </w:p>
    <w:p>
      <w:pPr>
        <w:ind w:left="380"/>
        <w:spacing w:after="0" w:line="215" w:lineRule="exact"/>
        <w:rPr>
          <w:rFonts w:ascii="Arial Unicode MS" w:cs="Arial Unicode MS" w:eastAsia="Arial Unicode MS" w:hAnsi="Arial Unicode MS"/>
          <w:sz w:val="16"/>
          <w:szCs w:val="16"/>
          <w:b w:val="1"/>
          <w:bCs w:val="1"/>
          <w:color w:val="171615"/>
        </w:rPr>
      </w:pPr>
      <w:r>
        <w:rPr>
          <w:rFonts w:ascii="Arial Unicode MS" w:cs="Arial Unicode MS" w:eastAsia="Arial Unicode MS" w:hAnsi="Arial Unicode MS"/>
          <w:sz w:val="16"/>
          <w:szCs w:val="16"/>
          <w:b w:val="1"/>
          <w:bCs w:val="1"/>
          <w:color w:val="171615"/>
        </w:rPr>
        <w:t xml:space="preserve">Stomp </w:t>
      </w:r>
      <w:r>
        <w:rPr>
          <w:rFonts w:ascii="Arial Unicode MS" w:cs="Arial Unicode MS" w:eastAsia="Arial Unicode MS" w:hAnsi="Arial Unicode MS"/>
          <w:sz w:val="16"/>
          <w:szCs w:val="16"/>
          <w:b w:val="1"/>
          <w:bCs w:val="1"/>
          <w:color w:val="171615"/>
        </w:rPr>
        <w:t>и</w:t>
      </w:r>
      <w:r>
        <w:rPr>
          <w:rFonts w:ascii="Arial Unicode MS" w:cs="Arial Unicode MS" w:eastAsia="Arial Unicode MS" w:hAnsi="Arial Unicode MS"/>
          <w:sz w:val="16"/>
          <w:szCs w:val="16"/>
          <w:b w:val="1"/>
          <w:bCs w:val="1"/>
          <w:color w:val="171615"/>
        </w:rPr>
        <w:t xml:space="preserve"> Preset (</w:t>
      </w:r>
      <w:r>
        <w:rPr>
          <w:rFonts w:ascii="Arial Unicode MS" w:cs="Arial Unicode MS" w:eastAsia="Arial Unicode MS" w:hAnsi="Arial Unicode MS"/>
          <w:sz w:val="16"/>
          <w:szCs w:val="16"/>
          <w:b w:val="1"/>
          <w:bCs w:val="1"/>
          <w:color w:val="171615"/>
        </w:rPr>
        <w:t>см</w:t>
      </w:r>
      <w:r>
        <w:rPr>
          <w:rFonts w:ascii="Arial Unicode MS" w:cs="Arial Unicode MS" w:eastAsia="Arial Unicode MS" w:hAnsi="Arial Unicode MS"/>
          <w:sz w:val="16"/>
          <w:szCs w:val="16"/>
          <w:b w:val="1"/>
          <w:bCs w:val="1"/>
          <w:color w:val="171615"/>
        </w:rPr>
        <w:t xml:space="preserve">. </w:t>
      </w:r>
      <w:r>
        <w:rPr>
          <w:rFonts w:ascii="Arial Unicode MS" w:cs="Arial Unicode MS" w:eastAsia="Arial Unicode MS" w:hAnsi="Arial Unicode MS"/>
          <w:sz w:val="16"/>
          <w:szCs w:val="16"/>
          <w:b w:val="1"/>
          <w:bCs w:val="1"/>
          <w:color w:val="171615"/>
        </w:rPr>
        <w:t>Ниже</w:t>
      </w:r>
      <w:r>
        <w:rPr>
          <w:rFonts w:ascii="Arial Unicode MS" w:cs="Arial Unicode MS" w:eastAsia="Arial Unicode MS" w:hAnsi="Arial Unicode MS"/>
          <w:sz w:val="16"/>
          <w:szCs w:val="16"/>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-443865</wp:posOffset>
            </wp:positionH>
            <wp:positionV relativeFrom="paragraph">
              <wp:posOffset>223520</wp:posOffset>
            </wp:positionV>
            <wp:extent cx="10058400" cy="493522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1">
                      <a:extLst>
                        <a:ext uri="{28A0092B-C50C-407E-A947-70E740481C1C}"/>
                      </a:extLst>
                    </a:blip>
                    <a:srcRect/>
                    <a:stretch>
                      <a:fillRect/>
                    </a:stretch>
                  </pic:blipFill>
                  <pic:spPr bwMode="auto">
                    <a:xfrm>
                      <a:off x="0" y="0"/>
                      <a:ext cx="10058400" cy="4935220"/>
                    </a:xfrm>
                    <a:prstGeom prst="rect">
                      <a:avLst/>
                    </a:prstGeom>
                    <a:noFill/>
                  </pic:spPr>
                </pic:pic>
              </a:graphicData>
            </a:graphic>
          </wp:anchor>
        </w:drawing>
      </w:r>
    </w:p>
    <w:p>
      <w:pPr>
        <w:spacing w:after="0" w:line="20" w:lineRule="exact"/>
        <w:rPr>
          <w:sz w:val="20"/>
          <w:szCs w:val="20"/>
          <w:color w:val="auto"/>
        </w:rPr>
      </w:pPr>
      <w:r>
        <w:rPr>
          <w:sz w:val="20"/>
          <w:szCs w:val="20"/>
          <w:color w:val="auto"/>
        </w:rPr>
        <w:br w:type="column"/>
      </w:r>
    </w:p>
    <w:p>
      <w:pPr>
        <w:ind w:right="960"/>
        <w:spacing w:after="0" w:line="163" w:lineRule="exact"/>
        <w:rPr>
          <w:sz w:val="20"/>
          <w:szCs w:val="20"/>
          <w:color w:val="auto"/>
        </w:rPr>
      </w:pPr>
      <w:r>
        <w:rPr>
          <w:rFonts w:ascii="Arial Unicode MS" w:cs="Arial Unicode MS" w:eastAsia="Arial Unicode MS" w:hAnsi="Arial Unicode MS"/>
          <w:sz w:val="11"/>
          <w:szCs w:val="11"/>
          <w:b w:val="1"/>
          <w:bCs w:val="1"/>
          <w:color w:val="171615"/>
        </w:rPr>
        <w:t>Находясь в режиме воспроизведения, поворот регуляторов 1-5 на короткое время заменяет нижний ряд блоков педальных переключателей параметрами выбранного блока:</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571500</wp:posOffset>
            </wp:positionH>
            <wp:positionV relativeFrom="paragraph">
              <wp:posOffset>85725</wp:posOffset>
            </wp:positionV>
            <wp:extent cx="2743200" cy="54864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2">
                      <a:extLst>
                        <a:ext uri="{28A0092B-C50C-407E-A947-70E740481C1C}"/>
                      </a:extLst>
                    </a:blip>
                    <a:srcRect/>
                    <a:stretch>
                      <a:fillRect/>
                    </a:stretch>
                  </pic:blipFill>
                  <pic:spPr bwMode="auto">
                    <a:xfrm>
                      <a:off x="0" y="0"/>
                      <a:ext cx="2743200" cy="548640"/>
                    </a:xfrm>
                    <a:prstGeom prst="rect">
                      <a:avLst/>
                    </a:prstGeom>
                    <a:noFill/>
                  </pic:spPr>
                </pic:pic>
              </a:graphicData>
            </a:graphic>
          </wp:anchor>
        </w:drawing>
      </w:r>
    </w:p>
    <w:p>
      <w:pPr>
        <w:spacing w:after="0" w:line="124" w:lineRule="exact"/>
        <w:rPr>
          <w:sz w:val="20"/>
          <w:szCs w:val="20"/>
          <w:color w:val="auto"/>
        </w:rPr>
      </w:pPr>
    </w:p>
    <w:tbl>
      <w:tblPr>
        <w:tblLayout w:type="fixed"/>
        <w:tblInd w:w="910" w:type="dxa"/>
        <w:tblCellMar>
          <w:top w:w="0" w:type="dxa"/>
          <w:left w:w="0" w:type="dxa"/>
          <w:bottom w:w="0" w:type="dxa"/>
          <w:right w:w="0" w:type="dxa"/>
        </w:tblCellMar>
      </w:tblPr>
      <w:tr>
        <w:trPr>
          <w:trHeight w:val="238"/>
        </w:trPr>
        <w:tc>
          <w:tcPr>
            <w:tcW w:w="500" w:type="dxa"/>
            <w:vAlign w:val="bottom"/>
            <w:tcBorders>
              <w:left w:val="single" w:sz="8" w:color="0D0D14"/>
            </w:tcBorders>
            <w:shd w:val="clear" w:color="auto" w:fill="0D0D14"/>
          </w:tcPr>
          <w:p>
            <w:pPr>
              <w:spacing w:after="0"/>
              <w:rPr>
                <w:sz w:val="20"/>
                <w:szCs w:val="20"/>
                <w:color w:val="auto"/>
              </w:rPr>
            </w:pPr>
          </w:p>
        </w:tc>
        <w:tc>
          <w:tcPr>
            <w:tcW w:w="300" w:type="dxa"/>
            <w:vAlign w:val="bottom"/>
            <w:shd w:val="clear" w:color="auto" w:fill="0D0D14"/>
          </w:tcPr>
          <w:p>
            <w:pPr>
              <w:spacing w:after="0"/>
              <w:rPr>
                <w:sz w:val="20"/>
                <w:szCs w:val="20"/>
                <w:color w:val="auto"/>
              </w:rPr>
            </w:pPr>
          </w:p>
        </w:tc>
        <w:tc>
          <w:tcPr>
            <w:tcW w:w="160" w:type="dxa"/>
            <w:vAlign w:val="bottom"/>
            <w:tcBorders>
              <w:right w:val="single" w:sz="8" w:color="0D0D14"/>
            </w:tcBorders>
            <w:shd w:val="clear" w:color="auto" w:fill="0D0D14"/>
          </w:tcPr>
          <w:p>
            <w:pPr>
              <w:spacing w:after="0"/>
              <w:rPr>
                <w:sz w:val="20"/>
                <w:szCs w:val="20"/>
                <w:color w:val="auto"/>
              </w:rPr>
            </w:pPr>
          </w:p>
        </w:tc>
        <w:tc>
          <w:tcPr>
            <w:tcW w:w="220" w:type="dxa"/>
            <w:vAlign w:val="bottom"/>
            <w:shd w:val="clear" w:color="auto" w:fill="0D0D14"/>
          </w:tcPr>
          <w:p>
            <w:pPr>
              <w:spacing w:after="0"/>
              <w:rPr>
                <w:sz w:val="20"/>
                <w:szCs w:val="20"/>
                <w:color w:val="auto"/>
              </w:rPr>
            </w:pPr>
          </w:p>
        </w:tc>
        <w:tc>
          <w:tcPr>
            <w:tcW w:w="300" w:type="dxa"/>
            <w:vAlign w:val="bottom"/>
            <w:tcBorders>
              <w:right w:val="single" w:sz="8" w:color="0D0D14"/>
            </w:tcBorders>
            <w:shd w:val="clear" w:color="auto" w:fill="0D0D14"/>
          </w:tcPr>
          <w:p>
            <w:pPr>
              <w:spacing w:after="0"/>
              <w:rPr>
                <w:sz w:val="20"/>
                <w:szCs w:val="20"/>
                <w:color w:val="auto"/>
              </w:rPr>
            </w:pPr>
          </w:p>
        </w:tc>
        <w:tc>
          <w:tcPr>
            <w:tcW w:w="180" w:type="dxa"/>
            <w:vAlign w:val="bottom"/>
            <w:shd w:val="clear" w:color="auto" w:fill="0D0D14"/>
          </w:tcPr>
          <w:p>
            <w:pPr>
              <w:spacing w:after="0"/>
              <w:rPr>
                <w:sz w:val="20"/>
                <w:szCs w:val="20"/>
                <w:color w:val="auto"/>
              </w:rPr>
            </w:pPr>
          </w:p>
        </w:tc>
        <w:tc>
          <w:tcPr>
            <w:tcW w:w="140" w:type="dxa"/>
            <w:vAlign w:val="bottom"/>
            <w:shd w:val="clear" w:color="auto" w:fill="0D0D14"/>
          </w:tcPr>
          <w:p>
            <w:pPr>
              <w:spacing w:after="0"/>
              <w:rPr>
                <w:sz w:val="20"/>
                <w:szCs w:val="20"/>
                <w:color w:val="auto"/>
              </w:rPr>
            </w:pPr>
          </w:p>
        </w:tc>
        <w:tc>
          <w:tcPr>
            <w:tcW w:w="460" w:type="dxa"/>
            <w:vAlign w:val="bottom"/>
            <w:shd w:val="clear" w:color="auto" w:fill="0D0D14"/>
          </w:tcPr>
          <w:p>
            <w:pPr>
              <w:spacing w:after="0"/>
              <w:rPr>
                <w:sz w:val="20"/>
                <w:szCs w:val="20"/>
                <w:color w:val="auto"/>
              </w:rPr>
            </w:pPr>
          </w:p>
        </w:tc>
        <w:tc>
          <w:tcPr>
            <w:tcW w:w="260" w:type="dxa"/>
            <w:vAlign w:val="bottom"/>
            <w:shd w:val="clear" w:color="auto" w:fill="0D0D14"/>
          </w:tcPr>
          <w:p>
            <w:pPr>
              <w:spacing w:after="0"/>
              <w:rPr>
                <w:sz w:val="20"/>
                <w:szCs w:val="20"/>
                <w:color w:val="auto"/>
              </w:rPr>
            </w:pPr>
          </w:p>
        </w:tc>
        <w:tc>
          <w:tcPr>
            <w:tcW w:w="140" w:type="dxa"/>
            <w:vAlign w:val="bottom"/>
            <w:shd w:val="clear" w:color="auto" w:fill="0D0D14"/>
          </w:tcPr>
          <w:p>
            <w:pPr>
              <w:spacing w:after="0"/>
              <w:rPr>
                <w:sz w:val="20"/>
                <w:szCs w:val="20"/>
                <w:color w:val="auto"/>
              </w:rPr>
            </w:pPr>
          </w:p>
        </w:tc>
        <w:tc>
          <w:tcPr>
            <w:tcW w:w="240" w:type="dxa"/>
            <w:vAlign w:val="bottom"/>
            <w:tcBorders>
              <w:right w:val="single" w:sz="8" w:color="0D0D14"/>
            </w:tcBorders>
            <w:shd w:val="clear" w:color="auto" w:fill="0D0D14"/>
          </w:tcPr>
          <w:p>
            <w:pPr>
              <w:spacing w:after="0"/>
              <w:rPr>
                <w:sz w:val="20"/>
                <w:szCs w:val="20"/>
                <w:color w:val="auto"/>
              </w:rPr>
            </w:pPr>
          </w:p>
        </w:tc>
        <w:tc>
          <w:tcPr>
            <w:tcW w:w="120" w:type="dxa"/>
            <w:vAlign w:val="bottom"/>
            <w:shd w:val="clear" w:color="auto" w:fill="0D0D14"/>
          </w:tcPr>
          <w:p>
            <w:pPr>
              <w:spacing w:after="0"/>
              <w:rPr>
                <w:sz w:val="20"/>
                <w:szCs w:val="20"/>
                <w:color w:val="auto"/>
              </w:rPr>
            </w:pPr>
          </w:p>
        </w:tc>
        <w:tc>
          <w:tcPr>
            <w:tcW w:w="140" w:type="dxa"/>
            <w:vAlign w:val="bottom"/>
            <w:shd w:val="clear" w:color="auto" w:fill="0D0D14"/>
          </w:tcPr>
          <w:p>
            <w:pPr>
              <w:spacing w:after="0"/>
              <w:rPr>
                <w:sz w:val="20"/>
                <w:szCs w:val="20"/>
                <w:color w:val="auto"/>
              </w:rPr>
            </w:pPr>
          </w:p>
        </w:tc>
        <w:tc>
          <w:tcPr>
            <w:tcW w:w="220" w:type="dxa"/>
            <w:vAlign w:val="bottom"/>
            <w:shd w:val="clear" w:color="auto" w:fill="0D0D14"/>
          </w:tcPr>
          <w:p>
            <w:pPr>
              <w:spacing w:after="0"/>
              <w:rPr>
                <w:sz w:val="20"/>
                <w:szCs w:val="20"/>
                <w:color w:val="auto"/>
              </w:rPr>
            </w:pPr>
          </w:p>
        </w:tc>
        <w:tc>
          <w:tcPr>
            <w:tcW w:w="140" w:type="dxa"/>
            <w:vAlign w:val="bottom"/>
            <w:shd w:val="clear" w:color="auto" w:fill="0D0D14"/>
          </w:tcPr>
          <w:p>
            <w:pPr>
              <w:spacing w:after="0"/>
              <w:rPr>
                <w:sz w:val="20"/>
                <w:szCs w:val="20"/>
                <w:color w:val="auto"/>
              </w:rPr>
            </w:pPr>
          </w:p>
        </w:tc>
        <w:tc>
          <w:tcPr>
            <w:tcW w:w="200" w:type="dxa"/>
            <w:vAlign w:val="bottom"/>
            <w:shd w:val="clear" w:color="auto" w:fill="0D0D14"/>
          </w:tcPr>
          <w:p>
            <w:pPr>
              <w:spacing w:after="0"/>
              <w:rPr>
                <w:sz w:val="20"/>
                <w:szCs w:val="20"/>
                <w:color w:val="auto"/>
              </w:rPr>
            </w:pPr>
          </w:p>
        </w:tc>
        <w:tc>
          <w:tcPr>
            <w:tcW w:w="600" w:type="dxa"/>
            <w:vAlign w:val="bottom"/>
            <w:tcBorders>
              <w:right w:val="single" w:sz="8" w:color="0D0D14"/>
            </w:tcBorders>
            <w:shd w:val="clear" w:color="auto" w:fill="0D0D14"/>
          </w:tcPr>
          <w:p>
            <w:pPr>
              <w:spacing w:after="0"/>
              <w:rPr>
                <w:sz w:val="20"/>
                <w:szCs w:val="20"/>
                <w:color w:val="auto"/>
              </w:rPr>
            </w:pPr>
          </w:p>
        </w:tc>
        <w:tc>
          <w:tcPr>
            <w:tcW w:w="120" w:type="dxa"/>
            <w:vAlign w:val="bottom"/>
          </w:tcPr>
          <w:p>
            <w:pPr>
              <w:spacing w:after="0"/>
              <w:rPr>
                <w:sz w:val="20"/>
                <w:szCs w:val="20"/>
                <w:color w:val="auto"/>
              </w:rPr>
            </w:pPr>
          </w:p>
        </w:tc>
        <w:tc>
          <w:tcPr>
            <w:tcW w:w="0" w:type="dxa"/>
            <w:vAlign w:val="bottom"/>
          </w:tcPr>
          <w:p>
            <w:pPr>
              <w:spacing w:after="0"/>
              <w:rPr>
                <w:sz w:val="1"/>
                <w:szCs w:val="1"/>
                <w:color w:val="auto"/>
              </w:rPr>
            </w:pPr>
          </w:p>
        </w:tc>
      </w:tr>
      <w:tr>
        <w:trPr>
          <w:trHeight w:val="308"/>
        </w:trPr>
        <w:tc>
          <w:tcPr>
            <w:tcW w:w="1480" w:type="dxa"/>
            <w:vAlign w:val="bottom"/>
            <w:tcBorders>
              <w:left w:val="single" w:sz="8" w:color="FBB03B"/>
              <w:right w:val="single" w:sz="8" w:color="0D0D14"/>
            </w:tcBorders>
            <w:gridSpan w:val="5"/>
            <w:vMerge w:val="restart"/>
            <w:shd w:val="clear" w:color="auto" w:fill="FBB03B"/>
          </w:tcPr>
          <w:p>
            <w:pPr>
              <w:ind w:left="280"/>
              <w:spacing w:after="0" w:line="215" w:lineRule="exact"/>
              <w:rPr>
                <w:sz w:val="20"/>
                <w:szCs w:val="20"/>
                <w:color w:val="auto"/>
              </w:rPr>
            </w:pPr>
            <w:r>
              <w:rPr>
                <w:rFonts w:ascii="Arial Unicode MS" w:cs="Arial Unicode MS" w:eastAsia="Arial Unicode MS" w:hAnsi="Arial Unicode MS"/>
                <w:sz w:val="16"/>
                <w:szCs w:val="16"/>
                <w:b w:val="1"/>
                <w:bCs w:val="1"/>
                <w:color w:val="auto"/>
              </w:rPr>
              <w:t>Минотавр</w:t>
            </w:r>
          </w:p>
        </w:tc>
        <w:tc>
          <w:tcPr>
            <w:tcW w:w="1040" w:type="dxa"/>
            <w:vAlign w:val="bottom"/>
            <w:gridSpan w:val="4"/>
            <w:shd w:val="clear" w:color="auto" w:fill="000000"/>
          </w:tcPr>
          <w:p>
            <w:pPr>
              <w:ind w:left="180"/>
              <w:spacing w:after="0" w:line="215" w:lineRule="exact"/>
              <w:rPr>
                <w:sz w:val="20"/>
                <w:szCs w:val="20"/>
                <w:color w:val="auto"/>
              </w:rPr>
            </w:pPr>
            <w:r>
              <w:rPr>
                <w:rFonts w:ascii="Arial Unicode MS" w:cs="Arial Unicode MS" w:eastAsia="Arial Unicode MS" w:hAnsi="Arial Unicode MS"/>
                <w:sz w:val="16"/>
                <w:szCs w:val="16"/>
                <w:b w:val="1"/>
                <w:bCs w:val="1"/>
                <w:color w:val="FFFFFF"/>
              </w:rPr>
              <w:t>Стерео FX</w:t>
            </w:r>
          </w:p>
        </w:tc>
        <w:tc>
          <w:tcPr>
            <w:tcW w:w="140" w:type="dxa"/>
            <w:vAlign w:val="bottom"/>
            <w:shd w:val="clear" w:color="auto" w:fill="000000"/>
          </w:tcPr>
          <w:p>
            <w:pPr>
              <w:spacing w:after="0"/>
              <w:rPr>
                <w:sz w:val="24"/>
                <w:szCs w:val="24"/>
                <w:color w:val="auto"/>
              </w:rPr>
            </w:pPr>
          </w:p>
        </w:tc>
        <w:tc>
          <w:tcPr>
            <w:tcW w:w="240" w:type="dxa"/>
            <w:vAlign w:val="bottom"/>
            <w:tcBorders>
              <w:right w:val="single" w:sz="8" w:color="0D0D14"/>
            </w:tcBorders>
            <w:shd w:val="clear" w:color="auto" w:fill="000000"/>
          </w:tcPr>
          <w:p>
            <w:pPr>
              <w:spacing w:after="0"/>
              <w:rPr>
                <w:sz w:val="24"/>
                <w:szCs w:val="24"/>
                <w:color w:val="auto"/>
              </w:rPr>
            </w:pPr>
          </w:p>
        </w:tc>
        <w:tc>
          <w:tcPr>
            <w:tcW w:w="120" w:type="dxa"/>
            <w:vAlign w:val="bottom"/>
            <w:shd w:val="clear" w:color="auto" w:fill="FFFF02"/>
          </w:tcPr>
          <w:p>
            <w:pPr>
              <w:spacing w:after="0"/>
              <w:rPr>
                <w:sz w:val="24"/>
                <w:szCs w:val="24"/>
                <w:color w:val="auto"/>
              </w:rPr>
            </w:pPr>
          </w:p>
        </w:tc>
        <w:tc>
          <w:tcPr>
            <w:tcW w:w="140" w:type="dxa"/>
            <w:vAlign w:val="bottom"/>
            <w:shd w:val="clear" w:color="auto" w:fill="FFFF02"/>
          </w:tcPr>
          <w:p>
            <w:pPr>
              <w:spacing w:after="0"/>
              <w:rPr>
                <w:sz w:val="24"/>
                <w:szCs w:val="24"/>
                <w:color w:val="auto"/>
              </w:rPr>
            </w:pPr>
          </w:p>
        </w:tc>
        <w:tc>
          <w:tcPr>
            <w:tcW w:w="1160" w:type="dxa"/>
            <w:vAlign w:val="bottom"/>
            <w:tcBorders>
              <w:right w:val="single" w:sz="8" w:color="0D0D14"/>
            </w:tcBorders>
            <w:gridSpan w:val="4"/>
            <w:shd w:val="clear" w:color="auto" w:fill="FFFF02"/>
          </w:tcPr>
          <w:p>
            <w:pPr>
              <w:jc w:val="right"/>
              <w:ind w:right="360"/>
              <w:spacing w:after="0" w:line="215" w:lineRule="exact"/>
              <w:rPr>
                <w:sz w:val="20"/>
                <w:szCs w:val="20"/>
                <w:color w:val="auto"/>
              </w:rPr>
            </w:pPr>
            <w:r>
              <w:rPr>
                <w:rFonts w:ascii="Arial Unicode MS" w:cs="Arial Unicode MS" w:eastAsia="Arial Unicode MS" w:hAnsi="Arial Unicode MS"/>
                <w:sz w:val="16"/>
                <w:szCs w:val="16"/>
                <w:b w:val="1"/>
                <w:bCs w:val="1"/>
                <w:color w:val="auto"/>
              </w:rPr>
              <w:t>Кали Кью</w:t>
            </w:r>
          </w:p>
        </w:tc>
        <w:tc>
          <w:tcPr>
            <w:tcW w:w="1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107"/>
        </w:trPr>
        <w:tc>
          <w:tcPr>
            <w:tcW w:w="1480" w:type="dxa"/>
            <w:vAlign w:val="bottom"/>
            <w:tcBorders>
              <w:left w:val="single" w:sz="8" w:color="FBB03B"/>
              <w:right w:val="single" w:sz="8" w:color="0D0D14"/>
            </w:tcBorders>
            <w:gridSpan w:val="5"/>
            <w:vMerge w:val="continue"/>
            <w:shd w:val="clear" w:color="auto" w:fill="FBB03B"/>
          </w:tcPr>
          <w:p>
            <w:pPr>
              <w:spacing w:after="0"/>
              <w:rPr>
                <w:sz w:val="9"/>
                <w:szCs w:val="9"/>
                <w:color w:val="auto"/>
              </w:rPr>
            </w:pPr>
          </w:p>
        </w:tc>
        <w:tc>
          <w:tcPr>
            <w:tcW w:w="180" w:type="dxa"/>
            <w:vAlign w:val="bottom"/>
            <w:shd w:val="clear" w:color="auto" w:fill="000000"/>
          </w:tcPr>
          <w:p>
            <w:pPr>
              <w:spacing w:after="0"/>
              <w:rPr>
                <w:sz w:val="9"/>
                <w:szCs w:val="9"/>
                <w:color w:val="auto"/>
              </w:rPr>
            </w:pPr>
          </w:p>
        </w:tc>
        <w:tc>
          <w:tcPr>
            <w:tcW w:w="140" w:type="dxa"/>
            <w:vAlign w:val="bottom"/>
            <w:shd w:val="clear" w:color="auto" w:fill="000000"/>
          </w:tcPr>
          <w:p>
            <w:pPr>
              <w:spacing w:after="0"/>
              <w:rPr>
                <w:sz w:val="9"/>
                <w:szCs w:val="9"/>
                <w:color w:val="auto"/>
              </w:rPr>
            </w:pPr>
          </w:p>
        </w:tc>
        <w:tc>
          <w:tcPr>
            <w:tcW w:w="720" w:type="dxa"/>
            <w:vAlign w:val="bottom"/>
            <w:gridSpan w:val="2"/>
            <w:vMerge w:val="restart"/>
            <w:shd w:val="clear" w:color="auto" w:fill="000000"/>
          </w:tcPr>
          <w:p>
            <w:pPr>
              <w:jc w:val="center"/>
              <w:ind w:right="80"/>
              <w:spacing w:after="0" w:line="215" w:lineRule="exact"/>
              <w:rPr>
                <w:sz w:val="20"/>
                <w:szCs w:val="20"/>
                <w:color w:val="auto"/>
              </w:rPr>
            </w:pPr>
            <w:r>
              <w:rPr>
                <w:rFonts w:ascii="Arial Unicode MS" w:cs="Arial Unicode MS" w:eastAsia="Arial Unicode MS" w:hAnsi="Arial Unicode MS"/>
                <w:sz w:val="16"/>
                <w:szCs w:val="16"/>
                <w:b w:val="1"/>
                <w:bCs w:val="1"/>
                <w:color w:val="FFFFFF"/>
                <w:w w:val="96"/>
              </w:rPr>
              <w:t>Петля</w:t>
            </w:r>
          </w:p>
        </w:tc>
        <w:tc>
          <w:tcPr>
            <w:tcW w:w="140" w:type="dxa"/>
            <w:vAlign w:val="bottom"/>
            <w:shd w:val="clear" w:color="auto" w:fill="000000"/>
          </w:tcPr>
          <w:p>
            <w:pPr>
              <w:spacing w:after="0"/>
              <w:rPr>
                <w:sz w:val="9"/>
                <w:szCs w:val="9"/>
                <w:color w:val="auto"/>
              </w:rPr>
            </w:pPr>
          </w:p>
        </w:tc>
        <w:tc>
          <w:tcPr>
            <w:tcW w:w="240" w:type="dxa"/>
            <w:vAlign w:val="bottom"/>
            <w:tcBorders>
              <w:right w:val="single" w:sz="8" w:color="0D0D14"/>
            </w:tcBorders>
            <w:shd w:val="clear" w:color="auto" w:fill="000000"/>
          </w:tcPr>
          <w:p>
            <w:pPr>
              <w:spacing w:after="0"/>
              <w:rPr>
                <w:sz w:val="9"/>
                <w:szCs w:val="9"/>
                <w:color w:val="auto"/>
              </w:rPr>
            </w:pPr>
          </w:p>
        </w:tc>
        <w:tc>
          <w:tcPr>
            <w:tcW w:w="120" w:type="dxa"/>
            <w:vAlign w:val="bottom"/>
            <w:shd w:val="clear" w:color="auto" w:fill="FFFF02"/>
          </w:tcPr>
          <w:p>
            <w:pPr>
              <w:spacing w:after="0"/>
              <w:rPr>
                <w:sz w:val="9"/>
                <w:szCs w:val="9"/>
                <w:color w:val="auto"/>
              </w:rPr>
            </w:pPr>
          </w:p>
        </w:tc>
        <w:tc>
          <w:tcPr>
            <w:tcW w:w="140" w:type="dxa"/>
            <w:vAlign w:val="bottom"/>
            <w:shd w:val="clear" w:color="auto" w:fill="FFFF02"/>
          </w:tcPr>
          <w:p>
            <w:pPr>
              <w:spacing w:after="0"/>
              <w:rPr>
                <w:sz w:val="9"/>
                <w:szCs w:val="9"/>
                <w:color w:val="auto"/>
              </w:rPr>
            </w:pPr>
          </w:p>
        </w:tc>
        <w:tc>
          <w:tcPr>
            <w:tcW w:w="1160" w:type="dxa"/>
            <w:vAlign w:val="bottom"/>
            <w:tcBorders>
              <w:right w:val="single" w:sz="8" w:color="0D0D14"/>
            </w:tcBorders>
            <w:gridSpan w:val="4"/>
            <w:vMerge w:val="restart"/>
            <w:shd w:val="clear" w:color="auto" w:fill="FFFF02"/>
          </w:tcPr>
          <w:p>
            <w:pPr>
              <w:jc w:val="right"/>
              <w:ind w:right="160"/>
              <w:spacing w:after="0" w:line="215" w:lineRule="exact"/>
              <w:rPr>
                <w:sz w:val="20"/>
                <w:szCs w:val="20"/>
                <w:color w:val="auto"/>
              </w:rPr>
            </w:pPr>
            <w:r>
              <w:rPr>
                <w:rFonts w:ascii="Arial Unicode MS" w:cs="Arial Unicode MS" w:eastAsia="Arial Unicode MS" w:hAnsi="Arial Unicode MS"/>
                <w:sz w:val="16"/>
                <w:szCs w:val="16"/>
                <w:b w:val="1"/>
                <w:bCs w:val="1"/>
                <w:color w:val="auto"/>
                <w:w w:val="98"/>
              </w:rPr>
              <w:t>Графический</w:t>
            </w:r>
          </w:p>
        </w:tc>
        <w:tc>
          <w:tcPr>
            <w:tcW w:w="120" w:type="dxa"/>
            <w:vAlign w:val="bottom"/>
          </w:tcPr>
          <w:p>
            <w:pPr>
              <w:spacing w:after="0"/>
              <w:rPr>
                <w:sz w:val="9"/>
                <w:szCs w:val="9"/>
                <w:color w:val="auto"/>
              </w:rPr>
            </w:pPr>
          </w:p>
        </w:tc>
        <w:tc>
          <w:tcPr>
            <w:tcW w:w="0" w:type="dxa"/>
            <w:vAlign w:val="bottom"/>
          </w:tcPr>
          <w:p>
            <w:pPr>
              <w:spacing w:after="0"/>
              <w:rPr>
                <w:sz w:val="1"/>
                <w:szCs w:val="1"/>
                <w:color w:val="auto"/>
              </w:rPr>
            </w:pPr>
          </w:p>
        </w:tc>
      </w:tr>
      <w:tr>
        <w:trPr>
          <w:trHeight w:val="163"/>
        </w:trPr>
        <w:tc>
          <w:tcPr>
            <w:tcW w:w="500" w:type="dxa"/>
            <w:vAlign w:val="bottom"/>
            <w:tcBorders>
              <w:left w:val="single" w:sz="8" w:color="FBB03B"/>
              <w:bottom w:val="single" w:sz="8" w:color="FBB03B"/>
            </w:tcBorders>
            <w:shd w:val="clear" w:color="auto" w:fill="FBB03B"/>
          </w:tcPr>
          <w:p>
            <w:pPr>
              <w:spacing w:after="0"/>
              <w:rPr>
                <w:sz w:val="14"/>
                <w:szCs w:val="14"/>
                <w:color w:val="auto"/>
              </w:rPr>
            </w:pPr>
          </w:p>
        </w:tc>
        <w:tc>
          <w:tcPr>
            <w:tcW w:w="300" w:type="dxa"/>
            <w:vAlign w:val="bottom"/>
            <w:tcBorders>
              <w:bottom w:val="single" w:sz="8" w:color="FBB03B"/>
            </w:tcBorders>
            <w:shd w:val="clear" w:color="auto" w:fill="FBB03B"/>
          </w:tcPr>
          <w:p>
            <w:pPr>
              <w:spacing w:after="0"/>
              <w:rPr>
                <w:sz w:val="14"/>
                <w:szCs w:val="14"/>
                <w:color w:val="auto"/>
              </w:rPr>
            </w:pPr>
          </w:p>
        </w:tc>
        <w:tc>
          <w:tcPr>
            <w:tcW w:w="160" w:type="dxa"/>
            <w:vAlign w:val="bottom"/>
            <w:tcBorders>
              <w:bottom w:val="single" w:sz="8" w:color="FBB03B"/>
              <w:right w:val="single" w:sz="8" w:color="FBB03B"/>
            </w:tcBorders>
            <w:shd w:val="clear" w:color="auto" w:fill="FBB03B"/>
          </w:tcPr>
          <w:p>
            <w:pPr>
              <w:spacing w:after="0"/>
              <w:rPr>
                <w:sz w:val="14"/>
                <w:szCs w:val="14"/>
                <w:color w:val="auto"/>
              </w:rPr>
            </w:pPr>
          </w:p>
        </w:tc>
        <w:tc>
          <w:tcPr>
            <w:tcW w:w="220" w:type="dxa"/>
            <w:vAlign w:val="bottom"/>
            <w:tcBorders>
              <w:bottom w:val="single" w:sz="8" w:color="FBB03B"/>
            </w:tcBorders>
            <w:shd w:val="clear" w:color="auto" w:fill="FBB03B"/>
          </w:tcPr>
          <w:p>
            <w:pPr>
              <w:spacing w:after="0"/>
              <w:rPr>
                <w:sz w:val="14"/>
                <w:szCs w:val="14"/>
                <w:color w:val="auto"/>
              </w:rPr>
            </w:pPr>
          </w:p>
        </w:tc>
        <w:tc>
          <w:tcPr>
            <w:tcW w:w="300" w:type="dxa"/>
            <w:vAlign w:val="bottom"/>
            <w:tcBorders>
              <w:bottom w:val="single" w:sz="8" w:color="FBB03B"/>
              <w:right w:val="single" w:sz="8" w:color="0D0D14"/>
            </w:tcBorders>
            <w:shd w:val="clear" w:color="auto" w:fill="FBB03B"/>
          </w:tcPr>
          <w:p>
            <w:pPr>
              <w:spacing w:after="0"/>
              <w:rPr>
                <w:sz w:val="14"/>
                <w:szCs w:val="14"/>
                <w:color w:val="auto"/>
              </w:rPr>
            </w:pPr>
          </w:p>
        </w:tc>
        <w:tc>
          <w:tcPr>
            <w:tcW w:w="180" w:type="dxa"/>
            <w:vAlign w:val="bottom"/>
            <w:tcBorders>
              <w:bottom w:val="single" w:sz="8" w:color="auto"/>
            </w:tcBorders>
            <w:shd w:val="clear" w:color="auto" w:fill="000000"/>
          </w:tcPr>
          <w:p>
            <w:pPr>
              <w:spacing w:after="0"/>
              <w:rPr>
                <w:sz w:val="14"/>
                <w:szCs w:val="14"/>
                <w:color w:val="auto"/>
              </w:rPr>
            </w:pPr>
          </w:p>
        </w:tc>
        <w:tc>
          <w:tcPr>
            <w:tcW w:w="140" w:type="dxa"/>
            <w:vAlign w:val="bottom"/>
            <w:tcBorders>
              <w:bottom w:val="single" w:sz="8" w:color="auto"/>
            </w:tcBorders>
            <w:shd w:val="clear" w:color="auto" w:fill="000000"/>
          </w:tcPr>
          <w:p>
            <w:pPr>
              <w:spacing w:after="0"/>
              <w:rPr>
                <w:sz w:val="14"/>
                <w:szCs w:val="14"/>
                <w:color w:val="auto"/>
              </w:rPr>
            </w:pPr>
          </w:p>
        </w:tc>
        <w:tc>
          <w:tcPr>
            <w:tcW w:w="720" w:type="dxa"/>
            <w:vAlign w:val="bottom"/>
            <w:tcBorders>
              <w:bottom w:val="single" w:sz="8" w:color="auto"/>
            </w:tcBorders>
            <w:gridSpan w:val="2"/>
            <w:vMerge w:val="continue"/>
            <w:shd w:val="clear" w:color="auto" w:fill="000000"/>
          </w:tcPr>
          <w:p>
            <w:pPr>
              <w:spacing w:after="0"/>
              <w:rPr>
                <w:sz w:val="14"/>
                <w:szCs w:val="14"/>
                <w:color w:val="auto"/>
              </w:rPr>
            </w:pPr>
          </w:p>
        </w:tc>
        <w:tc>
          <w:tcPr>
            <w:tcW w:w="140" w:type="dxa"/>
            <w:vAlign w:val="bottom"/>
            <w:tcBorders>
              <w:bottom w:val="single" w:sz="8" w:color="auto"/>
            </w:tcBorders>
            <w:shd w:val="clear" w:color="auto" w:fill="000000"/>
          </w:tcPr>
          <w:p>
            <w:pPr>
              <w:spacing w:after="0"/>
              <w:rPr>
                <w:sz w:val="14"/>
                <w:szCs w:val="14"/>
                <w:color w:val="auto"/>
              </w:rPr>
            </w:pPr>
          </w:p>
        </w:tc>
        <w:tc>
          <w:tcPr>
            <w:tcW w:w="240" w:type="dxa"/>
            <w:vAlign w:val="bottom"/>
            <w:tcBorders>
              <w:bottom w:val="single" w:sz="8" w:color="auto"/>
              <w:right w:val="single" w:sz="8" w:color="0D0D14"/>
            </w:tcBorders>
            <w:shd w:val="clear" w:color="auto" w:fill="000000"/>
          </w:tcPr>
          <w:p>
            <w:pPr>
              <w:spacing w:after="0"/>
              <w:rPr>
                <w:sz w:val="14"/>
                <w:szCs w:val="14"/>
                <w:color w:val="auto"/>
              </w:rPr>
            </w:pPr>
          </w:p>
        </w:tc>
        <w:tc>
          <w:tcPr>
            <w:tcW w:w="120" w:type="dxa"/>
            <w:vAlign w:val="bottom"/>
            <w:tcBorders>
              <w:bottom w:val="single" w:sz="8" w:color="FFFF02"/>
            </w:tcBorders>
            <w:shd w:val="clear" w:color="auto" w:fill="FFFF02"/>
          </w:tcPr>
          <w:p>
            <w:pPr>
              <w:spacing w:after="0"/>
              <w:rPr>
                <w:sz w:val="14"/>
                <w:szCs w:val="14"/>
                <w:color w:val="auto"/>
              </w:rPr>
            </w:pPr>
          </w:p>
        </w:tc>
        <w:tc>
          <w:tcPr>
            <w:tcW w:w="140" w:type="dxa"/>
            <w:vAlign w:val="bottom"/>
            <w:tcBorders>
              <w:bottom w:val="single" w:sz="8" w:color="FFFF02"/>
            </w:tcBorders>
            <w:shd w:val="clear" w:color="auto" w:fill="FFFF02"/>
          </w:tcPr>
          <w:p>
            <w:pPr>
              <w:spacing w:after="0"/>
              <w:rPr>
                <w:sz w:val="14"/>
                <w:szCs w:val="14"/>
                <w:color w:val="auto"/>
              </w:rPr>
            </w:pPr>
          </w:p>
        </w:tc>
        <w:tc>
          <w:tcPr>
            <w:tcW w:w="1160" w:type="dxa"/>
            <w:vAlign w:val="bottom"/>
            <w:tcBorders>
              <w:bottom w:val="single" w:sz="8" w:color="FFFF02"/>
              <w:right w:val="single" w:sz="8" w:color="0D0D14"/>
            </w:tcBorders>
            <w:gridSpan w:val="4"/>
            <w:vMerge w:val="continue"/>
            <w:shd w:val="clear" w:color="auto" w:fill="FFFF02"/>
          </w:tcPr>
          <w:p>
            <w:pPr>
              <w:spacing w:after="0"/>
              <w:rPr>
                <w:sz w:val="14"/>
                <w:szCs w:val="14"/>
                <w:color w:val="auto"/>
              </w:rPr>
            </w:pPr>
          </w:p>
        </w:tc>
        <w:tc>
          <w:tcPr>
            <w:tcW w:w="120" w:type="dxa"/>
            <w:vAlign w:val="bottom"/>
          </w:tcPr>
          <w:p>
            <w:pPr>
              <w:spacing w:after="0"/>
              <w:rPr>
                <w:sz w:val="14"/>
                <w:szCs w:val="14"/>
                <w:color w:val="auto"/>
              </w:rPr>
            </w:pPr>
          </w:p>
        </w:tc>
        <w:tc>
          <w:tcPr>
            <w:tcW w:w="0" w:type="dxa"/>
            <w:vAlign w:val="bottom"/>
          </w:tcPr>
          <w:p>
            <w:pPr>
              <w:spacing w:after="0"/>
              <w:rPr>
                <w:sz w:val="1"/>
                <w:szCs w:val="1"/>
                <w:color w:val="auto"/>
              </w:rPr>
            </w:pPr>
          </w:p>
        </w:tc>
      </w:tr>
      <w:tr>
        <w:trPr>
          <w:trHeight w:val="248"/>
        </w:trPr>
        <w:tc>
          <w:tcPr>
            <w:tcW w:w="800" w:type="dxa"/>
            <w:vAlign w:val="bottom"/>
            <w:tcBorders>
              <w:top w:val="single" w:sz="8" w:color="0D0D14"/>
              <w:left w:val="single" w:sz="8" w:color="00FF00"/>
            </w:tcBorders>
            <w:gridSpan w:val="2"/>
            <w:shd w:val="clear" w:color="auto" w:fill="00FF00"/>
          </w:tcPr>
          <w:p>
            <w:pPr>
              <w:jc w:val="right"/>
              <w:ind w:right="300"/>
              <w:spacing w:after="0" w:line="134" w:lineRule="exact"/>
              <w:rPr>
                <w:sz w:val="20"/>
                <w:szCs w:val="20"/>
                <w:color w:val="auto"/>
              </w:rPr>
            </w:pPr>
            <w:r>
              <w:rPr>
                <w:rFonts w:ascii="Arial Unicode MS" w:cs="Arial Unicode MS" w:eastAsia="Arial Unicode MS" w:hAnsi="Arial Unicode MS"/>
                <w:sz w:val="10"/>
                <w:szCs w:val="10"/>
                <w:b w:val="1"/>
                <w:bCs w:val="1"/>
                <w:color w:val="43FF40"/>
              </w:rPr>
              <w:t>1/16</w:t>
            </w:r>
          </w:p>
        </w:tc>
        <w:tc>
          <w:tcPr>
            <w:tcW w:w="160" w:type="dxa"/>
            <w:vAlign w:val="bottom"/>
            <w:tcBorders>
              <w:top w:val="single" w:sz="8" w:color="0D0D14"/>
              <w:right w:val="single" w:sz="8" w:color="00FF00"/>
            </w:tcBorders>
            <w:shd w:val="clear" w:color="auto" w:fill="00FF00"/>
          </w:tcPr>
          <w:p>
            <w:pPr>
              <w:spacing w:after="0"/>
              <w:rPr>
                <w:sz w:val="21"/>
                <w:szCs w:val="21"/>
                <w:color w:val="auto"/>
              </w:rPr>
            </w:pPr>
          </w:p>
        </w:tc>
        <w:tc>
          <w:tcPr>
            <w:tcW w:w="520" w:type="dxa"/>
            <w:vAlign w:val="bottom"/>
            <w:tcBorders>
              <w:top w:val="single" w:sz="8" w:color="0D0D14"/>
              <w:right w:val="single" w:sz="8" w:color="00FF00"/>
            </w:tcBorders>
            <w:gridSpan w:val="2"/>
            <w:shd w:val="clear" w:color="auto" w:fill="00FF00"/>
          </w:tcPr>
          <w:p>
            <w:pPr>
              <w:jc w:val="right"/>
              <w:ind w:right="100"/>
              <w:spacing w:after="0" w:line="134" w:lineRule="exact"/>
              <w:rPr>
                <w:sz w:val="20"/>
                <w:szCs w:val="20"/>
                <w:color w:val="auto"/>
              </w:rPr>
            </w:pPr>
            <w:r>
              <w:rPr>
                <w:rFonts w:ascii="Arial Unicode MS" w:cs="Arial Unicode MS" w:eastAsia="Arial Unicode MS" w:hAnsi="Arial Unicode MS"/>
                <w:sz w:val="10"/>
                <w:szCs w:val="10"/>
                <w:b w:val="1"/>
                <w:bCs w:val="1"/>
                <w:color w:val="FFFFFF"/>
              </w:rPr>
              <w:t>[37%]</w:t>
            </w:r>
          </w:p>
        </w:tc>
        <w:tc>
          <w:tcPr>
            <w:tcW w:w="780" w:type="dxa"/>
            <w:vAlign w:val="bottom"/>
            <w:tcBorders>
              <w:top w:val="single" w:sz="8" w:color="0D0D14"/>
            </w:tcBorders>
            <w:gridSpan w:val="3"/>
            <w:shd w:val="clear" w:color="auto" w:fill="00FF00"/>
          </w:tcPr>
          <w:p>
            <w:pPr>
              <w:jc w:val="right"/>
              <w:spacing w:after="0" w:line="134" w:lineRule="exact"/>
              <w:rPr>
                <w:sz w:val="20"/>
                <w:szCs w:val="20"/>
                <w:color w:val="auto"/>
              </w:rPr>
            </w:pPr>
            <w:r>
              <w:rPr>
                <w:rFonts w:ascii="Arial Unicode MS" w:cs="Arial Unicode MS" w:eastAsia="Arial Unicode MS" w:hAnsi="Arial Unicode MS"/>
                <w:sz w:val="10"/>
                <w:szCs w:val="10"/>
                <w:b w:val="1"/>
                <w:bCs w:val="1"/>
                <w:color w:val="43FF40"/>
              </w:rPr>
              <w:t>67%</w:t>
            </w:r>
          </w:p>
        </w:tc>
        <w:tc>
          <w:tcPr>
            <w:tcW w:w="260" w:type="dxa"/>
            <w:vAlign w:val="bottom"/>
            <w:tcBorders>
              <w:top w:val="single" w:sz="8" w:color="0D0D14"/>
            </w:tcBorders>
            <w:shd w:val="clear" w:color="auto" w:fill="00FF00"/>
          </w:tcPr>
          <w:p>
            <w:pPr>
              <w:spacing w:after="0"/>
              <w:rPr>
                <w:sz w:val="21"/>
                <w:szCs w:val="21"/>
                <w:color w:val="auto"/>
              </w:rPr>
            </w:pPr>
          </w:p>
        </w:tc>
        <w:tc>
          <w:tcPr>
            <w:tcW w:w="640" w:type="dxa"/>
            <w:vAlign w:val="bottom"/>
            <w:tcBorders>
              <w:top w:val="single" w:sz="8" w:color="0D0D14"/>
            </w:tcBorders>
            <w:gridSpan w:val="4"/>
            <w:shd w:val="clear" w:color="auto" w:fill="00FF00"/>
          </w:tcPr>
          <w:p>
            <w:pPr>
              <w:jc w:val="right"/>
              <w:ind w:right="80"/>
              <w:spacing w:after="0" w:line="134" w:lineRule="exact"/>
              <w:rPr>
                <w:sz w:val="20"/>
                <w:szCs w:val="20"/>
                <w:color w:val="auto"/>
              </w:rPr>
            </w:pPr>
            <w:r>
              <w:rPr>
                <w:rFonts w:ascii="Arial Unicode MS" w:cs="Arial Unicode MS" w:eastAsia="Arial Unicode MS" w:hAnsi="Arial Unicode MS"/>
                <w:sz w:val="10"/>
                <w:szCs w:val="10"/>
                <w:b w:val="1"/>
                <w:bCs w:val="1"/>
                <w:color w:val="43FF40"/>
              </w:rPr>
              <w:t>48%</w:t>
            </w:r>
          </w:p>
        </w:tc>
        <w:tc>
          <w:tcPr>
            <w:tcW w:w="1160" w:type="dxa"/>
            <w:vAlign w:val="bottom"/>
            <w:tcBorders>
              <w:top w:val="single" w:sz="8" w:color="0D0D14"/>
              <w:right w:val="single" w:sz="8" w:color="00FF00"/>
            </w:tcBorders>
            <w:gridSpan w:val="4"/>
            <w:shd w:val="clear" w:color="auto" w:fill="00FF00"/>
          </w:tcPr>
          <w:p>
            <w:pPr>
              <w:jc w:val="right"/>
              <w:ind w:right="380"/>
              <w:spacing w:after="0" w:line="134" w:lineRule="exact"/>
              <w:rPr>
                <w:sz w:val="20"/>
                <w:szCs w:val="20"/>
                <w:color w:val="auto"/>
              </w:rPr>
            </w:pPr>
            <w:r>
              <w:rPr>
                <w:rFonts w:ascii="Arial Unicode MS" w:cs="Arial Unicode MS" w:eastAsia="Arial Unicode MS" w:hAnsi="Arial Unicode MS"/>
                <w:sz w:val="10"/>
                <w:szCs w:val="10"/>
                <w:b w:val="1"/>
                <w:bCs w:val="1"/>
                <w:color w:val="43FF40"/>
              </w:rPr>
              <w:t>2,9</w:t>
            </w:r>
          </w:p>
        </w:tc>
        <w:tc>
          <w:tcPr>
            <w:tcW w:w="120" w:type="dxa"/>
            <w:vAlign w:val="bottom"/>
          </w:tcPr>
          <w:p>
            <w:pPr>
              <w:spacing w:after="0"/>
              <w:rPr>
                <w:sz w:val="21"/>
                <w:szCs w:val="21"/>
                <w:color w:val="auto"/>
              </w:rPr>
            </w:pPr>
          </w:p>
        </w:tc>
        <w:tc>
          <w:tcPr>
            <w:tcW w:w="0" w:type="dxa"/>
            <w:vAlign w:val="bottom"/>
          </w:tcPr>
          <w:p>
            <w:pPr>
              <w:spacing w:after="0"/>
              <w:rPr>
                <w:sz w:val="1"/>
                <w:szCs w:val="1"/>
                <w:color w:val="auto"/>
              </w:rPr>
            </w:pPr>
          </w:p>
        </w:tc>
      </w:tr>
      <w:tr>
        <w:trPr>
          <w:trHeight w:val="96"/>
        </w:trPr>
        <w:tc>
          <w:tcPr>
            <w:tcW w:w="500" w:type="dxa"/>
            <w:vAlign w:val="bottom"/>
            <w:tcBorders>
              <w:left w:val="single" w:sz="8" w:color="00FF00"/>
            </w:tcBorders>
            <w:shd w:val="clear" w:color="auto" w:fill="00FF00"/>
          </w:tcPr>
          <w:p>
            <w:pPr>
              <w:spacing w:after="0"/>
              <w:rPr>
                <w:sz w:val="8"/>
                <w:szCs w:val="8"/>
                <w:color w:val="auto"/>
              </w:rPr>
            </w:pPr>
          </w:p>
        </w:tc>
        <w:tc>
          <w:tcPr>
            <w:tcW w:w="300" w:type="dxa"/>
            <w:vAlign w:val="bottom"/>
            <w:shd w:val="clear" w:color="auto" w:fill="00FF00"/>
          </w:tcPr>
          <w:p>
            <w:pPr>
              <w:spacing w:after="0"/>
              <w:rPr>
                <w:sz w:val="8"/>
                <w:szCs w:val="8"/>
                <w:color w:val="auto"/>
              </w:rPr>
            </w:pPr>
          </w:p>
        </w:tc>
        <w:tc>
          <w:tcPr>
            <w:tcW w:w="160" w:type="dxa"/>
            <w:vAlign w:val="bottom"/>
            <w:tcBorders>
              <w:right w:val="single" w:sz="8" w:color="00FF00"/>
            </w:tcBorders>
            <w:shd w:val="clear" w:color="auto" w:fill="00FF00"/>
          </w:tcPr>
          <w:p>
            <w:pPr>
              <w:spacing w:after="0"/>
              <w:rPr>
                <w:sz w:val="8"/>
                <w:szCs w:val="8"/>
                <w:color w:val="auto"/>
              </w:rPr>
            </w:pPr>
          </w:p>
        </w:tc>
        <w:tc>
          <w:tcPr>
            <w:tcW w:w="220" w:type="dxa"/>
            <w:vAlign w:val="bottom"/>
            <w:shd w:val="clear" w:color="auto" w:fill="00FF00"/>
          </w:tcPr>
          <w:p>
            <w:pPr>
              <w:spacing w:after="0"/>
              <w:rPr>
                <w:sz w:val="8"/>
                <w:szCs w:val="8"/>
                <w:color w:val="auto"/>
              </w:rPr>
            </w:pPr>
          </w:p>
        </w:tc>
        <w:tc>
          <w:tcPr>
            <w:tcW w:w="300" w:type="dxa"/>
            <w:vAlign w:val="bottom"/>
            <w:tcBorders>
              <w:right w:val="single" w:sz="8" w:color="00FF00"/>
            </w:tcBorders>
            <w:shd w:val="clear" w:color="auto" w:fill="00FF00"/>
          </w:tcPr>
          <w:p>
            <w:pPr>
              <w:spacing w:after="0"/>
              <w:rPr>
                <w:sz w:val="8"/>
                <w:szCs w:val="8"/>
                <w:color w:val="auto"/>
              </w:rPr>
            </w:pPr>
          </w:p>
        </w:tc>
        <w:tc>
          <w:tcPr>
            <w:tcW w:w="320" w:type="dxa"/>
            <w:vAlign w:val="bottom"/>
            <w:gridSpan w:val="2"/>
            <w:shd w:val="clear" w:color="auto" w:fill="00FF00"/>
          </w:tcPr>
          <w:p>
            <w:pPr>
              <w:spacing w:after="0"/>
              <w:rPr>
                <w:sz w:val="8"/>
                <w:szCs w:val="8"/>
                <w:color w:val="auto"/>
              </w:rPr>
            </w:pPr>
          </w:p>
        </w:tc>
        <w:tc>
          <w:tcPr>
            <w:tcW w:w="460" w:type="dxa"/>
            <w:vAlign w:val="bottom"/>
            <w:shd w:val="clear" w:color="auto" w:fill="00FF00"/>
          </w:tcPr>
          <w:p>
            <w:pPr>
              <w:spacing w:after="0"/>
              <w:rPr>
                <w:sz w:val="8"/>
                <w:szCs w:val="8"/>
                <w:color w:val="auto"/>
              </w:rPr>
            </w:pPr>
          </w:p>
        </w:tc>
        <w:tc>
          <w:tcPr>
            <w:tcW w:w="260" w:type="dxa"/>
            <w:vAlign w:val="bottom"/>
            <w:shd w:val="clear" w:color="auto" w:fill="00FF00"/>
          </w:tcPr>
          <w:p>
            <w:pPr>
              <w:spacing w:after="0"/>
              <w:rPr>
                <w:sz w:val="8"/>
                <w:szCs w:val="8"/>
                <w:color w:val="auto"/>
              </w:rPr>
            </w:pPr>
          </w:p>
        </w:tc>
        <w:tc>
          <w:tcPr>
            <w:tcW w:w="140" w:type="dxa"/>
            <w:vAlign w:val="bottom"/>
            <w:shd w:val="clear" w:color="auto" w:fill="00FF00"/>
          </w:tcPr>
          <w:p>
            <w:pPr>
              <w:spacing w:after="0"/>
              <w:rPr>
                <w:sz w:val="8"/>
                <w:szCs w:val="8"/>
                <w:color w:val="auto"/>
              </w:rPr>
            </w:pPr>
          </w:p>
        </w:tc>
        <w:tc>
          <w:tcPr>
            <w:tcW w:w="240" w:type="dxa"/>
            <w:vAlign w:val="bottom"/>
            <w:tcBorders>
              <w:right w:val="single" w:sz="8" w:color="00FF00"/>
            </w:tcBorders>
            <w:shd w:val="clear" w:color="auto" w:fill="00FF00"/>
          </w:tcPr>
          <w:p>
            <w:pPr>
              <w:spacing w:after="0"/>
              <w:rPr>
                <w:sz w:val="8"/>
                <w:szCs w:val="8"/>
                <w:color w:val="auto"/>
              </w:rPr>
            </w:pPr>
          </w:p>
        </w:tc>
        <w:tc>
          <w:tcPr>
            <w:tcW w:w="120" w:type="dxa"/>
            <w:vAlign w:val="bottom"/>
            <w:shd w:val="clear" w:color="auto" w:fill="00FF00"/>
          </w:tcPr>
          <w:p>
            <w:pPr>
              <w:spacing w:after="0"/>
              <w:rPr>
                <w:sz w:val="8"/>
                <w:szCs w:val="8"/>
                <w:color w:val="auto"/>
              </w:rPr>
            </w:pPr>
          </w:p>
        </w:tc>
        <w:tc>
          <w:tcPr>
            <w:tcW w:w="140" w:type="dxa"/>
            <w:vAlign w:val="bottom"/>
            <w:shd w:val="clear" w:color="auto" w:fill="00FF00"/>
          </w:tcPr>
          <w:p>
            <w:pPr>
              <w:spacing w:after="0"/>
              <w:rPr>
                <w:sz w:val="8"/>
                <w:szCs w:val="8"/>
                <w:color w:val="auto"/>
              </w:rPr>
            </w:pPr>
          </w:p>
        </w:tc>
        <w:tc>
          <w:tcPr>
            <w:tcW w:w="220" w:type="dxa"/>
            <w:vAlign w:val="bottom"/>
            <w:shd w:val="clear" w:color="auto" w:fill="00FF00"/>
          </w:tcPr>
          <w:p>
            <w:pPr>
              <w:spacing w:after="0"/>
              <w:rPr>
                <w:sz w:val="8"/>
                <w:szCs w:val="8"/>
                <w:color w:val="auto"/>
              </w:rPr>
            </w:pPr>
          </w:p>
        </w:tc>
        <w:tc>
          <w:tcPr>
            <w:tcW w:w="140" w:type="dxa"/>
            <w:vAlign w:val="bottom"/>
            <w:shd w:val="clear" w:color="auto" w:fill="00FF00"/>
          </w:tcPr>
          <w:p>
            <w:pPr>
              <w:spacing w:after="0"/>
              <w:rPr>
                <w:sz w:val="8"/>
                <w:szCs w:val="8"/>
                <w:color w:val="auto"/>
              </w:rPr>
            </w:pPr>
          </w:p>
        </w:tc>
        <w:tc>
          <w:tcPr>
            <w:tcW w:w="200" w:type="dxa"/>
            <w:vAlign w:val="bottom"/>
            <w:shd w:val="clear" w:color="auto" w:fill="00FF00"/>
          </w:tcPr>
          <w:p>
            <w:pPr>
              <w:spacing w:after="0"/>
              <w:rPr>
                <w:sz w:val="8"/>
                <w:szCs w:val="8"/>
                <w:color w:val="auto"/>
              </w:rPr>
            </w:pPr>
          </w:p>
        </w:tc>
        <w:tc>
          <w:tcPr>
            <w:tcW w:w="600" w:type="dxa"/>
            <w:vAlign w:val="bottom"/>
            <w:tcBorders>
              <w:right w:val="single" w:sz="8" w:color="00FF00"/>
            </w:tcBorders>
            <w:shd w:val="clear" w:color="auto" w:fill="00FF00"/>
          </w:tcPr>
          <w:p>
            <w:pPr>
              <w:spacing w:after="0"/>
              <w:rPr>
                <w:sz w:val="8"/>
                <w:szCs w:val="8"/>
                <w:color w:val="auto"/>
              </w:rPr>
            </w:pPr>
          </w:p>
        </w:tc>
        <w:tc>
          <w:tcPr>
            <w:tcW w:w="120" w:type="dxa"/>
            <w:vAlign w:val="bottom"/>
          </w:tcPr>
          <w:p>
            <w:pPr>
              <w:spacing w:after="0"/>
              <w:rPr>
                <w:sz w:val="8"/>
                <w:szCs w:val="8"/>
                <w:color w:val="auto"/>
              </w:rPr>
            </w:pPr>
          </w:p>
        </w:tc>
        <w:tc>
          <w:tcPr>
            <w:tcW w:w="0" w:type="dxa"/>
            <w:vAlign w:val="bottom"/>
          </w:tcPr>
          <w:p>
            <w:pPr>
              <w:spacing w:after="0"/>
              <w:rPr>
                <w:sz w:val="1"/>
                <w:szCs w:val="1"/>
                <w:color w:val="auto"/>
              </w:rPr>
            </w:pPr>
          </w:p>
        </w:tc>
      </w:tr>
      <w:tr>
        <w:trPr>
          <w:trHeight w:val="136"/>
        </w:trPr>
        <w:tc>
          <w:tcPr>
            <w:tcW w:w="500" w:type="dxa"/>
            <w:vAlign w:val="bottom"/>
            <w:tcBorders>
              <w:left w:val="single" w:sz="8" w:color="4D4D4D"/>
            </w:tcBorders>
            <w:shd w:val="clear" w:color="auto" w:fill="43FF40"/>
          </w:tcPr>
          <w:p>
            <w:pPr>
              <w:spacing w:after="0"/>
              <w:rPr>
                <w:sz w:val="11"/>
                <w:szCs w:val="11"/>
                <w:color w:val="auto"/>
              </w:rPr>
            </w:pPr>
          </w:p>
        </w:tc>
        <w:tc>
          <w:tcPr>
            <w:tcW w:w="300" w:type="dxa"/>
            <w:vAlign w:val="bottom"/>
            <w:shd w:val="clear" w:color="auto" w:fill="4D4D4D"/>
          </w:tcPr>
          <w:p>
            <w:pPr>
              <w:spacing w:after="0"/>
              <w:rPr>
                <w:sz w:val="11"/>
                <w:szCs w:val="11"/>
                <w:color w:val="auto"/>
              </w:rPr>
            </w:pPr>
          </w:p>
        </w:tc>
        <w:tc>
          <w:tcPr>
            <w:tcW w:w="160" w:type="dxa"/>
            <w:vAlign w:val="bottom"/>
            <w:tcBorders>
              <w:right w:val="single" w:sz="8" w:color="4D4D4D"/>
            </w:tcBorders>
            <w:shd w:val="clear" w:color="auto" w:fill="00FF00"/>
          </w:tcPr>
          <w:p>
            <w:pPr>
              <w:spacing w:after="0"/>
              <w:rPr>
                <w:sz w:val="11"/>
                <w:szCs w:val="11"/>
                <w:color w:val="auto"/>
              </w:rPr>
            </w:pPr>
          </w:p>
        </w:tc>
        <w:tc>
          <w:tcPr>
            <w:tcW w:w="220" w:type="dxa"/>
            <w:vAlign w:val="bottom"/>
            <w:shd w:val="clear" w:color="auto" w:fill="43FF40"/>
          </w:tcPr>
          <w:p>
            <w:pPr>
              <w:spacing w:after="0"/>
              <w:rPr>
                <w:sz w:val="11"/>
                <w:szCs w:val="11"/>
                <w:color w:val="auto"/>
              </w:rPr>
            </w:pPr>
          </w:p>
        </w:tc>
        <w:tc>
          <w:tcPr>
            <w:tcW w:w="300" w:type="dxa"/>
            <w:vAlign w:val="bottom"/>
            <w:tcBorders>
              <w:right w:val="single" w:sz="8" w:color="4D4D4D"/>
            </w:tcBorders>
            <w:shd w:val="clear" w:color="auto" w:fill="4D4D4D"/>
          </w:tcPr>
          <w:p>
            <w:pPr>
              <w:spacing w:after="0"/>
              <w:rPr>
                <w:sz w:val="11"/>
                <w:szCs w:val="11"/>
                <w:color w:val="auto"/>
              </w:rPr>
            </w:pPr>
          </w:p>
        </w:tc>
        <w:tc>
          <w:tcPr>
            <w:tcW w:w="180" w:type="dxa"/>
            <w:vAlign w:val="bottom"/>
            <w:shd w:val="clear" w:color="auto" w:fill="4D4D4D"/>
          </w:tcPr>
          <w:p>
            <w:pPr>
              <w:spacing w:after="0"/>
              <w:rPr>
                <w:sz w:val="11"/>
                <w:szCs w:val="11"/>
                <w:color w:val="auto"/>
              </w:rPr>
            </w:pPr>
          </w:p>
        </w:tc>
        <w:tc>
          <w:tcPr>
            <w:tcW w:w="140" w:type="dxa"/>
            <w:vAlign w:val="bottom"/>
            <w:shd w:val="clear" w:color="auto" w:fill="00FF00"/>
          </w:tcPr>
          <w:p>
            <w:pPr>
              <w:spacing w:after="0"/>
              <w:rPr>
                <w:sz w:val="11"/>
                <w:szCs w:val="11"/>
                <w:color w:val="auto"/>
              </w:rPr>
            </w:pPr>
          </w:p>
        </w:tc>
        <w:tc>
          <w:tcPr>
            <w:tcW w:w="460" w:type="dxa"/>
            <w:vAlign w:val="bottom"/>
            <w:shd w:val="clear" w:color="auto" w:fill="43FF40"/>
          </w:tcPr>
          <w:p>
            <w:pPr>
              <w:spacing w:after="0"/>
              <w:rPr>
                <w:sz w:val="11"/>
                <w:szCs w:val="11"/>
                <w:color w:val="auto"/>
              </w:rPr>
            </w:pPr>
          </w:p>
        </w:tc>
        <w:tc>
          <w:tcPr>
            <w:tcW w:w="260" w:type="dxa"/>
            <w:vAlign w:val="bottom"/>
            <w:shd w:val="clear" w:color="auto" w:fill="4D4D4D"/>
          </w:tcPr>
          <w:p>
            <w:pPr>
              <w:spacing w:after="0"/>
              <w:rPr>
                <w:sz w:val="11"/>
                <w:szCs w:val="11"/>
                <w:color w:val="auto"/>
              </w:rPr>
            </w:pPr>
          </w:p>
        </w:tc>
        <w:tc>
          <w:tcPr>
            <w:tcW w:w="140" w:type="dxa"/>
            <w:vAlign w:val="bottom"/>
            <w:shd w:val="clear" w:color="auto" w:fill="00FF00"/>
          </w:tcPr>
          <w:p>
            <w:pPr>
              <w:spacing w:after="0"/>
              <w:rPr>
                <w:sz w:val="11"/>
                <w:szCs w:val="11"/>
                <w:color w:val="auto"/>
              </w:rPr>
            </w:pPr>
          </w:p>
        </w:tc>
        <w:tc>
          <w:tcPr>
            <w:tcW w:w="240" w:type="dxa"/>
            <w:vAlign w:val="bottom"/>
            <w:tcBorders>
              <w:right w:val="single" w:sz="8" w:color="43FF40"/>
            </w:tcBorders>
            <w:shd w:val="clear" w:color="auto" w:fill="43FF40"/>
          </w:tcPr>
          <w:p>
            <w:pPr>
              <w:spacing w:after="0"/>
              <w:rPr>
                <w:sz w:val="11"/>
                <w:szCs w:val="11"/>
                <w:color w:val="auto"/>
              </w:rPr>
            </w:pPr>
          </w:p>
        </w:tc>
        <w:tc>
          <w:tcPr>
            <w:tcW w:w="120" w:type="dxa"/>
            <w:vAlign w:val="bottom"/>
            <w:shd w:val="clear" w:color="auto" w:fill="43FF40"/>
          </w:tcPr>
          <w:p>
            <w:pPr>
              <w:spacing w:after="0"/>
              <w:rPr>
                <w:sz w:val="11"/>
                <w:szCs w:val="11"/>
                <w:color w:val="auto"/>
              </w:rPr>
            </w:pPr>
          </w:p>
        </w:tc>
        <w:tc>
          <w:tcPr>
            <w:tcW w:w="140" w:type="dxa"/>
            <w:vAlign w:val="bottom"/>
            <w:shd w:val="clear" w:color="auto" w:fill="4D4D4D"/>
          </w:tcPr>
          <w:p>
            <w:pPr>
              <w:spacing w:after="0"/>
              <w:rPr>
                <w:sz w:val="11"/>
                <w:szCs w:val="11"/>
                <w:color w:val="auto"/>
              </w:rPr>
            </w:pPr>
          </w:p>
        </w:tc>
        <w:tc>
          <w:tcPr>
            <w:tcW w:w="220" w:type="dxa"/>
            <w:vAlign w:val="bottom"/>
            <w:shd w:val="clear" w:color="auto" w:fill="4D4D4D"/>
          </w:tcPr>
          <w:p>
            <w:pPr>
              <w:spacing w:after="0"/>
              <w:rPr>
                <w:sz w:val="11"/>
                <w:szCs w:val="11"/>
                <w:color w:val="auto"/>
              </w:rPr>
            </w:pPr>
          </w:p>
        </w:tc>
        <w:tc>
          <w:tcPr>
            <w:tcW w:w="140" w:type="dxa"/>
            <w:vAlign w:val="bottom"/>
            <w:shd w:val="clear" w:color="auto" w:fill="00FF00"/>
          </w:tcPr>
          <w:p>
            <w:pPr>
              <w:spacing w:after="0"/>
              <w:rPr>
                <w:sz w:val="11"/>
                <w:szCs w:val="11"/>
                <w:color w:val="auto"/>
              </w:rPr>
            </w:pPr>
          </w:p>
        </w:tc>
        <w:tc>
          <w:tcPr>
            <w:tcW w:w="200" w:type="dxa"/>
            <w:vAlign w:val="bottom"/>
            <w:shd w:val="clear" w:color="auto" w:fill="43FF40"/>
          </w:tcPr>
          <w:p>
            <w:pPr>
              <w:spacing w:after="0"/>
              <w:rPr>
                <w:sz w:val="11"/>
                <w:szCs w:val="11"/>
                <w:color w:val="auto"/>
              </w:rPr>
            </w:pPr>
          </w:p>
        </w:tc>
        <w:tc>
          <w:tcPr>
            <w:tcW w:w="600" w:type="dxa"/>
            <w:vAlign w:val="bottom"/>
            <w:tcBorders>
              <w:right w:val="single" w:sz="8" w:color="00FF00"/>
            </w:tcBorders>
            <w:shd w:val="clear" w:color="auto" w:fill="4D4D4D"/>
          </w:tcPr>
          <w:p>
            <w:pPr>
              <w:spacing w:after="0"/>
              <w:rPr>
                <w:sz w:val="11"/>
                <w:szCs w:val="11"/>
                <w:color w:val="auto"/>
              </w:rPr>
            </w:pPr>
          </w:p>
        </w:tc>
        <w:tc>
          <w:tcPr>
            <w:tcW w:w="120" w:type="dxa"/>
            <w:vAlign w:val="bottom"/>
          </w:tcPr>
          <w:p>
            <w:pPr>
              <w:spacing w:after="0"/>
              <w:rPr>
                <w:sz w:val="11"/>
                <w:szCs w:val="11"/>
                <w:color w:val="auto"/>
              </w:rPr>
            </w:pPr>
          </w:p>
        </w:tc>
        <w:tc>
          <w:tcPr>
            <w:tcW w:w="0" w:type="dxa"/>
            <w:vAlign w:val="bottom"/>
          </w:tcPr>
          <w:p>
            <w:pPr>
              <w:spacing w:after="0"/>
              <w:rPr>
                <w:sz w:val="1"/>
                <w:szCs w:val="1"/>
                <w:color w:val="auto"/>
              </w:rPr>
            </w:pPr>
          </w:p>
        </w:tc>
      </w:tr>
      <w:tr>
        <w:trPr>
          <w:trHeight w:val="344"/>
        </w:trPr>
        <w:tc>
          <w:tcPr>
            <w:tcW w:w="960" w:type="dxa"/>
            <w:vAlign w:val="bottom"/>
            <w:tcBorders>
              <w:left w:val="single" w:sz="8" w:color="00FF00"/>
              <w:right w:val="single" w:sz="8" w:color="00FF00"/>
            </w:tcBorders>
            <w:gridSpan w:val="3"/>
            <w:shd w:val="clear" w:color="auto" w:fill="00FF00"/>
          </w:tcPr>
          <w:p>
            <w:pPr>
              <w:ind w:left="260"/>
              <w:spacing w:after="0" w:line="148" w:lineRule="exact"/>
              <w:rPr>
                <w:sz w:val="20"/>
                <w:szCs w:val="20"/>
                <w:color w:val="auto"/>
              </w:rPr>
            </w:pPr>
            <w:r>
              <w:rPr>
                <w:rFonts w:ascii="Arial Unicode MS" w:cs="Arial Unicode MS" w:eastAsia="Arial Unicode MS" w:hAnsi="Arial Unicode MS"/>
                <w:sz w:val="11"/>
                <w:szCs w:val="11"/>
                <w:b w:val="1"/>
                <w:bCs w:val="1"/>
                <w:color w:val="FFFFFF"/>
              </w:rPr>
              <w:t>Время</w:t>
            </w:r>
          </w:p>
        </w:tc>
        <w:tc>
          <w:tcPr>
            <w:tcW w:w="1560" w:type="dxa"/>
            <w:vAlign w:val="bottom"/>
            <w:gridSpan w:val="6"/>
            <w:shd w:val="clear" w:color="auto" w:fill="00FF00"/>
          </w:tcPr>
          <w:p>
            <w:pPr>
              <w:spacing w:after="0" w:line="148" w:lineRule="exact"/>
              <w:rPr>
                <w:sz w:val="20"/>
                <w:szCs w:val="20"/>
                <w:color w:val="auto"/>
              </w:rPr>
            </w:pPr>
            <w:r>
              <w:rPr>
                <w:rFonts w:ascii="Arial Unicode MS" w:cs="Arial Unicode MS" w:eastAsia="Arial Unicode MS" w:hAnsi="Arial Unicode MS"/>
                <w:sz w:val="11"/>
                <w:szCs w:val="11"/>
                <w:b w:val="1"/>
                <w:bCs w:val="1"/>
                <w:color w:val="FFFFFF"/>
              </w:rPr>
              <w:t>Обратная связь Wow / Fluttr</w:t>
            </w:r>
          </w:p>
        </w:tc>
        <w:tc>
          <w:tcPr>
            <w:tcW w:w="140" w:type="dxa"/>
            <w:vAlign w:val="bottom"/>
            <w:shd w:val="clear" w:color="auto" w:fill="00FF00"/>
          </w:tcPr>
          <w:p>
            <w:pPr>
              <w:spacing w:after="0"/>
              <w:rPr>
                <w:sz w:val="24"/>
                <w:szCs w:val="24"/>
                <w:color w:val="auto"/>
              </w:rPr>
            </w:pPr>
          </w:p>
        </w:tc>
        <w:tc>
          <w:tcPr>
            <w:tcW w:w="500" w:type="dxa"/>
            <w:vAlign w:val="bottom"/>
            <w:gridSpan w:val="3"/>
            <w:shd w:val="clear" w:color="auto" w:fill="00FF00"/>
          </w:tcPr>
          <w:p>
            <w:pPr>
              <w:jc w:val="center"/>
              <w:ind w:left="106"/>
              <w:spacing w:after="0" w:line="148" w:lineRule="exact"/>
              <w:rPr>
                <w:sz w:val="20"/>
                <w:szCs w:val="20"/>
                <w:color w:val="auto"/>
              </w:rPr>
            </w:pPr>
            <w:r>
              <w:rPr>
                <w:rFonts w:ascii="Arial Unicode MS" w:cs="Arial Unicode MS" w:eastAsia="Arial Unicode MS" w:hAnsi="Arial Unicode MS"/>
                <w:sz w:val="11"/>
                <w:szCs w:val="11"/>
                <w:b w:val="1"/>
                <w:bCs w:val="1"/>
                <w:color w:val="FFFFFF"/>
              </w:rPr>
              <w:t>Шкала</w:t>
            </w:r>
          </w:p>
        </w:tc>
        <w:tc>
          <w:tcPr>
            <w:tcW w:w="220" w:type="dxa"/>
            <w:vAlign w:val="bottom"/>
            <w:shd w:val="clear" w:color="auto" w:fill="00FF00"/>
          </w:tcPr>
          <w:p>
            <w:pPr>
              <w:spacing w:after="0"/>
              <w:rPr>
                <w:sz w:val="24"/>
                <w:szCs w:val="24"/>
                <w:color w:val="auto"/>
              </w:rPr>
            </w:pPr>
          </w:p>
        </w:tc>
        <w:tc>
          <w:tcPr>
            <w:tcW w:w="140" w:type="dxa"/>
            <w:vAlign w:val="bottom"/>
            <w:shd w:val="clear" w:color="auto" w:fill="00FF00"/>
          </w:tcPr>
          <w:p>
            <w:pPr>
              <w:spacing w:after="0"/>
              <w:rPr>
                <w:sz w:val="24"/>
                <w:szCs w:val="24"/>
                <w:color w:val="auto"/>
              </w:rPr>
            </w:pPr>
          </w:p>
        </w:tc>
        <w:tc>
          <w:tcPr>
            <w:tcW w:w="800" w:type="dxa"/>
            <w:vAlign w:val="bottom"/>
            <w:tcBorders>
              <w:right w:val="single" w:sz="8" w:color="00FF00"/>
            </w:tcBorders>
            <w:gridSpan w:val="2"/>
            <w:shd w:val="clear" w:color="auto" w:fill="00FF00"/>
          </w:tcPr>
          <w:p>
            <w:pPr>
              <w:jc w:val="right"/>
              <w:spacing w:after="0" w:line="148" w:lineRule="exact"/>
              <w:rPr>
                <w:sz w:val="20"/>
                <w:szCs w:val="20"/>
                <w:color w:val="auto"/>
              </w:rPr>
            </w:pPr>
            <w:r>
              <w:rPr>
                <w:rFonts w:ascii="Arial Unicode MS" w:cs="Arial Unicode MS" w:eastAsia="Arial Unicode MS" w:hAnsi="Arial Unicode MS"/>
                <w:sz w:val="11"/>
                <w:szCs w:val="11"/>
                <w:b w:val="1"/>
                <w:bCs w:val="1"/>
                <w:color w:val="FFFFFF"/>
                <w:w w:val="94"/>
              </w:rPr>
              <w:t>Распространять</w:t>
            </w:r>
          </w:p>
        </w:tc>
        <w:tc>
          <w:tcPr>
            <w:tcW w:w="1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31"/>
        </w:trPr>
        <w:tc>
          <w:tcPr>
            <w:tcW w:w="500" w:type="dxa"/>
            <w:vAlign w:val="bottom"/>
            <w:tcBorders>
              <w:left w:val="single" w:sz="8" w:color="00FF00"/>
            </w:tcBorders>
            <w:shd w:val="clear" w:color="auto" w:fill="00FF00"/>
          </w:tcPr>
          <w:p>
            <w:pPr>
              <w:spacing w:after="0"/>
              <w:rPr>
                <w:sz w:val="2"/>
                <w:szCs w:val="2"/>
                <w:color w:val="auto"/>
              </w:rPr>
            </w:pPr>
          </w:p>
        </w:tc>
        <w:tc>
          <w:tcPr>
            <w:tcW w:w="300" w:type="dxa"/>
            <w:vAlign w:val="bottom"/>
            <w:shd w:val="clear" w:color="auto" w:fill="00FF00"/>
          </w:tcPr>
          <w:p>
            <w:pPr>
              <w:spacing w:after="0"/>
              <w:rPr>
                <w:sz w:val="2"/>
                <w:szCs w:val="2"/>
                <w:color w:val="auto"/>
              </w:rPr>
            </w:pPr>
          </w:p>
        </w:tc>
        <w:tc>
          <w:tcPr>
            <w:tcW w:w="160" w:type="dxa"/>
            <w:vAlign w:val="bottom"/>
            <w:tcBorders>
              <w:right w:val="single" w:sz="8" w:color="00FF00"/>
            </w:tcBorders>
            <w:shd w:val="clear" w:color="auto" w:fill="00FF00"/>
          </w:tcPr>
          <w:p>
            <w:pPr>
              <w:spacing w:after="0"/>
              <w:rPr>
                <w:sz w:val="2"/>
                <w:szCs w:val="2"/>
                <w:color w:val="auto"/>
              </w:rPr>
            </w:pPr>
          </w:p>
        </w:tc>
        <w:tc>
          <w:tcPr>
            <w:tcW w:w="220" w:type="dxa"/>
            <w:vAlign w:val="bottom"/>
            <w:shd w:val="clear" w:color="auto" w:fill="00FF00"/>
          </w:tcPr>
          <w:p>
            <w:pPr>
              <w:spacing w:after="0"/>
              <w:rPr>
                <w:sz w:val="2"/>
                <w:szCs w:val="2"/>
                <w:color w:val="auto"/>
              </w:rPr>
            </w:pPr>
          </w:p>
        </w:tc>
        <w:tc>
          <w:tcPr>
            <w:tcW w:w="300" w:type="dxa"/>
            <w:vAlign w:val="bottom"/>
            <w:tcBorders>
              <w:right w:val="single" w:sz="8" w:color="00FF00"/>
            </w:tcBorders>
            <w:shd w:val="clear" w:color="auto" w:fill="00FF00"/>
          </w:tcPr>
          <w:p>
            <w:pPr>
              <w:spacing w:after="0"/>
              <w:rPr>
                <w:sz w:val="2"/>
                <w:szCs w:val="2"/>
                <w:color w:val="auto"/>
              </w:rPr>
            </w:pPr>
          </w:p>
        </w:tc>
        <w:tc>
          <w:tcPr>
            <w:tcW w:w="180" w:type="dxa"/>
            <w:vAlign w:val="bottom"/>
            <w:shd w:val="clear" w:color="auto" w:fill="00FF00"/>
          </w:tcPr>
          <w:p>
            <w:pPr>
              <w:spacing w:after="0"/>
              <w:rPr>
                <w:sz w:val="2"/>
                <w:szCs w:val="2"/>
                <w:color w:val="auto"/>
              </w:rPr>
            </w:pPr>
          </w:p>
        </w:tc>
        <w:tc>
          <w:tcPr>
            <w:tcW w:w="140" w:type="dxa"/>
            <w:vAlign w:val="bottom"/>
            <w:shd w:val="clear" w:color="auto" w:fill="00FF00"/>
          </w:tcPr>
          <w:p>
            <w:pPr>
              <w:spacing w:after="0"/>
              <w:rPr>
                <w:sz w:val="2"/>
                <w:szCs w:val="2"/>
                <w:color w:val="auto"/>
              </w:rPr>
            </w:pPr>
          </w:p>
        </w:tc>
        <w:tc>
          <w:tcPr>
            <w:tcW w:w="460" w:type="dxa"/>
            <w:vAlign w:val="bottom"/>
            <w:shd w:val="clear" w:color="auto" w:fill="00FF00"/>
          </w:tcPr>
          <w:p>
            <w:pPr>
              <w:spacing w:after="0"/>
              <w:rPr>
                <w:sz w:val="2"/>
                <w:szCs w:val="2"/>
                <w:color w:val="auto"/>
              </w:rPr>
            </w:pPr>
          </w:p>
        </w:tc>
        <w:tc>
          <w:tcPr>
            <w:tcW w:w="260" w:type="dxa"/>
            <w:vAlign w:val="bottom"/>
            <w:shd w:val="clear" w:color="auto" w:fill="00FF00"/>
          </w:tcPr>
          <w:p>
            <w:pPr>
              <w:spacing w:after="0"/>
              <w:rPr>
                <w:sz w:val="2"/>
                <w:szCs w:val="2"/>
                <w:color w:val="auto"/>
              </w:rPr>
            </w:pPr>
          </w:p>
        </w:tc>
        <w:tc>
          <w:tcPr>
            <w:tcW w:w="140" w:type="dxa"/>
            <w:vAlign w:val="bottom"/>
            <w:shd w:val="clear" w:color="auto" w:fill="00FF00"/>
          </w:tcPr>
          <w:p>
            <w:pPr>
              <w:spacing w:after="0"/>
              <w:rPr>
                <w:sz w:val="2"/>
                <w:szCs w:val="2"/>
                <w:color w:val="auto"/>
              </w:rPr>
            </w:pPr>
          </w:p>
        </w:tc>
        <w:tc>
          <w:tcPr>
            <w:tcW w:w="240" w:type="dxa"/>
            <w:vAlign w:val="bottom"/>
            <w:tcBorders>
              <w:right w:val="single" w:sz="8" w:color="00FF00"/>
            </w:tcBorders>
            <w:shd w:val="clear" w:color="auto" w:fill="00FF00"/>
          </w:tcPr>
          <w:p>
            <w:pPr>
              <w:spacing w:after="0"/>
              <w:rPr>
                <w:sz w:val="2"/>
                <w:szCs w:val="2"/>
                <w:color w:val="auto"/>
              </w:rPr>
            </w:pPr>
          </w:p>
        </w:tc>
        <w:tc>
          <w:tcPr>
            <w:tcW w:w="120" w:type="dxa"/>
            <w:vAlign w:val="bottom"/>
            <w:shd w:val="clear" w:color="auto" w:fill="00FF00"/>
          </w:tcPr>
          <w:p>
            <w:pPr>
              <w:spacing w:after="0"/>
              <w:rPr>
                <w:sz w:val="2"/>
                <w:szCs w:val="2"/>
                <w:color w:val="auto"/>
              </w:rPr>
            </w:pPr>
          </w:p>
        </w:tc>
        <w:tc>
          <w:tcPr>
            <w:tcW w:w="140" w:type="dxa"/>
            <w:vAlign w:val="bottom"/>
            <w:shd w:val="clear" w:color="auto" w:fill="00FF00"/>
          </w:tcPr>
          <w:p>
            <w:pPr>
              <w:spacing w:after="0"/>
              <w:rPr>
                <w:sz w:val="2"/>
                <w:szCs w:val="2"/>
                <w:color w:val="auto"/>
              </w:rPr>
            </w:pPr>
          </w:p>
        </w:tc>
        <w:tc>
          <w:tcPr>
            <w:tcW w:w="220" w:type="dxa"/>
            <w:vAlign w:val="bottom"/>
            <w:shd w:val="clear" w:color="auto" w:fill="00FF00"/>
          </w:tcPr>
          <w:p>
            <w:pPr>
              <w:spacing w:after="0"/>
              <w:rPr>
                <w:sz w:val="2"/>
                <w:szCs w:val="2"/>
                <w:color w:val="auto"/>
              </w:rPr>
            </w:pPr>
          </w:p>
        </w:tc>
        <w:tc>
          <w:tcPr>
            <w:tcW w:w="140" w:type="dxa"/>
            <w:vAlign w:val="bottom"/>
            <w:shd w:val="clear" w:color="auto" w:fill="00FF00"/>
          </w:tcPr>
          <w:p>
            <w:pPr>
              <w:spacing w:after="0"/>
              <w:rPr>
                <w:sz w:val="2"/>
                <w:szCs w:val="2"/>
                <w:color w:val="auto"/>
              </w:rPr>
            </w:pPr>
          </w:p>
        </w:tc>
        <w:tc>
          <w:tcPr>
            <w:tcW w:w="200" w:type="dxa"/>
            <w:vAlign w:val="bottom"/>
            <w:shd w:val="clear" w:color="auto" w:fill="00FF00"/>
          </w:tcPr>
          <w:p>
            <w:pPr>
              <w:spacing w:after="0"/>
              <w:rPr>
                <w:sz w:val="2"/>
                <w:szCs w:val="2"/>
                <w:color w:val="auto"/>
              </w:rPr>
            </w:pPr>
          </w:p>
        </w:tc>
        <w:tc>
          <w:tcPr>
            <w:tcW w:w="600" w:type="dxa"/>
            <w:vAlign w:val="bottom"/>
            <w:tcBorders>
              <w:right w:val="single" w:sz="8" w:color="00FF00"/>
            </w:tcBorders>
            <w:shd w:val="clear" w:color="auto" w:fill="00FF00"/>
          </w:tcPr>
          <w:p>
            <w:pPr>
              <w:spacing w:after="0"/>
              <w:rPr>
                <w:sz w:val="2"/>
                <w:szCs w:val="2"/>
                <w:color w:val="auto"/>
              </w:rPr>
            </w:pPr>
          </w:p>
        </w:tc>
        <w:tc>
          <w:tcPr>
            <w:tcW w:w="120" w:type="dxa"/>
            <w:vAlign w:val="bottom"/>
          </w:tcPr>
          <w:p>
            <w:pPr>
              <w:spacing w:after="0"/>
              <w:rPr>
                <w:sz w:val="2"/>
                <w:szCs w:val="2"/>
                <w:color w:val="auto"/>
              </w:rPr>
            </w:pPr>
          </w:p>
        </w:tc>
        <w:tc>
          <w:tcPr>
            <w:tcW w:w="0" w:type="dxa"/>
            <w:vAlign w:val="bottom"/>
          </w:tcPr>
          <w:p>
            <w:pPr>
              <w:spacing w:after="0" w:line="20" w:lineRule="exact"/>
              <w:rPr>
                <w:sz w:val="1"/>
                <w:szCs w:val="1"/>
                <w:color w:val="auto"/>
              </w:rPr>
            </w:pPr>
          </w:p>
        </w:tc>
      </w:tr>
    </w:tbl>
    <w:p>
      <w:pPr>
        <w:spacing w:after="0" w:line="213" w:lineRule="exact"/>
        <w:rPr>
          <w:sz w:val="20"/>
          <w:szCs w:val="20"/>
          <w:color w:val="auto"/>
        </w:rPr>
      </w:pPr>
    </w:p>
    <w:p>
      <w:pPr>
        <w:sectPr>
          <w:pgSz w:w="15840" w:h="12240" w:orient="landscape"/>
          <w:cols w:equalWidth="0" w:num="2">
            <w:col w:w="7220" w:space="720"/>
            <w:col w:w="7200"/>
          </w:cols>
          <w:pgMar w:left="700" w:top="1128" w:right="0" w:bottom="0" w:gutter="0" w:footer="0" w:header="0"/>
        </w:sectPr>
      </w:pPr>
    </w:p>
    <w:p>
      <w:pPr>
        <w:spacing w:after="0" w:line="375" w:lineRule="exact"/>
        <w:rPr>
          <w:sz w:val="20"/>
          <w:szCs w:val="20"/>
          <w:color w:val="auto"/>
        </w:rPr>
      </w:pPr>
    </w:p>
    <w:tbl>
      <w:tblPr>
        <w:tblLayout w:type="fixed"/>
        <w:tblInd w:w="40" w:type="dxa"/>
        <w:tblCellMar>
          <w:top w:w="0" w:type="dxa"/>
          <w:left w:w="0" w:type="dxa"/>
          <w:bottom w:w="0" w:type="dxa"/>
          <w:right w:w="0" w:type="dxa"/>
        </w:tblCellMar>
      </w:tblPr>
      <w:tr>
        <w:trPr>
          <w:trHeight w:val="311"/>
        </w:trPr>
        <w:tc>
          <w:tcPr>
            <w:tcW w:w="4300" w:type="dxa"/>
            <w:vAlign w:val="bottom"/>
          </w:tcPr>
          <w:p>
            <w:pPr>
              <w:spacing w:after="0" w:line="255" w:lineRule="exact"/>
              <w:rPr>
                <w:sz w:val="20"/>
                <w:szCs w:val="20"/>
                <w:color w:val="auto"/>
              </w:rPr>
            </w:pPr>
            <w:r>
              <w:rPr>
                <w:rFonts w:ascii="Arial Unicode MS" w:cs="Arial Unicode MS" w:eastAsia="Arial Unicode MS" w:hAnsi="Arial Unicode MS"/>
                <w:sz w:val="19"/>
                <w:szCs w:val="19"/>
                <w:b w:val="1"/>
                <w:bCs w:val="1"/>
                <w:color w:val="171615"/>
              </w:rPr>
              <w:t xml:space="preserve">Режим ножного переключателя </w:t>
            </w:r>
            <w:r>
              <w:rPr>
                <w:rFonts w:ascii="Arial Unicode MS" w:cs="Arial Unicode MS" w:eastAsia="Arial Unicode MS" w:hAnsi="Arial Unicode MS"/>
                <w:sz w:val="19"/>
                <w:szCs w:val="19"/>
                <w:b w:val="1"/>
                <w:bCs w:val="1"/>
                <w:color w:val="171615"/>
              </w:rPr>
              <w:t>Stomp</w:t>
            </w:r>
          </w:p>
        </w:tc>
        <w:tc>
          <w:tcPr>
            <w:tcW w:w="10800" w:type="dxa"/>
            <w:vAlign w:val="bottom"/>
            <w:gridSpan w:val="2"/>
          </w:tcPr>
          <w:p>
            <w:pPr>
              <w:ind w:left="640"/>
              <w:spacing w:after="0" w:line="255" w:lineRule="exact"/>
              <w:rPr>
                <w:sz w:val="20"/>
                <w:szCs w:val="20"/>
                <w:color w:val="auto"/>
              </w:rPr>
            </w:pPr>
            <w:r>
              <w:rPr>
                <w:rFonts w:ascii="Arial Unicode MS" w:cs="Arial Unicode MS" w:eastAsia="Arial Unicode MS" w:hAnsi="Arial Unicode MS"/>
                <w:sz w:val="19"/>
                <w:szCs w:val="19"/>
                <w:b w:val="1"/>
                <w:bCs w:val="1"/>
                <w:color w:val="171615"/>
              </w:rPr>
              <w:t>Предустановленный режим педального переключателяРежим ножного переключателя моментального снимк</w:t>
            </w:r>
          </w:p>
        </w:tc>
      </w:tr>
      <w:tr>
        <w:trPr>
          <w:trHeight w:val="425"/>
        </w:trPr>
        <w:tc>
          <w:tcPr>
            <w:tcW w:w="4300" w:type="dxa"/>
            <w:vAlign w:val="bottom"/>
          </w:tcPr>
          <w:p>
            <w:pPr>
              <w:ind w:left="800"/>
              <w:spacing w:after="0" w:line="242" w:lineRule="exact"/>
              <w:rPr>
                <w:sz w:val="20"/>
                <w:szCs w:val="20"/>
                <w:color w:val="auto"/>
              </w:rPr>
            </w:pPr>
            <w:r>
              <w:rPr>
                <w:rFonts w:ascii="Arial Unicode MS" w:cs="Arial Unicode MS" w:eastAsia="Arial Unicode MS" w:hAnsi="Arial Unicode MS"/>
                <w:sz w:val="18"/>
                <w:szCs w:val="18"/>
                <w:b w:val="1"/>
                <w:bCs w:val="1"/>
                <w:color w:val="FFFFFF"/>
              </w:rPr>
              <w:t>16C Два с лишним десятилетия</w:t>
            </w:r>
          </w:p>
        </w:tc>
        <w:tc>
          <w:tcPr>
            <w:tcW w:w="5160" w:type="dxa"/>
            <w:vAlign w:val="bottom"/>
          </w:tcPr>
          <w:p>
            <w:pPr>
              <w:ind w:left="1380"/>
              <w:spacing w:after="0" w:line="242" w:lineRule="exact"/>
              <w:rPr>
                <w:sz w:val="20"/>
                <w:szCs w:val="20"/>
                <w:color w:val="auto"/>
              </w:rPr>
            </w:pPr>
            <w:r>
              <w:rPr>
                <w:rFonts w:ascii="Arial Unicode MS" w:cs="Arial Unicode MS" w:eastAsia="Arial Unicode MS" w:hAnsi="Arial Unicode MS"/>
                <w:sz w:val="18"/>
                <w:szCs w:val="18"/>
                <w:b w:val="1"/>
                <w:bCs w:val="1"/>
                <w:color w:val="FFFFFF"/>
              </w:rPr>
              <w:t>16C Два с лишним десятилетия</w:t>
            </w:r>
          </w:p>
        </w:tc>
        <w:tc>
          <w:tcPr>
            <w:tcW w:w="5640" w:type="dxa"/>
            <w:vAlign w:val="bottom"/>
          </w:tcPr>
          <w:p>
            <w:pPr>
              <w:ind w:left="1120"/>
              <w:spacing w:after="0" w:line="242" w:lineRule="exact"/>
              <w:rPr>
                <w:sz w:val="20"/>
                <w:szCs w:val="20"/>
                <w:color w:val="auto"/>
              </w:rPr>
            </w:pPr>
            <w:r>
              <w:rPr>
                <w:rFonts w:ascii="Arial Unicode MS" w:cs="Arial Unicode MS" w:eastAsia="Arial Unicode MS" w:hAnsi="Arial Unicode MS"/>
                <w:sz w:val="18"/>
                <w:szCs w:val="18"/>
                <w:b w:val="1"/>
                <w:bCs w:val="1"/>
                <w:color w:val="FFFFFF"/>
              </w:rPr>
              <w:t>16C Два с лишним десятилетия</w:t>
            </w:r>
          </w:p>
        </w:tc>
      </w:tr>
    </w:tbl>
    <w:p>
      <w:pPr>
        <w:spacing w:after="0" w:line="88" w:lineRule="exact"/>
        <w:rPr>
          <w:sz w:val="20"/>
          <w:szCs w:val="20"/>
          <w:color w:val="auto"/>
        </w:rPr>
      </w:pPr>
    </w:p>
    <w:tbl>
      <w:tblPr>
        <w:tblLayout w:type="fixed"/>
        <w:tblInd w:w="3740" w:type="dxa"/>
        <w:tblCellMar>
          <w:top w:w="0" w:type="dxa"/>
          <w:left w:w="0" w:type="dxa"/>
          <w:bottom w:w="0" w:type="dxa"/>
          <w:right w:w="0" w:type="dxa"/>
        </w:tblCellMar>
      </w:tblPr>
      <w:tr>
        <w:trPr>
          <w:trHeight w:val="112"/>
        </w:trPr>
        <w:tc>
          <w:tcPr>
            <w:tcW w:w="2460" w:type="dxa"/>
            <w:vAlign w:val="bottom"/>
          </w:tcPr>
          <w:p>
            <w:pPr>
              <w:jc w:val="right"/>
              <w:ind w:right="2395"/>
              <w:spacing w:after="0" w:line="67" w:lineRule="exact"/>
              <w:rPr>
                <w:sz w:val="20"/>
                <w:szCs w:val="20"/>
                <w:color w:val="auto"/>
              </w:rPr>
            </w:pPr>
            <w:r>
              <w:rPr>
                <w:rFonts w:ascii="Arial Unicode MS" w:cs="Arial Unicode MS" w:eastAsia="Arial Unicode MS" w:hAnsi="Arial Unicode MS"/>
                <w:sz w:val="5"/>
                <w:szCs w:val="5"/>
                <w:b w:val="1"/>
                <w:bCs w:val="1"/>
                <w:color w:val="FFFFFF"/>
                <w:w w:val="70"/>
              </w:rPr>
              <w:t>1</w:t>
            </w:r>
          </w:p>
        </w:tc>
        <w:tc>
          <w:tcPr>
            <w:tcW w:w="4900" w:type="dxa"/>
            <w:vAlign w:val="bottom"/>
          </w:tcPr>
          <w:p>
            <w:pPr>
              <w:jc w:val="right"/>
              <w:ind w:right="2380"/>
              <w:spacing w:after="0" w:line="108" w:lineRule="exact"/>
              <w:rPr>
                <w:sz w:val="20"/>
                <w:szCs w:val="20"/>
                <w:color w:val="auto"/>
              </w:rPr>
            </w:pPr>
            <w:r>
              <w:rPr>
                <w:rFonts w:ascii="Arial Unicode MS" w:cs="Arial Unicode MS" w:eastAsia="Arial Unicode MS" w:hAnsi="Arial Unicode MS"/>
                <w:sz w:val="8"/>
                <w:szCs w:val="8"/>
                <w:b w:val="1"/>
                <w:bCs w:val="1"/>
                <w:color w:val="FFFFFF"/>
              </w:rPr>
              <w:t>1</w:t>
            </w:r>
          </w:p>
        </w:tc>
        <w:tc>
          <w:tcPr>
            <w:tcW w:w="2460" w:type="dxa"/>
            <w:vAlign w:val="bottom"/>
          </w:tcPr>
          <w:p>
            <w:pPr>
              <w:jc w:val="right"/>
              <w:spacing w:after="0" w:line="108" w:lineRule="exact"/>
              <w:rPr>
                <w:sz w:val="20"/>
                <w:szCs w:val="20"/>
                <w:color w:val="auto"/>
              </w:rPr>
            </w:pPr>
            <w:r>
              <w:rPr>
                <w:rFonts w:ascii="Arial Unicode MS" w:cs="Arial Unicode MS" w:eastAsia="Arial Unicode MS" w:hAnsi="Arial Unicode MS"/>
                <w:sz w:val="8"/>
                <w:szCs w:val="8"/>
                <w:b w:val="1"/>
                <w:bCs w:val="1"/>
                <w:color w:val="FFFFFF"/>
              </w:rPr>
              <w:t>1</w:t>
            </w:r>
          </w:p>
        </w:tc>
      </w:tr>
    </w:tbl>
    <w:p>
      <w:pPr>
        <w:spacing w:after="0" w:line="177" w:lineRule="exact"/>
        <w:rPr>
          <w:sz w:val="20"/>
          <w:szCs w:val="20"/>
          <w:color w:val="auto"/>
        </w:rPr>
      </w:pPr>
    </w:p>
    <w:tbl>
      <w:tblPr>
        <w:tblLayout w:type="fixed"/>
        <w:tblInd w:w="740" w:type="dxa"/>
        <w:tblCellMar>
          <w:top w:w="0" w:type="dxa"/>
          <w:left w:w="0" w:type="dxa"/>
          <w:bottom w:w="0" w:type="dxa"/>
          <w:right w:w="0" w:type="dxa"/>
        </w:tblCellMar>
      </w:tblPr>
      <w:tr>
        <w:trPr>
          <w:trHeight w:val="243"/>
        </w:trPr>
        <w:tc>
          <w:tcPr>
            <w:tcW w:w="40" w:type="dxa"/>
            <w:vAlign w:val="bottom"/>
          </w:tcPr>
          <w:p>
            <w:pPr>
              <w:spacing w:after="0"/>
              <w:rPr>
                <w:sz w:val="21"/>
                <w:szCs w:val="21"/>
                <w:color w:val="auto"/>
              </w:rPr>
            </w:pPr>
          </w:p>
        </w:tc>
        <w:tc>
          <w:tcPr>
            <w:tcW w:w="1000" w:type="dxa"/>
            <w:vAlign w:val="bottom"/>
            <w:gridSpan w:val="2"/>
            <w:vMerge w:val="restart"/>
            <w:shd w:val="clear" w:color="auto" w:fill="FBB03B"/>
          </w:tcPr>
          <w:p>
            <w:pPr>
              <w:ind w:left="160"/>
              <w:spacing w:after="0" w:line="161" w:lineRule="exact"/>
              <w:rPr>
                <w:sz w:val="20"/>
                <w:szCs w:val="20"/>
                <w:color w:val="auto"/>
              </w:rPr>
            </w:pPr>
            <w:r>
              <w:rPr>
                <w:rFonts w:ascii="Arial Unicode MS" w:cs="Arial Unicode MS" w:eastAsia="Arial Unicode MS" w:hAnsi="Arial Unicode MS"/>
                <w:sz w:val="12"/>
                <w:szCs w:val="12"/>
                <w:b w:val="1"/>
                <w:bCs w:val="1"/>
                <w:color w:val="auto"/>
              </w:rPr>
              <w:t>Минотавр</w:t>
            </w:r>
          </w:p>
        </w:tc>
        <w:tc>
          <w:tcPr>
            <w:tcW w:w="40" w:type="dxa"/>
            <w:vAlign w:val="bottom"/>
          </w:tcPr>
          <w:p>
            <w:pPr>
              <w:spacing w:after="0"/>
              <w:rPr>
                <w:sz w:val="21"/>
                <w:szCs w:val="21"/>
                <w:color w:val="auto"/>
              </w:rPr>
            </w:pPr>
          </w:p>
        </w:tc>
        <w:tc>
          <w:tcPr>
            <w:tcW w:w="860" w:type="dxa"/>
            <w:vAlign w:val="bottom"/>
            <w:shd w:val="clear" w:color="auto" w:fill="000000"/>
          </w:tcPr>
          <w:p>
            <w:pPr>
              <w:jc w:val="right"/>
              <w:ind w:right="84"/>
              <w:spacing w:after="0" w:line="161" w:lineRule="exact"/>
              <w:rPr>
                <w:sz w:val="20"/>
                <w:szCs w:val="20"/>
                <w:color w:val="auto"/>
              </w:rPr>
            </w:pPr>
            <w:r>
              <w:rPr>
                <w:rFonts w:ascii="Arial Unicode MS" w:cs="Arial Unicode MS" w:eastAsia="Arial Unicode MS" w:hAnsi="Arial Unicode MS"/>
                <w:sz w:val="12"/>
                <w:szCs w:val="12"/>
                <w:b w:val="1"/>
                <w:bCs w:val="1"/>
                <w:color w:val="FFFFFF"/>
              </w:rPr>
              <w:t>Стерео FX</w:t>
            </w:r>
          </w:p>
        </w:tc>
        <w:tc>
          <w:tcPr>
            <w:tcW w:w="140" w:type="dxa"/>
            <w:vAlign w:val="bottom"/>
            <w:shd w:val="clear" w:color="auto" w:fill="000000"/>
          </w:tcPr>
          <w:p>
            <w:pPr>
              <w:spacing w:after="0"/>
              <w:rPr>
                <w:sz w:val="21"/>
                <w:szCs w:val="21"/>
                <w:color w:val="auto"/>
              </w:rPr>
            </w:pPr>
          </w:p>
        </w:tc>
        <w:tc>
          <w:tcPr>
            <w:tcW w:w="40" w:type="dxa"/>
            <w:vAlign w:val="bottom"/>
          </w:tcPr>
          <w:p>
            <w:pPr>
              <w:spacing w:after="0"/>
              <w:rPr>
                <w:sz w:val="21"/>
                <w:szCs w:val="21"/>
                <w:color w:val="auto"/>
              </w:rPr>
            </w:pPr>
          </w:p>
        </w:tc>
        <w:tc>
          <w:tcPr>
            <w:tcW w:w="180" w:type="dxa"/>
            <w:vAlign w:val="bottom"/>
            <w:shd w:val="clear" w:color="auto" w:fill="FFFF02"/>
          </w:tcPr>
          <w:p>
            <w:pPr>
              <w:spacing w:after="0"/>
              <w:rPr>
                <w:sz w:val="21"/>
                <w:szCs w:val="21"/>
                <w:color w:val="auto"/>
              </w:rPr>
            </w:pPr>
          </w:p>
        </w:tc>
        <w:tc>
          <w:tcPr>
            <w:tcW w:w="820" w:type="dxa"/>
            <w:vAlign w:val="bottom"/>
            <w:shd w:val="clear" w:color="auto" w:fill="FFFF02"/>
          </w:tcPr>
          <w:p>
            <w:pPr>
              <w:jc w:val="right"/>
              <w:ind w:right="209"/>
              <w:spacing w:after="0" w:line="148" w:lineRule="exact"/>
              <w:rPr>
                <w:sz w:val="20"/>
                <w:szCs w:val="20"/>
                <w:color w:val="auto"/>
              </w:rPr>
            </w:pPr>
            <w:r>
              <w:rPr>
                <w:rFonts w:ascii="Arial Unicode MS" w:cs="Arial Unicode MS" w:eastAsia="Arial Unicode MS" w:hAnsi="Arial Unicode MS"/>
                <w:sz w:val="11"/>
                <w:szCs w:val="11"/>
                <w:b w:val="1"/>
                <w:bCs w:val="1"/>
                <w:color w:val="auto"/>
              </w:rPr>
              <w:t>Кали Кью</w:t>
            </w:r>
          </w:p>
        </w:tc>
        <w:tc>
          <w:tcPr>
            <w:tcW w:w="1800" w:type="dxa"/>
            <w:vAlign w:val="bottom"/>
          </w:tcPr>
          <w:p>
            <w:pPr>
              <w:spacing w:after="0"/>
              <w:rPr>
                <w:sz w:val="21"/>
                <w:szCs w:val="21"/>
                <w:color w:val="auto"/>
              </w:rPr>
            </w:pPr>
          </w:p>
        </w:tc>
        <w:tc>
          <w:tcPr>
            <w:tcW w:w="600" w:type="dxa"/>
            <w:vAlign w:val="bottom"/>
            <w:vMerge w:val="restart"/>
            <w:shd w:val="clear" w:color="auto" w:fill="494949"/>
          </w:tcPr>
          <w:p>
            <w:pPr>
              <w:ind w:left="140"/>
              <w:spacing w:after="0" w:line="188" w:lineRule="exact"/>
              <w:rPr>
                <w:sz w:val="20"/>
                <w:szCs w:val="20"/>
                <w:color w:val="auto"/>
              </w:rPr>
            </w:pPr>
            <w:r>
              <w:rPr>
                <w:rFonts w:ascii="Arial Unicode MS" w:cs="Arial Unicode MS" w:eastAsia="Arial Unicode MS" w:hAnsi="Arial Unicode MS"/>
                <w:sz w:val="14"/>
                <w:szCs w:val="14"/>
                <w:b w:val="1"/>
                <w:bCs w:val="1"/>
                <w:color w:val="FFFFFF"/>
              </w:rPr>
              <w:t>БАНК</w:t>
            </w:r>
          </w:p>
        </w:tc>
        <w:tc>
          <w:tcPr>
            <w:tcW w:w="140" w:type="dxa"/>
            <w:vAlign w:val="bottom"/>
            <w:shd w:val="clear" w:color="auto" w:fill="494949"/>
          </w:tcPr>
          <w:p>
            <w:pPr>
              <w:spacing w:after="0"/>
              <w:rPr>
                <w:sz w:val="21"/>
                <w:szCs w:val="21"/>
                <w:color w:val="auto"/>
              </w:rPr>
            </w:pPr>
          </w:p>
        </w:tc>
        <w:tc>
          <w:tcPr>
            <w:tcW w:w="40" w:type="dxa"/>
            <w:vAlign w:val="bottom"/>
          </w:tcPr>
          <w:p>
            <w:pPr>
              <w:spacing w:after="0"/>
              <w:rPr>
                <w:sz w:val="21"/>
                <w:szCs w:val="21"/>
                <w:color w:val="auto"/>
              </w:rPr>
            </w:pPr>
          </w:p>
        </w:tc>
        <w:tc>
          <w:tcPr>
            <w:tcW w:w="1140" w:type="dxa"/>
            <w:vAlign w:val="bottom"/>
          </w:tcPr>
          <w:p>
            <w:pPr>
              <w:jc w:val="center"/>
              <w:ind w:right="26"/>
              <w:spacing w:after="0" w:line="188" w:lineRule="exact"/>
              <w:rPr>
                <w:sz w:val="20"/>
                <w:szCs w:val="20"/>
                <w:color w:val="auto"/>
              </w:rPr>
            </w:pPr>
            <w:r>
              <w:rPr>
                <w:rFonts w:ascii="Arial Unicode MS" w:cs="Arial Unicode MS" w:eastAsia="Arial Unicode MS" w:hAnsi="Arial Unicode MS"/>
                <w:sz w:val="14"/>
                <w:szCs w:val="14"/>
                <w:b w:val="1"/>
                <w:bCs w:val="1"/>
                <w:color w:val="auto"/>
              </w:rPr>
              <w:t>16C</w:t>
            </w:r>
          </w:p>
        </w:tc>
        <w:tc>
          <w:tcPr>
            <w:tcW w:w="40" w:type="dxa"/>
            <w:vAlign w:val="bottom"/>
          </w:tcPr>
          <w:p>
            <w:pPr>
              <w:spacing w:after="0"/>
              <w:rPr>
                <w:sz w:val="21"/>
                <w:szCs w:val="21"/>
                <w:color w:val="auto"/>
              </w:rPr>
            </w:pPr>
          </w:p>
        </w:tc>
        <w:tc>
          <w:tcPr>
            <w:tcW w:w="340" w:type="dxa"/>
            <w:vAlign w:val="bottom"/>
            <w:shd w:val="clear" w:color="auto" w:fill="494949"/>
          </w:tcPr>
          <w:p>
            <w:pPr>
              <w:spacing w:after="0"/>
              <w:rPr>
                <w:sz w:val="21"/>
                <w:szCs w:val="21"/>
                <w:color w:val="auto"/>
              </w:rPr>
            </w:pPr>
          </w:p>
        </w:tc>
        <w:tc>
          <w:tcPr>
            <w:tcW w:w="800" w:type="dxa"/>
            <w:vAlign w:val="bottom"/>
            <w:shd w:val="clear" w:color="auto" w:fill="494949"/>
          </w:tcPr>
          <w:p>
            <w:pPr>
              <w:jc w:val="right"/>
              <w:ind w:right="420"/>
              <w:spacing w:after="0" w:line="188" w:lineRule="exact"/>
              <w:rPr>
                <w:sz w:val="20"/>
                <w:szCs w:val="20"/>
                <w:color w:val="auto"/>
              </w:rPr>
            </w:pPr>
            <w:r>
              <w:rPr>
                <w:rFonts w:ascii="Arial Unicode MS" w:cs="Arial Unicode MS" w:eastAsia="Arial Unicode MS" w:hAnsi="Arial Unicode MS"/>
                <w:sz w:val="14"/>
                <w:szCs w:val="14"/>
                <w:b w:val="1"/>
                <w:bCs w:val="1"/>
                <w:color w:val="FFFFFF"/>
              </w:rPr>
              <w:t>16D</w:t>
            </w:r>
          </w:p>
        </w:tc>
        <w:tc>
          <w:tcPr>
            <w:tcW w:w="1800" w:type="dxa"/>
            <w:vAlign w:val="bottom"/>
          </w:tcPr>
          <w:p>
            <w:pPr>
              <w:spacing w:after="0"/>
              <w:rPr>
                <w:sz w:val="21"/>
                <w:szCs w:val="21"/>
                <w:color w:val="auto"/>
              </w:rPr>
            </w:pPr>
          </w:p>
        </w:tc>
        <w:tc>
          <w:tcPr>
            <w:tcW w:w="580" w:type="dxa"/>
            <w:vAlign w:val="bottom"/>
            <w:vMerge w:val="restart"/>
            <w:shd w:val="clear" w:color="auto" w:fill="494949"/>
          </w:tcPr>
          <w:p>
            <w:pPr>
              <w:ind w:left="120"/>
              <w:spacing w:after="0" w:line="188" w:lineRule="exact"/>
              <w:rPr>
                <w:sz w:val="20"/>
                <w:szCs w:val="20"/>
                <w:color w:val="auto"/>
              </w:rPr>
            </w:pPr>
            <w:r>
              <w:rPr>
                <w:rFonts w:ascii="Arial Unicode MS" w:cs="Arial Unicode MS" w:eastAsia="Arial Unicode MS" w:hAnsi="Arial Unicode MS"/>
                <w:sz w:val="14"/>
                <w:szCs w:val="14"/>
                <w:b w:val="1"/>
                <w:bCs w:val="1"/>
                <w:color w:val="FFFFFF"/>
              </w:rPr>
              <w:t>БАНК</w:t>
            </w:r>
          </w:p>
        </w:tc>
        <w:tc>
          <w:tcPr>
            <w:tcW w:w="160" w:type="dxa"/>
            <w:vAlign w:val="bottom"/>
            <w:shd w:val="clear" w:color="auto" w:fill="494949"/>
          </w:tcPr>
          <w:p>
            <w:pPr>
              <w:spacing w:after="0"/>
              <w:rPr>
                <w:sz w:val="21"/>
                <w:szCs w:val="21"/>
                <w:color w:val="auto"/>
              </w:rPr>
            </w:pPr>
          </w:p>
        </w:tc>
        <w:tc>
          <w:tcPr>
            <w:tcW w:w="40" w:type="dxa"/>
            <w:vAlign w:val="bottom"/>
          </w:tcPr>
          <w:p>
            <w:pPr>
              <w:spacing w:after="0"/>
              <w:rPr>
                <w:sz w:val="21"/>
                <w:szCs w:val="21"/>
                <w:color w:val="auto"/>
              </w:rPr>
            </w:pPr>
          </w:p>
        </w:tc>
        <w:tc>
          <w:tcPr>
            <w:tcW w:w="1120" w:type="dxa"/>
            <w:vAlign w:val="bottom"/>
            <w:vMerge w:val="restart"/>
            <w:shd w:val="clear" w:color="auto" w:fill="494949"/>
          </w:tcPr>
          <w:p>
            <w:pPr>
              <w:jc w:val="right"/>
              <w:ind w:right="428"/>
              <w:spacing w:after="0" w:line="188" w:lineRule="exact"/>
              <w:rPr>
                <w:sz w:val="20"/>
                <w:szCs w:val="20"/>
                <w:color w:val="auto"/>
              </w:rPr>
            </w:pPr>
            <w:r>
              <w:rPr>
                <w:rFonts w:ascii="Arial Unicode MS" w:cs="Arial Unicode MS" w:eastAsia="Arial Unicode MS" w:hAnsi="Arial Unicode MS"/>
                <w:sz w:val="14"/>
                <w:szCs w:val="14"/>
                <w:b w:val="1"/>
                <w:bCs w:val="1"/>
                <w:color w:val="FFFFFF"/>
              </w:rPr>
              <w:t>3</w:t>
            </w:r>
          </w:p>
        </w:tc>
        <w:tc>
          <w:tcPr>
            <w:tcW w:w="40" w:type="dxa"/>
            <w:vAlign w:val="bottom"/>
          </w:tcPr>
          <w:p>
            <w:pPr>
              <w:spacing w:after="0"/>
              <w:rPr>
                <w:sz w:val="21"/>
                <w:szCs w:val="21"/>
                <w:color w:val="auto"/>
              </w:rPr>
            </w:pPr>
          </w:p>
        </w:tc>
        <w:tc>
          <w:tcPr>
            <w:tcW w:w="440" w:type="dxa"/>
            <w:vAlign w:val="bottom"/>
            <w:shd w:val="clear" w:color="auto" w:fill="494949"/>
          </w:tcPr>
          <w:p>
            <w:pPr>
              <w:spacing w:after="0"/>
              <w:rPr>
                <w:sz w:val="21"/>
                <w:szCs w:val="21"/>
                <w:color w:val="auto"/>
              </w:rPr>
            </w:pPr>
          </w:p>
        </w:tc>
        <w:tc>
          <w:tcPr>
            <w:tcW w:w="700" w:type="dxa"/>
            <w:vAlign w:val="bottom"/>
            <w:vMerge w:val="restart"/>
            <w:shd w:val="clear" w:color="auto" w:fill="494949"/>
          </w:tcPr>
          <w:p>
            <w:pPr>
              <w:jc w:val="right"/>
              <w:ind w:right="460"/>
              <w:spacing w:after="0" w:line="188" w:lineRule="exact"/>
              <w:rPr>
                <w:sz w:val="20"/>
                <w:szCs w:val="20"/>
                <w:color w:val="auto"/>
              </w:rPr>
            </w:pPr>
            <w:r>
              <w:rPr>
                <w:rFonts w:ascii="Arial Unicode MS" w:cs="Arial Unicode MS" w:eastAsia="Arial Unicode MS" w:hAnsi="Arial Unicode MS"/>
                <w:sz w:val="14"/>
                <w:szCs w:val="14"/>
                <w:b w:val="1"/>
                <w:bCs w:val="1"/>
                <w:color w:val="FFFFFF"/>
              </w:rPr>
              <w:t>4</w:t>
            </w:r>
          </w:p>
        </w:tc>
        <w:tc>
          <w:tcPr>
            <w:tcW w:w="60" w:type="dxa"/>
            <w:vAlign w:val="bottom"/>
          </w:tcPr>
          <w:p>
            <w:pPr>
              <w:spacing w:after="0"/>
              <w:rPr>
                <w:sz w:val="21"/>
                <w:szCs w:val="21"/>
                <w:color w:val="auto"/>
              </w:rPr>
            </w:pPr>
          </w:p>
        </w:tc>
        <w:tc>
          <w:tcPr>
            <w:tcW w:w="0" w:type="dxa"/>
            <w:vAlign w:val="bottom"/>
          </w:tcPr>
          <w:p>
            <w:pPr>
              <w:spacing w:after="0"/>
              <w:rPr>
                <w:sz w:val="1"/>
                <w:szCs w:val="1"/>
                <w:color w:val="auto"/>
              </w:rPr>
            </w:pPr>
          </w:p>
        </w:tc>
      </w:tr>
      <w:tr>
        <w:trPr>
          <w:trHeight w:val="79"/>
        </w:trPr>
        <w:tc>
          <w:tcPr>
            <w:tcW w:w="40" w:type="dxa"/>
            <w:vAlign w:val="bottom"/>
          </w:tcPr>
          <w:p>
            <w:pPr>
              <w:spacing w:after="0"/>
              <w:rPr>
                <w:sz w:val="6"/>
                <w:szCs w:val="6"/>
                <w:color w:val="auto"/>
              </w:rPr>
            </w:pPr>
          </w:p>
        </w:tc>
        <w:tc>
          <w:tcPr>
            <w:tcW w:w="1000" w:type="dxa"/>
            <w:vAlign w:val="bottom"/>
            <w:gridSpan w:val="2"/>
            <w:vMerge w:val="continue"/>
            <w:shd w:val="clear" w:color="auto" w:fill="FBB03B"/>
          </w:tcPr>
          <w:p>
            <w:pPr>
              <w:spacing w:after="0"/>
              <w:rPr>
                <w:sz w:val="6"/>
                <w:szCs w:val="6"/>
                <w:color w:val="auto"/>
              </w:rPr>
            </w:pPr>
          </w:p>
        </w:tc>
        <w:tc>
          <w:tcPr>
            <w:tcW w:w="40" w:type="dxa"/>
            <w:vAlign w:val="bottom"/>
          </w:tcPr>
          <w:p>
            <w:pPr>
              <w:spacing w:after="0"/>
              <w:rPr>
                <w:sz w:val="6"/>
                <w:szCs w:val="6"/>
                <w:color w:val="auto"/>
              </w:rPr>
            </w:pPr>
          </w:p>
        </w:tc>
        <w:tc>
          <w:tcPr>
            <w:tcW w:w="860" w:type="dxa"/>
            <w:vAlign w:val="bottom"/>
            <w:vMerge w:val="restart"/>
            <w:shd w:val="clear" w:color="auto" w:fill="000000"/>
          </w:tcPr>
          <w:p>
            <w:pPr>
              <w:jc w:val="right"/>
              <w:ind w:right="184"/>
              <w:spacing w:after="0" w:line="148" w:lineRule="exact"/>
              <w:rPr>
                <w:sz w:val="20"/>
                <w:szCs w:val="20"/>
                <w:color w:val="auto"/>
              </w:rPr>
            </w:pPr>
            <w:r>
              <w:rPr>
                <w:rFonts w:ascii="Arial Unicode MS" w:cs="Arial Unicode MS" w:eastAsia="Arial Unicode MS" w:hAnsi="Arial Unicode MS"/>
                <w:sz w:val="11"/>
                <w:szCs w:val="11"/>
                <w:b w:val="1"/>
                <w:bCs w:val="1"/>
                <w:color w:val="FFFFFF"/>
              </w:rPr>
              <w:t>Петля</w:t>
            </w:r>
          </w:p>
        </w:tc>
        <w:tc>
          <w:tcPr>
            <w:tcW w:w="140" w:type="dxa"/>
            <w:vAlign w:val="bottom"/>
            <w:shd w:val="clear" w:color="auto" w:fill="000000"/>
          </w:tcPr>
          <w:p>
            <w:pPr>
              <w:spacing w:after="0"/>
              <w:rPr>
                <w:sz w:val="6"/>
                <w:szCs w:val="6"/>
                <w:color w:val="auto"/>
              </w:rPr>
            </w:pPr>
          </w:p>
        </w:tc>
        <w:tc>
          <w:tcPr>
            <w:tcW w:w="40" w:type="dxa"/>
            <w:vAlign w:val="bottom"/>
          </w:tcPr>
          <w:p>
            <w:pPr>
              <w:spacing w:after="0"/>
              <w:rPr>
                <w:sz w:val="6"/>
                <w:szCs w:val="6"/>
                <w:color w:val="auto"/>
              </w:rPr>
            </w:pPr>
          </w:p>
        </w:tc>
        <w:tc>
          <w:tcPr>
            <w:tcW w:w="180" w:type="dxa"/>
            <w:vAlign w:val="bottom"/>
            <w:shd w:val="clear" w:color="auto" w:fill="FFFF02"/>
          </w:tcPr>
          <w:p>
            <w:pPr>
              <w:spacing w:after="0"/>
              <w:rPr>
                <w:sz w:val="6"/>
                <w:szCs w:val="6"/>
                <w:color w:val="auto"/>
              </w:rPr>
            </w:pPr>
          </w:p>
        </w:tc>
        <w:tc>
          <w:tcPr>
            <w:tcW w:w="820" w:type="dxa"/>
            <w:vAlign w:val="bottom"/>
            <w:vMerge w:val="restart"/>
            <w:shd w:val="clear" w:color="auto" w:fill="FFFF02"/>
          </w:tcPr>
          <w:p>
            <w:pPr>
              <w:jc w:val="right"/>
              <w:ind w:right="69"/>
              <w:spacing w:after="0" w:line="148" w:lineRule="exact"/>
              <w:rPr>
                <w:sz w:val="20"/>
                <w:szCs w:val="20"/>
                <w:color w:val="auto"/>
              </w:rPr>
            </w:pPr>
            <w:r>
              <w:rPr>
                <w:rFonts w:ascii="Arial Unicode MS" w:cs="Arial Unicode MS" w:eastAsia="Arial Unicode MS" w:hAnsi="Arial Unicode MS"/>
                <w:sz w:val="11"/>
                <w:szCs w:val="11"/>
                <w:b w:val="1"/>
                <w:bCs w:val="1"/>
                <w:color w:val="auto"/>
                <w:w w:val="99"/>
              </w:rPr>
              <w:t>Графический</w:t>
            </w:r>
          </w:p>
        </w:tc>
        <w:tc>
          <w:tcPr>
            <w:tcW w:w="1800" w:type="dxa"/>
            <w:vAlign w:val="bottom"/>
          </w:tcPr>
          <w:p>
            <w:pPr>
              <w:spacing w:after="0"/>
              <w:rPr>
                <w:sz w:val="6"/>
                <w:szCs w:val="6"/>
                <w:color w:val="auto"/>
              </w:rPr>
            </w:pPr>
          </w:p>
        </w:tc>
        <w:tc>
          <w:tcPr>
            <w:tcW w:w="600" w:type="dxa"/>
            <w:vAlign w:val="bottom"/>
            <w:vMerge w:val="continue"/>
            <w:shd w:val="clear" w:color="auto" w:fill="494949"/>
          </w:tcPr>
          <w:p>
            <w:pPr>
              <w:spacing w:after="0"/>
              <w:rPr>
                <w:sz w:val="6"/>
                <w:szCs w:val="6"/>
                <w:color w:val="auto"/>
              </w:rPr>
            </w:pPr>
          </w:p>
        </w:tc>
        <w:tc>
          <w:tcPr>
            <w:tcW w:w="140" w:type="dxa"/>
            <w:vAlign w:val="bottom"/>
            <w:shd w:val="clear" w:color="auto" w:fill="494949"/>
          </w:tcPr>
          <w:p>
            <w:pPr>
              <w:spacing w:after="0"/>
              <w:rPr>
                <w:sz w:val="6"/>
                <w:szCs w:val="6"/>
                <w:color w:val="auto"/>
              </w:rPr>
            </w:pPr>
          </w:p>
        </w:tc>
        <w:tc>
          <w:tcPr>
            <w:tcW w:w="40" w:type="dxa"/>
            <w:vAlign w:val="bottom"/>
          </w:tcPr>
          <w:p>
            <w:pPr>
              <w:spacing w:after="0"/>
              <w:rPr>
                <w:sz w:val="6"/>
                <w:szCs w:val="6"/>
                <w:color w:val="auto"/>
              </w:rPr>
            </w:pPr>
          </w:p>
        </w:tc>
        <w:tc>
          <w:tcPr>
            <w:tcW w:w="1140" w:type="dxa"/>
            <w:vAlign w:val="bottom"/>
            <w:vMerge w:val="restart"/>
          </w:tcPr>
          <w:p>
            <w:pPr>
              <w:jc w:val="center"/>
              <w:ind w:right="26"/>
              <w:spacing w:after="0" w:line="94" w:lineRule="exact"/>
              <w:rPr>
                <w:sz w:val="20"/>
                <w:szCs w:val="20"/>
                <w:color w:val="auto"/>
              </w:rPr>
            </w:pPr>
            <w:r>
              <w:rPr>
                <w:rFonts w:ascii="Arial Unicode MS" w:cs="Arial Unicode MS" w:eastAsia="Arial Unicode MS" w:hAnsi="Arial Unicode MS"/>
                <w:sz w:val="7"/>
                <w:szCs w:val="7"/>
                <w:b w:val="1"/>
                <w:bCs w:val="1"/>
                <w:color w:val="auto"/>
              </w:rPr>
              <w:t>Два с плюсом десятилетия</w:t>
            </w:r>
          </w:p>
        </w:tc>
        <w:tc>
          <w:tcPr>
            <w:tcW w:w="40" w:type="dxa"/>
            <w:vAlign w:val="bottom"/>
          </w:tcPr>
          <w:p>
            <w:pPr>
              <w:spacing w:after="0"/>
              <w:rPr>
                <w:sz w:val="6"/>
                <w:szCs w:val="6"/>
                <w:color w:val="auto"/>
              </w:rPr>
            </w:pPr>
          </w:p>
        </w:tc>
        <w:tc>
          <w:tcPr>
            <w:tcW w:w="1140" w:type="dxa"/>
            <w:vAlign w:val="bottom"/>
            <w:gridSpan w:val="2"/>
            <w:vMerge w:val="restart"/>
            <w:shd w:val="clear" w:color="auto" w:fill="494949"/>
          </w:tcPr>
          <w:p>
            <w:pPr>
              <w:jc w:val="right"/>
              <w:ind w:right="420"/>
              <w:spacing w:after="0" w:line="134" w:lineRule="exact"/>
              <w:rPr>
                <w:sz w:val="20"/>
                <w:szCs w:val="20"/>
                <w:color w:val="auto"/>
              </w:rPr>
            </w:pPr>
            <w:r>
              <w:rPr>
                <w:rFonts w:ascii="Arial Unicode MS" w:cs="Arial Unicode MS" w:eastAsia="Arial Unicode MS" w:hAnsi="Arial Unicode MS"/>
                <w:sz w:val="10"/>
                <w:szCs w:val="10"/>
                <w:b w:val="1"/>
                <w:bCs w:val="1"/>
                <w:color w:val="FFFFFF"/>
              </w:rPr>
              <w:t>Пастор кукол</w:t>
            </w:r>
          </w:p>
        </w:tc>
        <w:tc>
          <w:tcPr>
            <w:tcW w:w="1800" w:type="dxa"/>
            <w:vAlign w:val="bottom"/>
          </w:tcPr>
          <w:p>
            <w:pPr>
              <w:spacing w:after="0"/>
              <w:rPr>
                <w:sz w:val="6"/>
                <w:szCs w:val="6"/>
                <w:color w:val="auto"/>
              </w:rPr>
            </w:pPr>
          </w:p>
        </w:tc>
        <w:tc>
          <w:tcPr>
            <w:tcW w:w="580" w:type="dxa"/>
            <w:vAlign w:val="bottom"/>
            <w:vMerge w:val="continue"/>
            <w:shd w:val="clear" w:color="auto" w:fill="494949"/>
          </w:tcPr>
          <w:p>
            <w:pPr>
              <w:spacing w:after="0"/>
              <w:rPr>
                <w:sz w:val="6"/>
                <w:szCs w:val="6"/>
                <w:color w:val="auto"/>
              </w:rPr>
            </w:pPr>
          </w:p>
        </w:tc>
        <w:tc>
          <w:tcPr>
            <w:tcW w:w="160" w:type="dxa"/>
            <w:vAlign w:val="bottom"/>
            <w:shd w:val="clear" w:color="auto" w:fill="494949"/>
          </w:tcPr>
          <w:p>
            <w:pPr>
              <w:spacing w:after="0"/>
              <w:rPr>
                <w:sz w:val="6"/>
                <w:szCs w:val="6"/>
                <w:color w:val="auto"/>
              </w:rPr>
            </w:pPr>
          </w:p>
        </w:tc>
        <w:tc>
          <w:tcPr>
            <w:tcW w:w="40" w:type="dxa"/>
            <w:vAlign w:val="bottom"/>
          </w:tcPr>
          <w:p>
            <w:pPr>
              <w:spacing w:after="0"/>
              <w:rPr>
                <w:sz w:val="6"/>
                <w:szCs w:val="6"/>
                <w:color w:val="auto"/>
              </w:rPr>
            </w:pPr>
          </w:p>
        </w:tc>
        <w:tc>
          <w:tcPr>
            <w:tcW w:w="1120" w:type="dxa"/>
            <w:vAlign w:val="bottom"/>
            <w:vMerge w:val="continue"/>
            <w:shd w:val="clear" w:color="auto" w:fill="494949"/>
          </w:tcPr>
          <w:p>
            <w:pPr>
              <w:spacing w:after="0"/>
              <w:rPr>
                <w:sz w:val="6"/>
                <w:szCs w:val="6"/>
                <w:color w:val="auto"/>
              </w:rPr>
            </w:pPr>
          </w:p>
        </w:tc>
        <w:tc>
          <w:tcPr>
            <w:tcW w:w="40" w:type="dxa"/>
            <w:vAlign w:val="bottom"/>
          </w:tcPr>
          <w:p>
            <w:pPr>
              <w:spacing w:after="0"/>
              <w:rPr>
                <w:sz w:val="6"/>
                <w:szCs w:val="6"/>
                <w:color w:val="auto"/>
              </w:rPr>
            </w:pPr>
          </w:p>
        </w:tc>
        <w:tc>
          <w:tcPr>
            <w:tcW w:w="440" w:type="dxa"/>
            <w:vAlign w:val="bottom"/>
            <w:shd w:val="clear" w:color="auto" w:fill="494949"/>
          </w:tcPr>
          <w:p>
            <w:pPr>
              <w:spacing w:after="0"/>
              <w:rPr>
                <w:sz w:val="6"/>
                <w:szCs w:val="6"/>
                <w:color w:val="auto"/>
              </w:rPr>
            </w:pPr>
          </w:p>
        </w:tc>
        <w:tc>
          <w:tcPr>
            <w:tcW w:w="700" w:type="dxa"/>
            <w:vAlign w:val="bottom"/>
            <w:vMerge w:val="continue"/>
            <w:shd w:val="clear" w:color="auto" w:fill="494949"/>
          </w:tcPr>
          <w:p>
            <w:pPr>
              <w:spacing w:after="0"/>
              <w:rPr>
                <w:sz w:val="6"/>
                <w:szCs w:val="6"/>
                <w:color w:val="auto"/>
              </w:rPr>
            </w:pPr>
          </w:p>
        </w:tc>
        <w:tc>
          <w:tcPr>
            <w:tcW w:w="60" w:type="dxa"/>
            <w:vAlign w:val="bottom"/>
          </w:tcPr>
          <w:p>
            <w:pPr>
              <w:spacing w:after="0"/>
              <w:rPr>
                <w:sz w:val="6"/>
                <w:szCs w:val="6"/>
                <w:color w:val="auto"/>
              </w:rPr>
            </w:pPr>
          </w:p>
        </w:tc>
        <w:tc>
          <w:tcPr>
            <w:tcW w:w="0" w:type="dxa"/>
            <w:vAlign w:val="bottom"/>
          </w:tcPr>
          <w:p>
            <w:pPr>
              <w:spacing w:after="0"/>
              <w:rPr>
                <w:sz w:val="1"/>
                <w:szCs w:val="1"/>
                <w:color w:val="auto"/>
              </w:rPr>
            </w:pPr>
          </w:p>
        </w:tc>
      </w:tr>
      <w:tr>
        <w:trPr>
          <w:trHeight w:val="97"/>
        </w:trPr>
        <w:tc>
          <w:tcPr>
            <w:tcW w:w="40" w:type="dxa"/>
            <w:vAlign w:val="bottom"/>
          </w:tcPr>
          <w:p>
            <w:pPr>
              <w:spacing w:after="0"/>
              <w:rPr>
                <w:sz w:val="8"/>
                <w:szCs w:val="8"/>
                <w:color w:val="auto"/>
              </w:rPr>
            </w:pPr>
          </w:p>
        </w:tc>
        <w:tc>
          <w:tcPr>
            <w:tcW w:w="520" w:type="dxa"/>
            <w:vAlign w:val="bottom"/>
            <w:shd w:val="clear" w:color="auto" w:fill="FBB03B"/>
          </w:tcPr>
          <w:p>
            <w:pPr>
              <w:spacing w:after="0"/>
              <w:rPr>
                <w:sz w:val="8"/>
                <w:szCs w:val="8"/>
                <w:color w:val="auto"/>
              </w:rPr>
            </w:pPr>
          </w:p>
        </w:tc>
        <w:tc>
          <w:tcPr>
            <w:tcW w:w="480" w:type="dxa"/>
            <w:vAlign w:val="bottom"/>
            <w:shd w:val="clear" w:color="auto" w:fill="FBB03B"/>
          </w:tcPr>
          <w:p>
            <w:pPr>
              <w:spacing w:after="0"/>
              <w:rPr>
                <w:sz w:val="8"/>
                <w:szCs w:val="8"/>
                <w:color w:val="auto"/>
              </w:rPr>
            </w:pPr>
          </w:p>
        </w:tc>
        <w:tc>
          <w:tcPr>
            <w:tcW w:w="40" w:type="dxa"/>
            <w:vAlign w:val="bottom"/>
          </w:tcPr>
          <w:p>
            <w:pPr>
              <w:spacing w:after="0"/>
              <w:rPr>
                <w:sz w:val="8"/>
                <w:szCs w:val="8"/>
                <w:color w:val="auto"/>
              </w:rPr>
            </w:pPr>
          </w:p>
        </w:tc>
        <w:tc>
          <w:tcPr>
            <w:tcW w:w="860" w:type="dxa"/>
            <w:vAlign w:val="bottom"/>
            <w:vMerge w:val="continue"/>
            <w:shd w:val="clear" w:color="auto" w:fill="000000"/>
          </w:tcPr>
          <w:p>
            <w:pPr>
              <w:spacing w:after="0"/>
              <w:rPr>
                <w:sz w:val="8"/>
                <w:szCs w:val="8"/>
                <w:color w:val="auto"/>
              </w:rPr>
            </w:pPr>
          </w:p>
        </w:tc>
        <w:tc>
          <w:tcPr>
            <w:tcW w:w="140" w:type="dxa"/>
            <w:vAlign w:val="bottom"/>
            <w:shd w:val="clear" w:color="auto" w:fill="000000"/>
          </w:tcPr>
          <w:p>
            <w:pPr>
              <w:spacing w:after="0"/>
              <w:rPr>
                <w:sz w:val="8"/>
                <w:szCs w:val="8"/>
                <w:color w:val="auto"/>
              </w:rPr>
            </w:pPr>
          </w:p>
        </w:tc>
        <w:tc>
          <w:tcPr>
            <w:tcW w:w="40" w:type="dxa"/>
            <w:vAlign w:val="bottom"/>
          </w:tcPr>
          <w:p>
            <w:pPr>
              <w:spacing w:after="0"/>
              <w:rPr>
                <w:sz w:val="8"/>
                <w:szCs w:val="8"/>
                <w:color w:val="auto"/>
              </w:rPr>
            </w:pPr>
          </w:p>
        </w:tc>
        <w:tc>
          <w:tcPr>
            <w:tcW w:w="180" w:type="dxa"/>
            <w:vAlign w:val="bottom"/>
            <w:shd w:val="clear" w:color="auto" w:fill="FFFF02"/>
          </w:tcPr>
          <w:p>
            <w:pPr>
              <w:spacing w:after="0"/>
              <w:rPr>
                <w:sz w:val="8"/>
                <w:szCs w:val="8"/>
                <w:color w:val="auto"/>
              </w:rPr>
            </w:pPr>
          </w:p>
        </w:tc>
        <w:tc>
          <w:tcPr>
            <w:tcW w:w="820" w:type="dxa"/>
            <w:vAlign w:val="bottom"/>
            <w:vMerge w:val="continue"/>
            <w:shd w:val="clear" w:color="auto" w:fill="FFFF02"/>
          </w:tcPr>
          <w:p>
            <w:pPr>
              <w:spacing w:after="0"/>
              <w:rPr>
                <w:sz w:val="8"/>
                <w:szCs w:val="8"/>
                <w:color w:val="auto"/>
              </w:rPr>
            </w:pPr>
          </w:p>
        </w:tc>
        <w:tc>
          <w:tcPr>
            <w:tcW w:w="1800" w:type="dxa"/>
            <w:vAlign w:val="bottom"/>
          </w:tcPr>
          <w:p>
            <w:pPr>
              <w:spacing w:after="0"/>
              <w:rPr>
                <w:sz w:val="8"/>
                <w:szCs w:val="8"/>
                <w:color w:val="auto"/>
              </w:rPr>
            </w:pPr>
          </w:p>
        </w:tc>
        <w:tc>
          <w:tcPr>
            <w:tcW w:w="600" w:type="dxa"/>
            <w:vAlign w:val="bottom"/>
            <w:vMerge w:val="continue"/>
            <w:shd w:val="clear" w:color="auto" w:fill="494949"/>
          </w:tcPr>
          <w:p>
            <w:pPr>
              <w:spacing w:after="0"/>
              <w:rPr>
                <w:sz w:val="8"/>
                <w:szCs w:val="8"/>
                <w:color w:val="auto"/>
              </w:rPr>
            </w:pPr>
          </w:p>
        </w:tc>
        <w:tc>
          <w:tcPr>
            <w:tcW w:w="140" w:type="dxa"/>
            <w:vAlign w:val="bottom"/>
            <w:shd w:val="clear" w:color="auto" w:fill="494949"/>
          </w:tcPr>
          <w:p>
            <w:pPr>
              <w:spacing w:after="0"/>
              <w:rPr>
                <w:sz w:val="8"/>
                <w:szCs w:val="8"/>
                <w:color w:val="auto"/>
              </w:rPr>
            </w:pPr>
          </w:p>
        </w:tc>
        <w:tc>
          <w:tcPr>
            <w:tcW w:w="40" w:type="dxa"/>
            <w:vAlign w:val="bottom"/>
          </w:tcPr>
          <w:p>
            <w:pPr>
              <w:spacing w:after="0"/>
              <w:rPr>
                <w:sz w:val="8"/>
                <w:szCs w:val="8"/>
                <w:color w:val="auto"/>
              </w:rPr>
            </w:pPr>
          </w:p>
        </w:tc>
        <w:tc>
          <w:tcPr>
            <w:tcW w:w="1140" w:type="dxa"/>
            <w:vAlign w:val="bottom"/>
            <w:vMerge w:val="continue"/>
          </w:tcPr>
          <w:p>
            <w:pPr>
              <w:spacing w:after="0"/>
              <w:rPr>
                <w:sz w:val="8"/>
                <w:szCs w:val="8"/>
                <w:color w:val="auto"/>
              </w:rPr>
            </w:pPr>
          </w:p>
        </w:tc>
        <w:tc>
          <w:tcPr>
            <w:tcW w:w="40" w:type="dxa"/>
            <w:vAlign w:val="bottom"/>
          </w:tcPr>
          <w:p>
            <w:pPr>
              <w:spacing w:after="0"/>
              <w:rPr>
                <w:sz w:val="8"/>
                <w:szCs w:val="8"/>
                <w:color w:val="auto"/>
              </w:rPr>
            </w:pPr>
          </w:p>
        </w:tc>
        <w:tc>
          <w:tcPr>
            <w:tcW w:w="1140" w:type="dxa"/>
            <w:vAlign w:val="bottom"/>
            <w:gridSpan w:val="2"/>
            <w:vMerge w:val="continue"/>
            <w:shd w:val="clear" w:color="auto" w:fill="494949"/>
          </w:tcPr>
          <w:p>
            <w:pPr>
              <w:spacing w:after="0"/>
              <w:rPr>
                <w:sz w:val="8"/>
                <w:szCs w:val="8"/>
                <w:color w:val="auto"/>
              </w:rPr>
            </w:pPr>
          </w:p>
        </w:tc>
        <w:tc>
          <w:tcPr>
            <w:tcW w:w="1800" w:type="dxa"/>
            <w:vAlign w:val="bottom"/>
          </w:tcPr>
          <w:p>
            <w:pPr>
              <w:spacing w:after="0"/>
              <w:rPr>
                <w:sz w:val="8"/>
                <w:szCs w:val="8"/>
                <w:color w:val="auto"/>
              </w:rPr>
            </w:pPr>
          </w:p>
        </w:tc>
        <w:tc>
          <w:tcPr>
            <w:tcW w:w="580" w:type="dxa"/>
            <w:vAlign w:val="bottom"/>
            <w:vMerge w:val="continue"/>
            <w:shd w:val="clear" w:color="auto" w:fill="494949"/>
          </w:tcPr>
          <w:p>
            <w:pPr>
              <w:spacing w:after="0"/>
              <w:rPr>
                <w:sz w:val="8"/>
                <w:szCs w:val="8"/>
                <w:color w:val="auto"/>
              </w:rPr>
            </w:pPr>
          </w:p>
        </w:tc>
        <w:tc>
          <w:tcPr>
            <w:tcW w:w="160" w:type="dxa"/>
            <w:vAlign w:val="bottom"/>
            <w:shd w:val="clear" w:color="auto" w:fill="494949"/>
          </w:tcPr>
          <w:p>
            <w:pPr>
              <w:spacing w:after="0"/>
              <w:rPr>
                <w:sz w:val="8"/>
                <w:szCs w:val="8"/>
                <w:color w:val="auto"/>
              </w:rPr>
            </w:pPr>
          </w:p>
        </w:tc>
        <w:tc>
          <w:tcPr>
            <w:tcW w:w="40" w:type="dxa"/>
            <w:vAlign w:val="bottom"/>
          </w:tcPr>
          <w:p>
            <w:pPr>
              <w:spacing w:after="0"/>
              <w:rPr>
                <w:sz w:val="8"/>
                <w:szCs w:val="8"/>
                <w:color w:val="auto"/>
              </w:rPr>
            </w:pPr>
          </w:p>
        </w:tc>
        <w:tc>
          <w:tcPr>
            <w:tcW w:w="1120" w:type="dxa"/>
            <w:vAlign w:val="bottom"/>
            <w:shd w:val="clear" w:color="auto" w:fill="494949"/>
          </w:tcPr>
          <w:p>
            <w:pPr>
              <w:spacing w:after="0"/>
              <w:rPr>
                <w:sz w:val="8"/>
                <w:szCs w:val="8"/>
                <w:color w:val="auto"/>
              </w:rPr>
            </w:pPr>
          </w:p>
        </w:tc>
        <w:tc>
          <w:tcPr>
            <w:tcW w:w="40" w:type="dxa"/>
            <w:vAlign w:val="bottom"/>
          </w:tcPr>
          <w:p>
            <w:pPr>
              <w:spacing w:after="0"/>
              <w:rPr>
                <w:sz w:val="8"/>
                <w:szCs w:val="8"/>
                <w:color w:val="auto"/>
              </w:rPr>
            </w:pPr>
          </w:p>
        </w:tc>
        <w:tc>
          <w:tcPr>
            <w:tcW w:w="440" w:type="dxa"/>
            <w:vAlign w:val="bottom"/>
            <w:shd w:val="clear" w:color="auto" w:fill="494949"/>
          </w:tcPr>
          <w:p>
            <w:pPr>
              <w:spacing w:after="0"/>
              <w:rPr>
                <w:sz w:val="8"/>
                <w:szCs w:val="8"/>
                <w:color w:val="auto"/>
              </w:rPr>
            </w:pPr>
          </w:p>
        </w:tc>
        <w:tc>
          <w:tcPr>
            <w:tcW w:w="700" w:type="dxa"/>
            <w:vAlign w:val="bottom"/>
            <w:shd w:val="clear" w:color="auto" w:fill="494949"/>
          </w:tcPr>
          <w:p>
            <w:pPr>
              <w:spacing w:after="0"/>
              <w:rPr>
                <w:sz w:val="8"/>
                <w:szCs w:val="8"/>
                <w:color w:val="auto"/>
              </w:rPr>
            </w:pPr>
          </w:p>
        </w:tc>
        <w:tc>
          <w:tcPr>
            <w:tcW w:w="60" w:type="dxa"/>
            <w:vAlign w:val="bottom"/>
          </w:tcPr>
          <w:p>
            <w:pPr>
              <w:spacing w:after="0"/>
              <w:rPr>
                <w:sz w:val="8"/>
                <w:szCs w:val="8"/>
                <w:color w:val="auto"/>
              </w:rPr>
            </w:pPr>
          </w:p>
        </w:tc>
        <w:tc>
          <w:tcPr>
            <w:tcW w:w="0" w:type="dxa"/>
            <w:vAlign w:val="bottom"/>
          </w:tcPr>
          <w:p>
            <w:pPr>
              <w:spacing w:after="0"/>
              <w:rPr>
                <w:sz w:val="1"/>
                <w:szCs w:val="1"/>
                <w:color w:val="auto"/>
              </w:rPr>
            </w:pPr>
          </w:p>
        </w:tc>
      </w:tr>
      <w:tr>
        <w:trPr>
          <w:trHeight w:val="20"/>
        </w:trPr>
        <w:tc>
          <w:tcPr>
            <w:tcW w:w="40" w:type="dxa"/>
            <w:vAlign w:val="bottom"/>
            <w:tcBorders>
              <w:bottom w:val="single" w:sz="8" w:color="00FF00"/>
            </w:tcBorders>
          </w:tcPr>
          <w:p>
            <w:pPr>
              <w:spacing w:after="0" w:line="20" w:lineRule="exact"/>
              <w:rPr>
                <w:sz w:val="1"/>
                <w:szCs w:val="1"/>
                <w:color w:val="auto"/>
              </w:rPr>
            </w:pPr>
          </w:p>
        </w:tc>
        <w:tc>
          <w:tcPr>
            <w:tcW w:w="520" w:type="dxa"/>
            <w:vAlign w:val="bottom"/>
            <w:tcBorders>
              <w:bottom w:val="single" w:sz="8" w:color="00FF00"/>
            </w:tcBorders>
          </w:tcPr>
          <w:p>
            <w:pPr>
              <w:spacing w:after="0" w:line="20" w:lineRule="exact"/>
              <w:rPr>
                <w:sz w:val="1"/>
                <w:szCs w:val="1"/>
                <w:color w:val="auto"/>
              </w:rPr>
            </w:pPr>
          </w:p>
        </w:tc>
        <w:tc>
          <w:tcPr>
            <w:tcW w:w="480" w:type="dxa"/>
            <w:vAlign w:val="bottom"/>
            <w:tcBorders>
              <w:bottom w:val="single" w:sz="8" w:color="00FF00"/>
            </w:tcBorders>
          </w:tcPr>
          <w:p>
            <w:pPr>
              <w:spacing w:after="0" w:line="20" w:lineRule="exact"/>
              <w:rPr>
                <w:sz w:val="1"/>
                <w:szCs w:val="1"/>
                <w:color w:val="auto"/>
              </w:rPr>
            </w:pPr>
          </w:p>
        </w:tc>
        <w:tc>
          <w:tcPr>
            <w:tcW w:w="40" w:type="dxa"/>
            <w:vAlign w:val="bottom"/>
            <w:tcBorders>
              <w:bottom w:val="single" w:sz="8" w:color="00FF00"/>
            </w:tcBorders>
          </w:tcPr>
          <w:p>
            <w:pPr>
              <w:spacing w:after="0" w:line="20" w:lineRule="exact"/>
              <w:rPr>
                <w:sz w:val="1"/>
                <w:szCs w:val="1"/>
                <w:color w:val="auto"/>
              </w:rPr>
            </w:pPr>
          </w:p>
        </w:tc>
        <w:tc>
          <w:tcPr>
            <w:tcW w:w="860" w:type="dxa"/>
            <w:vAlign w:val="bottom"/>
            <w:tcBorders>
              <w:bottom w:val="single" w:sz="8" w:color="00FF00"/>
            </w:tcBorders>
          </w:tcPr>
          <w:p>
            <w:pPr>
              <w:spacing w:after="0" w:line="20" w:lineRule="exact"/>
              <w:rPr>
                <w:sz w:val="1"/>
                <w:szCs w:val="1"/>
                <w:color w:val="auto"/>
              </w:rPr>
            </w:pPr>
          </w:p>
        </w:tc>
        <w:tc>
          <w:tcPr>
            <w:tcW w:w="140" w:type="dxa"/>
            <w:vAlign w:val="bottom"/>
            <w:tcBorders>
              <w:bottom w:val="single" w:sz="8" w:color="00FF00"/>
            </w:tcBorders>
          </w:tcPr>
          <w:p>
            <w:pPr>
              <w:spacing w:after="0" w:line="20" w:lineRule="exact"/>
              <w:rPr>
                <w:sz w:val="1"/>
                <w:szCs w:val="1"/>
                <w:color w:val="auto"/>
              </w:rPr>
            </w:pPr>
          </w:p>
        </w:tc>
        <w:tc>
          <w:tcPr>
            <w:tcW w:w="40" w:type="dxa"/>
            <w:vAlign w:val="bottom"/>
            <w:tcBorders>
              <w:bottom w:val="single" w:sz="8" w:color="00FF00"/>
            </w:tcBorders>
          </w:tcPr>
          <w:p>
            <w:pPr>
              <w:spacing w:after="0" w:line="20" w:lineRule="exact"/>
              <w:rPr>
                <w:sz w:val="1"/>
                <w:szCs w:val="1"/>
                <w:color w:val="auto"/>
              </w:rPr>
            </w:pPr>
          </w:p>
        </w:tc>
        <w:tc>
          <w:tcPr>
            <w:tcW w:w="180" w:type="dxa"/>
            <w:vAlign w:val="bottom"/>
            <w:tcBorders>
              <w:bottom w:val="single" w:sz="8" w:color="00FF00"/>
            </w:tcBorders>
          </w:tcPr>
          <w:p>
            <w:pPr>
              <w:spacing w:after="0" w:line="20" w:lineRule="exact"/>
              <w:rPr>
                <w:sz w:val="1"/>
                <w:szCs w:val="1"/>
                <w:color w:val="auto"/>
              </w:rPr>
            </w:pPr>
          </w:p>
        </w:tc>
        <w:tc>
          <w:tcPr>
            <w:tcW w:w="820" w:type="dxa"/>
            <w:vAlign w:val="bottom"/>
            <w:tcBorders>
              <w:bottom w:val="single" w:sz="8" w:color="00FF00"/>
            </w:tcBorders>
          </w:tcPr>
          <w:p>
            <w:pPr>
              <w:spacing w:after="0" w:line="20" w:lineRule="exact"/>
              <w:rPr>
                <w:sz w:val="1"/>
                <w:szCs w:val="1"/>
                <w:color w:val="auto"/>
              </w:rPr>
            </w:pPr>
          </w:p>
        </w:tc>
        <w:tc>
          <w:tcPr>
            <w:tcW w:w="1800" w:type="dxa"/>
            <w:vAlign w:val="bottom"/>
          </w:tcPr>
          <w:p>
            <w:pPr>
              <w:spacing w:after="0" w:line="20" w:lineRule="exact"/>
              <w:rPr>
                <w:sz w:val="1"/>
                <w:szCs w:val="1"/>
                <w:color w:val="auto"/>
              </w:rPr>
            </w:pPr>
          </w:p>
        </w:tc>
        <w:tc>
          <w:tcPr>
            <w:tcW w:w="600" w:type="dxa"/>
            <w:vAlign w:val="bottom"/>
            <w:tcBorders>
              <w:bottom w:val="single" w:sz="8" w:color="00FF00"/>
            </w:tcBorders>
          </w:tcPr>
          <w:p>
            <w:pPr>
              <w:spacing w:after="0" w:line="20" w:lineRule="exact"/>
              <w:rPr>
                <w:sz w:val="1"/>
                <w:szCs w:val="1"/>
                <w:color w:val="auto"/>
              </w:rPr>
            </w:pPr>
          </w:p>
        </w:tc>
        <w:tc>
          <w:tcPr>
            <w:tcW w:w="140" w:type="dxa"/>
            <w:vAlign w:val="bottom"/>
            <w:tcBorders>
              <w:bottom w:val="single" w:sz="8" w:color="00FF00"/>
            </w:tcBorders>
          </w:tcPr>
          <w:p>
            <w:pPr>
              <w:spacing w:after="0" w:line="20" w:lineRule="exact"/>
              <w:rPr>
                <w:sz w:val="1"/>
                <w:szCs w:val="1"/>
                <w:color w:val="auto"/>
              </w:rPr>
            </w:pPr>
          </w:p>
        </w:tc>
        <w:tc>
          <w:tcPr>
            <w:tcW w:w="40" w:type="dxa"/>
            <w:vAlign w:val="bottom"/>
            <w:tcBorders>
              <w:bottom w:val="single" w:sz="8" w:color="00FF00"/>
            </w:tcBorders>
          </w:tcPr>
          <w:p>
            <w:pPr>
              <w:spacing w:after="0" w:line="20" w:lineRule="exact"/>
              <w:rPr>
                <w:sz w:val="1"/>
                <w:szCs w:val="1"/>
                <w:color w:val="auto"/>
              </w:rPr>
            </w:pPr>
          </w:p>
        </w:tc>
        <w:tc>
          <w:tcPr>
            <w:tcW w:w="1140" w:type="dxa"/>
            <w:vAlign w:val="bottom"/>
            <w:tcBorders>
              <w:bottom w:val="single" w:sz="8" w:color="00FF00"/>
            </w:tcBorders>
          </w:tcPr>
          <w:p>
            <w:pPr>
              <w:spacing w:after="0" w:line="20" w:lineRule="exact"/>
              <w:rPr>
                <w:sz w:val="1"/>
                <w:szCs w:val="1"/>
                <w:color w:val="auto"/>
              </w:rPr>
            </w:pPr>
          </w:p>
        </w:tc>
        <w:tc>
          <w:tcPr>
            <w:tcW w:w="40" w:type="dxa"/>
            <w:vAlign w:val="bottom"/>
            <w:tcBorders>
              <w:bottom w:val="single" w:sz="8" w:color="00FF00"/>
            </w:tcBorders>
          </w:tcPr>
          <w:p>
            <w:pPr>
              <w:spacing w:after="0" w:line="20" w:lineRule="exact"/>
              <w:rPr>
                <w:sz w:val="1"/>
                <w:szCs w:val="1"/>
                <w:color w:val="auto"/>
              </w:rPr>
            </w:pPr>
          </w:p>
        </w:tc>
        <w:tc>
          <w:tcPr>
            <w:tcW w:w="340" w:type="dxa"/>
            <w:vAlign w:val="bottom"/>
            <w:tcBorders>
              <w:bottom w:val="single" w:sz="8" w:color="00FF00"/>
            </w:tcBorders>
          </w:tcPr>
          <w:p>
            <w:pPr>
              <w:spacing w:after="0" w:line="20" w:lineRule="exact"/>
              <w:rPr>
                <w:sz w:val="1"/>
                <w:szCs w:val="1"/>
                <w:color w:val="auto"/>
              </w:rPr>
            </w:pPr>
          </w:p>
        </w:tc>
        <w:tc>
          <w:tcPr>
            <w:tcW w:w="800" w:type="dxa"/>
            <w:vAlign w:val="bottom"/>
            <w:tcBorders>
              <w:bottom w:val="single" w:sz="8" w:color="00FF00"/>
            </w:tcBorders>
          </w:tcPr>
          <w:p>
            <w:pPr>
              <w:spacing w:after="0" w:line="20" w:lineRule="exact"/>
              <w:rPr>
                <w:sz w:val="1"/>
                <w:szCs w:val="1"/>
                <w:color w:val="auto"/>
              </w:rPr>
            </w:pPr>
          </w:p>
        </w:tc>
        <w:tc>
          <w:tcPr>
            <w:tcW w:w="1800" w:type="dxa"/>
            <w:vAlign w:val="bottom"/>
          </w:tcPr>
          <w:p>
            <w:pPr>
              <w:spacing w:after="0" w:line="20" w:lineRule="exact"/>
              <w:rPr>
                <w:sz w:val="1"/>
                <w:szCs w:val="1"/>
                <w:color w:val="auto"/>
              </w:rPr>
            </w:pPr>
          </w:p>
        </w:tc>
        <w:tc>
          <w:tcPr>
            <w:tcW w:w="580" w:type="dxa"/>
            <w:vAlign w:val="bottom"/>
            <w:tcBorders>
              <w:bottom w:val="single" w:sz="8" w:color="494949"/>
            </w:tcBorders>
          </w:tcPr>
          <w:p>
            <w:pPr>
              <w:spacing w:after="0" w:line="20" w:lineRule="exact"/>
              <w:rPr>
                <w:sz w:val="1"/>
                <w:szCs w:val="1"/>
                <w:color w:val="auto"/>
              </w:rPr>
            </w:pPr>
          </w:p>
        </w:tc>
        <w:tc>
          <w:tcPr>
            <w:tcW w:w="160" w:type="dxa"/>
            <w:vAlign w:val="bottom"/>
            <w:tcBorders>
              <w:bottom w:val="single" w:sz="8" w:color="494949"/>
            </w:tcBorders>
          </w:tcPr>
          <w:p>
            <w:pPr>
              <w:spacing w:after="0" w:line="20" w:lineRule="exact"/>
              <w:rPr>
                <w:sz w:val="1"/>
                <w:szCs w:val="1"/>
                <w:color w:val="auto"/>
              </w:rPr>
            </w:pPr>
          </w:p>
        </w:tc>
        <w:tc>
          <w:tcPr>
            <w:tcW w:w="40" w:type="dxa"/>
            <w:vAlign w:val="bottom"/>
            <w:tcBorders>
              <w:bottom w:val="single" w:sz="8" w:color="00FF00"/>
            </w:tcBorders>
          </w:tcPr>
          <w:p>
            <w:pPr>
              <w:spacing w:after="0" w:line="20" w:lineRule="exact"/>
              <w:rPr>
                <w:sz w:val="1"/>
                <w:szCs w:val="1"/>
                <w:color w:val="auto"/>
              </w:rPr>
            </w:pPr>
          </w:p>
        </w:tc>
        <w:tc>
          <w:tcPr>
            <w:tcW w:w="1120" w:type="dxa"/>
            <w:vAlign w:val="bottom"/>
            <w:tcBorders>
              <w:bottom w:val="single" w:sz="8" w:color="00FF00"/>
            </w:tcBorders>
          </w:tcPr>
          <w:p>
            <w:pPr>
              <w:spacing w:after="0" w:line="20" w:lineRule="exact"/>
              <w:rPr>
                <w:sz w:val="1"/>
                <w:szCs w:val="1"/>
                <w:color w:val="auto"/>
              </w:rPr>
            </w:pPr>
          </w:p>
        </w:tc>
        <w:tc>
          <w:tcPr>
            <w:tcW w:w="40" w:type="dxa"/>
            <w:vAlign w:val="bottom"/>
            <w:tcBorders>
              <w:bottom w:val="single" w:sz="8" w:color="00FF00"/>
            </w:tcBorders>
          </w:tcPr>
          <w:p>
            <w:pPr>
              <w:spacing w:after="0" w:line="20" w:lineRule="exact"/>
              <w:rPr>
                <w:sz w:val="1"/>
                <w:szCs w:val="1"/>
                <w:color w:val="auto"/>
              </w:rPr>
            </w:pPr>
          </w:p>
        </w:tc>
        <w:tc>
          <w:tcPr>
            <w:tcW w:w="440" w:type="dxa"/>
            <w:vAlign w:val="bottom"/>
            <w:tcBorders>
              <w:bottom w:val="single" w:sz="8" w:color="494949"/>
            </w:tcBorders>
          </w:tcPr>
          <w:p>
            <w:pPr>
              <w:spacing w:after="0" w:line="20" w:lineRule="exact"/>
              <w:rPr>
                <w:sz w:val="1"/>
                <w:szCs w:val="1"/>
                <w:color w:val="auto"/>
              </w:rPr>
            </w:pPr>
          </w:p>
        </w:tc>
        <w:tc>
          <w:tcPr>
            <w:tcW w:w="700" w:type="dxa"/>
            <w:vAlign w:val="bottom"/>
            <w:tcBorders>
              <w:bottom w:val="single" w:sz="8" w:color="494949"/>
            </w:tcBorders>
          </w:tcPr>
          <w:p>
            <w:pPr>
              <w:spacing w:after="0" w:line="20" w:lineRule="exact"/>
              <w:rPr>
                <w:sz w:val="1"/>
                <w:szCs w:val="1"/>
                <w:color w:val="auto"/>
              </w:rPr>
            </w:pPr>
          </w:p>
        </w:tc>
        <w:tc>
          <w:tcPr>
            <w:tcW w:w="60" w:type="dxa"/>
            <w:vAlign w:val="bottom"/>
          </w:tcPr>
          <w:p>
            <w:pPr>
              <w:spacing w:after="0" w:line="20" w:lineRule="exact"/>
              <w:rPr>
                <w:sz w:val="1"/>
                <w:szCs w:val="1"/>
                <w:color w:val="auto"/>
              </w:rPr>
            </w:pPr>
          </w:p>
        </w:tc>
        <w:tc>
          <w:tcPr>
            <w:tcW w:w="0" w:type="dxa"/>
            <w:vAlign w:val="bottom"/>
          </w:tcPr>
          <w:p>
            <w:pPr>
              <w:spacing w:after="0"/>
              <w:rPr>
                <w:sz w:val="1"/>
                <w:szCs w:val="1"/>
                <w:color w:val="auto"/>
              </w:rPr>
            </w:pPr>
          </w:p>
        </w:tc>
      </w:tr>
      <w:tr>
        <w:trPr>
          <w:trHeight w:val="221"/>
        </w:trPr>
        <w:tc>
          <w:tcPr>
            <w:tcW w:w="40" w:type="dxa"/>
            <w:vAlign w:val="bottom"/>
            <w:shd w:val="clear" w:color="auto" w:fill="00FF00"/>
          </w:tcPr>
          <w:p>
            <w:pPr>
              <w:spacing w:after="0"/>
              <w:rPr>
                <w:sz w:val="19"/>
                <w:szCs w:val="19"/>
                <w:color w:val="auto"/>
              </w:rPr>
            </w:pPr>
          </w:p>
        </w:tc>
        <w:tc>
          <w:tcPr>
            <w:tcW w:w="1000" w:type="dxa"/>
            <w:vAlign w:val="bottom"/>
            <w:gridSpan w:val="2"/>
            <w:shd w:val="clear" w:color="auto" w:fill="B048DB"/>
          </w:tcPr>
          <w:p>
            <w:pPr>
              <w:ind w:left="320"/>
              <w:spacing w:after="0" w:line="148" w:lineRule="exact"/>
              <w:rPr>
                <w:sz w:val="20"/>
                <w:szCs w:val="20"/>
                <w:color w:val="auto"/>
              </w:rPr>
            </w:pPr>
            <w:r>
              <w:rPr>
                <w:rFonts w:ascii="Arial Unicode MS" w:cs="Arial Unicode MS" w:eastAsia="Arial Unicode MS" w:hAnsi="Arial Unicode MS"/>
                <w:sz w:val="11"/>
                <w:szCs w:val="11"/>
                <w:b w:val="1"/>
                <w:bCs w:val="1"/>
                <w:color w:val="FFFFFF"/>
              </w:rPr>
              <w:t>Близнец</w:t>
            </w:r>
          </w:p>
        </w:tc>
        <w:tc>
          <w:tcPr>
            <w:tcW w:w="40" w:type="dxa"/>
            <w:vAlign w:val="bottom"/>
            <w:shd w:val="clear" w:color="auto" w:fill="00FF00"/>
          </w:tcPr>
          <w:p>
            <w:pPr>
              <w:spacing w:after="0"/>
              <w:rPr>
                <w:sz w:val="19"/>
                <w:szCs w:val="19"/>
                <w:color w:val="auto"/>
              </w:rPr>
            </w:pPr>
          </w:p>
        </w:tc>
        <w:tc>
          <w:tcPr>
            <w:tcW w:w="860" w:type="dxa"/>
            <w:vAlign w:val="bottom"/>
            <w:shd w:val="clear" w:color="auto" w:fill="00FF00"/>
          </w:tcPr>
          <w:p>
            <w:pPr>
              <w:jc w:val="right"/>
              <w:ind w:right="84"/>
              <w:spacing w:after="0" w:line="148" w:lineRule="exact"/>
              <w:rPr>
                <w:sz w:val="20"/>
                <w:szCs w:val="20"/>
                <w:color w:val="auto"/>
              </w:rPr>
            </w:pPr>
            <w:r>
              <w:rPr>
                <w:rFonts w:ascii="Arial Unicode MS" w:cs="Arial Unicode MS" w:eastAsia="Arial Unicode MS" w:hAnsi="Arial Unicode MS"/>
                <w:sz w:val="11"/>
                <w:szCs w:val="11"/>
                <w:b w:val="1"/>
                <w:bCs w:val="1"/>
                <w:color w:val="auto"/>
              </w:rPr>
              <w:t>Транзистор</w:t>
            </w:r>
          </w:p>
        </w:tc>
        <w:tc>
          <w:tcPr>
            <w:tcW w:w="140" w:type="dxa"/>
            <w:vAlign w:val="bottom"/>
            <w:shd w:val="clear" w:color="auto" w:fill="00FF00"/>
          </w:tcPr>
          <w:p>
            <w:pPr>
              <w:spacing w:after="0"/>
              <w:rPr>
                <w:sz w:val="19"/>
                <w:szCs w:val="19"/>
                <w:color w:val="auto"/>
              </w:rPr>
            </w:pPr>
          </w:p>
        </w:tc>
        <w:tc>
          <w:tcPr>
            <w:tcW w:w="40" w:type="dxa"/>
            <w:vAlign w:val="bottom"/>
            <w:shd w:val="clear" w:color="auto" w:fill="00FF00"/>
          </w:tcPr>
          <w:p>
            <w:pPr>
              <w:spacing w:after="0"/>
              <w:rPr>
                <w:sz w:val="19"/>
                <w:szCs w:val="19"/>
                <w:color w:val="auto"/>
              </w:rPr>
            </w:pPr>
          </w:p>
        </w:tc>
        <w:tc>
          <w:tcPr>
            <w:tcW w:w="180" w:type="dxa"/>
            <w:vAlign w:val="bottom"/>
            <w:shd w:val="clear" w:color="auto" w:fill="F15A24"/>
          </w:tcPr>
          <w:p>
            <w:pPr>
              <w:spacing w:after="0"/>
              <w:rPr>
                <w:sz w:val="19"/>
                <w:szCs w:val="19"/>
                <w:color w:val="auto"/>
              </w:rPr>
            </w:pPr>
          </w:p>
        </w:tc>
        <w:tc>
          <w:tcPr>
            <w:tcW w:w="820" w:type="dxa"/>
            <w:vAlign w:val="bottom"/>
            <w:shd w:val="clear" w:color="auto" w:fill="F15A24"/>
          </w:tcPr>
          <w:p>
            <w:pPr>
              <w:jc w:val="right"/>
              <w:ind w:right="289"/>
              <w:spacing w:after="0" w:line="148" w:lineRule="exact"/>
              <w:rPr>
                <w:sz w:val="20"/>
                <w:szCs w:val="20"/>
                <w:color w:val="auto"/>
              </w:rPr>
            </w:pPr>
            <w:r>
              <w:rPr>
                <w:rFonts w:ascii="Arial Unicode MS" w:cs="Arial Unicode MS" w:eastAsia="Arial Unicode MS" w:hAnsi="Arial Unicode MS"/>
                <w:sz w:val="11"/>
                <w:szCs w:val="11"/>
                <w:b w:val="1"/>
                <w:bCs w:val="1"/>
                <w:color w:val="FFFFFF"/>
              </w:rPr>
              <w:t>Частицы</w:t>
            </w:r>
          </w:p>
        </w:tc>
        <w:tc>
          <w:tcPr>
            <w:tcW w:w="1800" w:type="dxa"/>
            <w:vAlign w:val="bottom"/>
            <w:tcBorders>
              <w:left w:val="single" w:sz="8" w:color="00FF00"/>
              <w:right w:val="single" w:sz="8" w:color="00FF00"/>
            </w:tcBorders>
          </w:tcPr>
          <w:p>
            <w:pPr>
              <w:spacing w:after="0"/>
              <w:rPr>
                <w:sz w:val="19"/>
                <w:szCs w:val="19"/>
                <w:color w:val="auto"/>
              </w:rPr>
            </w:pPr>
          </w:p>
        </w:tc>
        <w:tc>
          <w:tcPr>
            <w:tcW w:w="600" w:type="dxa"/>
            <w:vAlign w:val="bottom"/>
            <w:shd w:val="clear" w:color="auto" w:fill="494949"/>
          </w:tcPr>
          <w:p>
            <w:pPr>
              <w:ind w:left="140"/>
              <w:spacing w:after="0" w:line="188" w:lineRule="exact"/>
              <w:rPr>
                <w:sz w:val="20"/>
                <w:szCs w:val="20"/>
                <w:color w:val="auto"/>
              </w:rPr>
            </w:pPr>
            <w:r>
              <w:rPr>
                <w:rFonts w:ascii="Arial Unicode MS" w:cs="Arial Unicode MS" w:eastAsia="Arial Unicode MS" w:hAnsi="Arial Unicode MS"/>
                <w:sz w:val="14"/>
                <w:szCs w:val="14"/>
                <w:b w:val="1"/>
                <w:bCs w:val="1"/>
                <w:color w:val="FFFFFF"/>
              </w:rPr>
              <w:t>БАНК</w:t>
            </w:r>
          </w:p>
        </w:tc>
        <w:tc>
          <w:tcPr>
            <w:tcW w:w="140" w:type="dxa"/>
            <w:vAlign w:val="bottom"/>
            <w:shd w:val="clear" w:color="auto" w:fill="494949"/>
          </w:tcPr>
          <w:p>
            <w:pPr>
              <w:spacing w:after="0"/>
              <w:rPr>
                <w:sz w:val="19"/>
                <w:szCs w:val="19"/>
                <w:color w:val="auto"/>
              </w:rPr>
            </w:pPr>
          </w:p>
        </w:tc>
        <w:tc>
          <w:tcPr>
            <w:tcW w:w="40" w:type="dxa"/>
            <w:vAlign w:val="bottom"/>
            <w:shd w:val="clear" w:color="auto" w:fill="00FF00"/>
          </w:tcPr>
          <w:p>
            <w:pPr>
              <w:spacing w:after="0"/>
              <w:rPr>
                <w:sz w:val="19"/>
                <w:szCs w:val="19"/>
                <w:color w:val="auto"/>
              </w:rPr>
            </w:pPr>
          </w:p>
        </w:tc>
        <w:tc>
          <w:tcPr>
            <w:tcW w:w="1140" w:type="dxa"/>
            <w:vAlign w:val="bottom"/>
            <w:shd w:val="clear" w:color="auto" w:fill="494949"/>
          </w:tcPr>
          <w:p>
            <w:pPr>
              <w:jc w:val="center"/>
              <w:ind w:right="26"/>
              <w:spacing w:after="0" w:line="188" w:lineRule="exact"/>
              <w:rPr>
                <w:sz w:val="20"/>
                <w:szCs w:val="20"/>
                <w:color w:val="auto"/>
              </w:rPr>
            </w:pPr>
            <w:r>
              <w:rPr>
                <w:rFonts w:ascii="Arial Unicode MS" w:cs="Arial Unicode MS" w:eastAsia="Arial Unicode MS" w:hAnsi="Arial Unicode MS"/>
                <w:sz w:val="14"/>
                <w:szCs w:val="14"/>
                <w:b w:val="1"/>
                <w:bCs w:val="1"/>
                <w:color w:val="FFFFFF"/>
              </w:rPr>
              <w:t>16</w:t>
            </w:r>
            <w:r>
              <w:rPr>
                <w:rFonts w:ascii="Arial Unicode MS" w:cs="Arial Unicode MS" w:eastAsia="Arial Unicode MS" w:hAnsi="Arial Unicode MS"/>
                <w:sz w:val="14"/>
                <w:szCs w:val="14"/>
                <w:b w:val="1"/>
                <w:bCs w:val="1"/>
                <w:color w:val="FFFFFF"/>
              </w:rPr>
              <w:t>А</w:t>
            </w:r>
          </w:p>
        </w:tc>
        <w:tc>
          <w:tcPr>
            <w:tcW w:w="40" w:type="dxa"/>
            <w:vAlign w:val="bottom"/>
            <w:shd w:val="clear" w:color="auto" w:fill="00FF00"/>
          </w:tcPr>
          <w:p>
            <w:pPr>
              <w:spacing w:after="0"/>
              <w:rPr>
                <w:sz w:val="19"/>
                <w:szCs w:val="19"/>
                <w:color w:val="auto"/>
              </w:rPr>
            </w:pPr>
          </w:p>
        </w:tc>
        <w:tc>
          <w:tcPr>
            <w:tcW w:w="340" w:type="dxa"/>
            <w:vAlign w:val="bottom"/>
            <w:shd w:val="clear" w:color="auto" w:fill="494949"/>
          </w:tcPr>
          <w:p>
            <w:pPr>
              <w:spacing w:after="0"/>
              <w:rPr>
                <w:sz w:val="19"/>
                <w:szCs w:val="19"/>
                <w:color w:val="auto"/>
              </w:rPr>
            </w:pPr>
          </w:p>
        </w:tc>
        <w:tc>
          <w:tcPr>
            <w:tcW w:w="800" w:type="dxa"/>
            <w:vAlign w:val="bottom"/>
            <w:shd w:val="clear" w:color="auto" w:fill="494949"/>
          </w:tcPr>
          <w:p>
            <w:pPr>
              <w:jc w:val="right"/>
              <w:ind w:right="420"/>
              <w:spacing w:after="0" w:line="188" w:lineRule="exact"/>
              <w:rPr>
                <w:sz w:val="20"/>
                <w:szCs w:val="20"/>
                <w:color w:val="auto"/>
              </w:rPr>
            </w:pPr>
            <w:r>
              <w:rPr>
                <w:rFonts w:ascii="Arial Unicode MS" w:cs="Arial Unicode MS" w:eastAsia="Arial Unicode MS" w:hAnsi="Arial Unicode MS"/>
                <w:sz w:val="14"/>
                <w:szCs w:val="14"/>
                <w:b w:val="1"/>
                <w:bCs w:val="1"/>
                <w:color w:val="FFFFFF"/>
              </w:rPr>
              <w:t>16B</w:t>
            </w:r>
          </w:p>
        </w:tc>
        <w:tc>
          <w:tcPr>
            <w:tcW w:w="1800" w:type="dxa"/>
            <w:vAlign w:val="bottom"/>
            <w:tcBorders>
              <w:left w:val="single" w:sz="8" w:color="00FF00"/>
              <w:right w:val="single" w:sz="8" w:color="00FF00"/>
            </w:tcBorders>
          </w:tcPr>
          <w:p>
            <w:pPr>
              <w:spacing w:after="0"/>
              <w:rPr>
                <w:sz w:val="19"/>
                <w:szCs w:val="19"/>
                <w:color w:val="auto"/>
              </w:rPr>
            </w:pPr>
          </w:p>
        </w:tc>
        <w:tc>
          <w:tcPr>
            <w:tcW w:w="580" w:type="dxa"/>
            <w:vAlign w:val="bottom"/>
            <w:shd w:val="clear" w:color="auto" w:fill="494949"/>
          </w:tcPr>
          <w:p>
            <w:pPr>
              <w:ind w:left="120"/>
              <w:spacing w:after="0" w:line="188" w:lineRule="exact"/>
              <w:rPr>
                <w:sz w:val="20"/>
                <w:szCs w:val="20"/>
                <w:color w:val="auto"/>
              </w:rPr>
            </w:pPr>
            <w:r>
              <w:rPr>
                <w:rFonts w:ascii="Arial Unicode MS" w:cs="Arial Unicode MS" w:eastAsia="Arial Unicode MS" w:hAnsi="Arial Unicode MS"/>
                <w:sz w:val="14"/>
                <w:szCs w:val="14"/>
                <w:b w:val="1"/>
                <w:bCs w:val="1"/>
                <w:color w:val="FFFFFF"/>
              </w:rPr>
              <w:t>БАНК</w:t>
            </w:r>
          </w:p>
        </w:tc>
        <w:tc>
          <w:tcPr>
            <w:tcW w:w="160" w:type="dxa"/>
            <w:vAlign w:val="bottom"/>
            <w:shd w:val="clear" w:color="auto" w:fill="494949"/>
          </w:tcPr>
          <w:p>
            <w:pPr>
              <w:spacing w:after="0"/>
              <w:rPr>
                <w:sz w:val="19"/>
                <w:szCs w:val="19"/>
                <w:color w:val="auto"/>
              </w:rPr>
            </w:pPr>
          </w:p>
        </w:tc>
        <w:tc>
          <w:tcPr>
            <w:tcW w:w="40" w:type="dxa"/>
            <w:vAlign w:val="bottom"/>
            <w:shd w:val="clear" w:color="auto" w:fill="00FF00"/>
          </w:tcPr>
          <w:p>
            <w:pPr>
              <w:spacing w:after="0"/>
              <w:rPr>
                <w:sz w:val="19"/>
                <w:szCs w:val="19"/>
                <w:color w:val="auto"/>
              </w:rPr>
            </w:pPr>
          </w:p>
        </w:tc>
        <w:tc>
          <w:tcPr>
            <w:tcW w:w="1120" w:type="dxa"/>
            <w:vAlign w:val="bottom"/>
            <w:vMerge w:val="restart"/>
          </w:tcPr>
          <w:p>
            <w:pPr>
              <w:jc w:val="right"/>
              <w:ind w:right="428"/>
              <w:spacing w:after="0" w:line="188" w:lineRule="exact"/>
              <w:rPr>
                <w:sz w:val="20"/>
                <w:szCs w:val="20"/>
                <w:color w:val="auto"/>
              </w:rPr>
            </w:pPr>
            <w:r>
              <w:rPr>
                <w:rFonts w:ascii="Arial Unicode MS" w:cs="Arial Unicode MS" w:eastAsia="Arial Unicode MS" w:hAnsi="Arial Unicode MS"/>
                <w:sz w:val="14"/>
                <w:szCs w:val="14"/>
                <w:b w:val="1"/>
                <w:bCs w:val="1"/>
                <w:color w:val="auto"/>
              </w:rPr>
              <w:t>1</w:t>
            </w:r>
          </w:p>
        </w:tc>
        <w:tc>
          <w:tcPr>
            <w:tcW w:w="40" w:type="dxa"/>
            <w:vAlign w:val="bottom"/>
            <w:shd w:val="clear" w:color="auto" w:fill="00FF00"/>
          </w:tcPr>
          <w:p>
            <w:pPr>
              <w:spacing w:after="0"/>
              <w:rPr>
                <w:sz w:val="19"/>
                <w:szCs w:val="19"/>
                <w:color w:val="auto"/>
              </w:rPr>
            </w:pPr>
          </w:p>
        </w:tc>
        <w:tc>
          <w:tcPr>
            <w:tcW w:w="440" w:type="dxa"/>
            <w:vAlign w:val="bottom"/>
            <w:shd w:val="clear" w:color="auto" w:fill="494949"/>
          </w:tcPr>
          <w:p>
            <w:pPr>
              <w:spacing w:after="0"/>
              <w:rPr>
                <w:sz w:val="19"/>
                <w:szCs w:val="19"/>
                <w:color w:val="auto"/>
              </w:rPr>
            </w:pPr>
          </w:p>
        </w:tc>
        <w:tc>
          <w:tcPr>
            <w:tcW w:w="700" w:type="dxa"/>
            <w:vAlign w:val="bottom"/>
            <w:vMerge w:val="restart"/>
            <w:shd w:val="clear" w:color="auto" w:fill="494949"/>
          </w:tcPr>
          <w:p>
            <w:pPr>
              <w:jc w:val="right"/>
              <w:ind w:right="460"/>
              <w:spacing w:after="0" w:line="188" w:lineRule="exact"/>
              <w:rPr>
                <w:sz w:val="20"/>
                <w:szCs w:val="20"/>
                <w:color w:val="auto"/>
              </w:rPr>
            </w:pPr>
            <w:r>
              <w:rPr>
                <w:rFonts w:ascii="Arial Unicode MS" w:cs="Arial Unicode MS" w:eastAsia="Arial Unicode MS" w:hAnsi="Arial Unicode MS"/>
                <w:sz w:val="14"/>
                <w:szCs w:val="14"/>
                <w:b w:val="1"/>
                <w:bCs w:val="1"/>
                <w:color w:val="FFFFFF"/>
              </w:rPr>
              <w:t>2</w:t>
            </w:r>
          </w:p>
        </w:tc>
        <w:tc>
          <w:tcPr>
            <w:tcW w:w="60" w:type="dxa"/>
            <w:vAlign w:val="bottom"/>
            <w:tcBorders>
              <w:left w:val="single" w:sz="8" w:color="00FF00"/>
            </w:tcBorders>
          </w:tcPr>
          <w:p>
            <w:pPr>
              <w:spacing w:after="0"/>
              <w:rPr>
                <w:sz w:val="19"/>
                <w:szCs w:val="19"/>
                <w:color w:val="auto"/>
              </w:rPr>
            </w:pPr>
          </w:p>
        </w:tc>
        <w:tc>
          <w:tcPr>
            <w:tcW w:w="0" w:type="dxa"/>
            <w:vAlign w:val="bottom"/>
          </w:tcPr>
          <w:p>
            <w:pPr>
              <w:spacing w:after="0"/>
              <w:rPr>
                <w:sz w:val="1"/>
                <w:szCs w:val="1"/>
                <w:color w:val="auto"/>
              </w:rPr>
            </w:pPr>
          </w:p>
        </w:tc>
      </w:tr>
      <w:tr>
        <w:trPr>
          <w:trHeight w:val="100"/>
        </w:trPr>
        <w:tc>
          <w:tcPr>
            <w:tcW w:w="40" w:type="dxa"/>
            <w:vAlign w:val="bottom"/>
            <w:shd w:val="clear" w:color="auto" w:fill="00FF00"/>
          </w:tcPr>
          <w:p>
            <w:pPr>
              <w:spacing w:after="0"/>
              <w:rPr>
                <w:sz w:val="8"/>
                <w:szCs w:val="8"/>
                <w:color w:val="auto"/>
              </w:rPr>
            </w:pPr>
          </w:p>
        </w:tc>
        <w:tc>
          <w:tcPr>
            <w:tcW w:w="1000" w:type="dxa"/>
            <w:vAlign w:val="bottom"/>
            <w:gridSpan w:val="2"/>
            <w:vMerge w:val="restart"/>
            <w:shd w:val="clear" w:color="auto" w:fill="B048DB"/>
          </w:tcPr>
          <w:p>
            <w:pPr>
              <w:ind w:left="140"/>
              <w:spacing w:after="0" w:line="161" w:lineRule="exact"/>
              <w:rPr>
                <w:sz w:val="20"/>
                <w:szCs w:val="20"/>
                <w:color w:val="auto"/>
              </w:rPr>
            </w:pPr>
            <w:r>
              <w:rPr>
                <w:rFonts w:ascii="Arial Unicode MS" w:cs="Arial Unicode MS" w:eastAsia="Arial Unicode MS" w:hAnsi="Arial Unicode MS"/>
                <w:sz w:val="12"/>
                <w:szCs w:val="12"/>
                <w:b w:val="1"/>
                <w:bCs w:val="1"/>
                <w:color w:val="FFFFFF"/>
              </w:rPr>
              <w:t>Гармония</w:t>
            </w:r>
          </w:p>
        </w:tc>
        <w:tc>
          <w:tcPr>
            <w:tcW w:w="40" w:type="dxa"/>
            <w:vAlign w:val="bottom"/>
            <w:shd w:val="clear" w:color="auto" w:fill="00FF00"/>
          </w:tcPr>
          <w:p>
            <w:pPr>
              <w:spacing w:after="0"/>
              <w:rPr>
                <w:sz w:val="8"/>
                <w:szCs w:val="8"/>
                <w:color w:val="auto"/>
              </w:rPr>
            </w:pPr>
          </w:p>
        </w:tc>
        <w:tc>
          <w:tcPr>
            <w:tcW w:w="860" w:type="dxa"/>
            <w:vAlign w:val="bottom"/>
            <w:vMerge w:val="restart"/>
            <w:shd w:val="clear" w:color="auto" w:fill="00FF00"/>
          </w:tcPr>
          <w:p>
            <w:pPr>
              <w:jc w:val="right"/>
              <w:ind w:right="184"/>
              <w:spacing w:after="0" w:line="148" w:lineRule="exact"/>
              <w:rPr>
                <w:sz w:val="20"/>
                <w:szCs w:val="20"/>
                <w:color w:val="auto"/>
              </w:rPr>
            </w:pPr>
            <w:r>
              <w:rPr>
                <w:rFonts w:ascii="Arial Unicode MS" w:cs="Arial Unicode MS" w:eastAsia="Arial Unicode MS" w:hAnsi="Arial Unicode MS"/>
                <w:sz w:val="11"/>
                <w:szCs w:val="11"/>
                <w:b w:val="1"/>
                <w:bCs w:val="1"/>
                <w:color w:val="auto"/>
              </w:rPr>
              <w:t>Лента</w:t>
            </w:r>
          </w:p>
        </w:tc>
        <w:tc>
          <w:tcPr>
            <w:tcW w:w="140" w:type="dxa"/>
            <w:vAlign w:val="bottom"/>
            <w:shd w:val="clear" w:color="auto" w:fill="00FF00"/>
          </w:tcPr>
          <w:p>
            <w:pPr>
              <w:spacing w:after="0"/>
              <w:rPr>
                <w:sz w:val="8"/>
                <w:szCs w:val="8"/>
                <w:color w:val="auto"/>
              </w:rPr>
            </w:pPr>
          </w:p>
        </w:tc>
        <w:tc>
          <w:tcPr>
            <w:tcW w:w="40" w:type="dxa"/>
            <w:vAlign w:val="bottom"/>
            <w:shd w:val="clear" w:color="auto" w:fill="00FF00"/>
          </w:tcPr>
          <w:p>
            <w:pPr>
              <w:spacing w:after="0"/>
              <w:rPr>
                <w:sz w:val="8"/>
                <w:szCs w:val="8"/>
                <w:color w:val="auto"/>
              </w:rPr>
            </w:pPr>
          </w:p>
        </w:tc>
        <w:tc>
          <w:tcPr>
            <w:tcW w:w="180" w:type="dxa"/>
            <w:vAlign w:val="bottom"/>
            <w:shd w:val="clear" w:color="auto" w:fill="F15A24"/>
          </w:tcPr>
          <w:p>
            <w:pPr>
              <w:spacing w:after="0"/>
              <w:rPr>
                <w:sz w:val="8"/>
                <w:szCs w:val="8"/>
                <w:color w:val="auto"/>
              </w:rPr>
            </w:pPr>
          </w:p>
        </w:tc>
        <w:tc>
          <w:tcPr>
            <w:tcW w:w="820" w:type="dxa"/>
            <w:vAlign w:val="bottom"/>
            <w:vMerge w:val="restart"/>
            <w:shd w:val="clear" w:color="auto" w:fill="F15A24"/>
          </w:tcPr>
          <w:p>
            <w:pPr>
              <w:jc w:val="right"/>
              <w:ind w:right="269"/>
              <w:spacing w:after="0" w:line="148" w:lineRule="exact"/>
              <w:rPr>
                <w:sz w:val="20"/>
                <w:szCs w:val="20"/>
                <w:color w:val="auto"/>
              </w:rPr>
            </w:pPr>
            <w:r>
              <w:rPr>
                <w:rFonts w:ascii="Arial Unicode MS" w:cs="Arial Unicode MS" w:eastAsia="Arial Unicode MS" w:hAnsi="Arial Unicode MS"/>
                <w:sz w:val="11"/>
                <w:szCs w:val="11"/>
                <w:b w:val="1"/>
                <w:bCs w:val="1"/>
                <w:color w:val="FFFFFF"/>
              </w:rPr>
              <w:t>Глагол</w:t>
            </w:r>
          </w:p>
        </w:tc>
        <w:tc>
          <w:tcPr>
            <w:tcW w:w="1800" w:type="dxa"/>
            <w:vAlign w:val="bottom"/>
            <w:tcBorders>
              <w:left w:val="single" w:sz="8" w:color="00FF00"/>
              <w:right w:val="single" w:sz="8" w:color="00FF00"/>
            </w:tcBorders>
          </w:tcPr>
          <w:p>
            <w:pPr>
              <w:spacing w:after="0"/>
              <w:rPr>
                <w:sz w:val="8"/>
                <w:szCs w:val="8"/>
                <w:color w:val="auto"/>
              </w:rPr>
            </w:pPr>
          </w:p>
        </w:tc>
        <w:tc>
          <w:tcPr>
            <w:tcW w:w="600" w:type="dxa"/>
            <w:vAlign w:val="bottom"/>
            <w:shd w:val="clear" w:color="auto" w:fill="494949"/>
          </w:tcPr>
          <w:p>
            <w:pPr>
              <w:spacing w:after="0"/>
              <w:rPr>
                <w:sz w:val="8"/>
                <w:szCs w:val="8"/>
                <w:color w:val="auto"/>
              </w:rPr>
            </w:pPr>
          </w:p>
        </w:tc>
        <w:tc>
          <w:tcPr>
            <w:tcW w:w="140" w:type="dxa"/>
            <w:vAlign w:val="bottom"/>
            <w:shd w:val="clear" w:color="auto" w:fill="494949"/>
          </w:tcPr>
          <w:p>
            <w:pPr>
              <w:spacing w:after="0"/>
              <w:rPr>
                <w:sz w:val="8"/>
                <w:szCs w:val="8"/>
                <w:color w:val="auto"/>
              </w:rPr>
            </w:pPr>
          </w:p>
        </w:tc>
        <w:tc>
          <w:tcPr>
            <w:tcW w:w="40" w:type="dxa"/>
            <w:vAlign w:val="bottom"/>
            <w:shd w:val="clear" w:color="auto" w:fill="00FF00"/>
          </w:tcPr>
          <w:p>
            <w:pPr>
              <w:spacing w:after="0"/>
              <w:rPr>
                <w:sz w:val="8"/>
                <w:szCs w:val="8"/>
                <w:color w:val="auto"/>
              </w:rPr>
            </w:pPr>
          </w:p>
        </w:tc>
        <w:tc>
          <w:tcPr>
            <w:tcW w:w="1140" w:type="dxa"/>
            <w:vAlign w:val="bottom"/>
            <w:vMerge w:val="restart"/>
            <w:shd w:val="clear" w:color="auto" w:fill="494949"/>
          </w:tcPr>
          <w:p>
            <w:pPr>
              <w:jc w:val="center"/>
              <w:ind w:right="66"/>
              <w:spacing w:after="0" w:line="94" w:lineRule="exact"/>
              <w:rPr>
                <w:sz w:val="20"/>
                <w:szCs w:val="20"/>
                <w:color w:val="auto"/>
              </w:rPr>
            </w:pPr>
            <w:r>
              <w:rPr>
                <w:rFonts w:ascii="Arial Unicode MS" w:cs="Arial Unicode MS" w:eastAsia="Arial Unicode MS" w:hAnsi="Arial Unicode MS"/>
                <w:sz w:val="7"/>
                <w:szCs w:val="7"/>
                <w:b w:val="1"/>
                <w:bCs w:val="1"/>
                <w:color w:val="FFFFFF"/>
              </w:rPr>
              <w:t>Команда Зерокельвин</w:t>
            </w:r>
          </w:p>
        </w:tc>
        <w:tc>
          <w:tcPr>
            <w:tcW w:w="40" w:type="dxa"/>
            <w:vAlign w:val="bottom"/>
            <w:shd w:val="clear" w:color="auto" w:fill="00FF00"/>
          </w:tcPr>
          <w:p>
            <w:pPr>
              <w:spacing w:after="0"/>
              <w:rPr>
                <w:sz w:val="8"/>
                <w:szCs w:val="8"/>
                <w:color w:val="auto"/>
              </w:rPr>
            </w:pPr>
          </w:p>
        </w:tc>
        <w:tc>
          <w:tcPr>
            <w:tcW w:w="1140" w:type="dxa"/>
            <w:vAlign w:val="bottom"/>
            <w:gridSpan w:val="2"/>
            <w:vMerge w:val="restart"/>
            <w:shd w:val="clear" w:color="auto" w:fill="494949"/>
          </w:tcPr>
          <w:p>
            <w:pPr>
              <w:jc w:val="right"/>
              <w:ind w:right="280"/>
              <w:spacing w:after="0" w:line="108" w:lineRule="exact"/>
              <w:rPr>
                <w:sz w:val="20"/>
                <w:szCs w:val="20"/>
                <w:color w:val="auto"/>
              </w:rPr>
            </w:pPr>
            <w:r>
              <w:rPr>
                <w:rFonts w:ascii="Arial Unicode MS" w:cs="Arial Unicode MS" w:eastAsia="Arial Unicode MS" w:hAnsi="Arial Unicode MS"/>
                <w:sz w:val="8"/>
                <w:szCs w:val="8"/>
                <w:b w:val="1"/>
                <w:bCs w:val="1"/>
                <w:color w:val="FFFFFF"/>
              </w:rPr>
              <w:t>Бел Хейвен, Йо!</w:t>
            </w:r>
          </w:p>
        </w:tc>
        <w:tc>
          <w:tcPr>
            <w:tcW w:w="1800" w:type="dxa"/>
            <w:vAlign w:val="bottom"/>
            <w:tcBorders>
              <w:left w:val="single" w:sz="8" w:color="00FF00"/>
              <w:right w:val="single" w:sz="8" w:color="00FF00"/>
            </w:tcBorders>
          </w:tcPr>
          <w:p>
            <w:pPr>
              <w:spacing w:after="0"/>
              <w:rPr>
                <w:sz w:val="8"/>
                <w:szCs w:val="8"/>
                <w:color w:val="auto"/>
              </w:rPr>
            </w:pPr>
          </w:p>
        </w:tc>
        <w:tc>
          <w:tcPr>
            <w:tcW w:w="580" w:type="dxa"/>
            <w:vAlign w:val="bottom"/>
            <w:shd w:val="clear" w:color="auto" w:fill="494949"/>
          </w:tcPr>
          <w:p>
            <w:pPr>
              <w:spacing w:after="0"/>
              <w:rPr>
                <w:sz w:val="8"/>
                <w:szCs w:val="8"/>
                <w:color w:val="auto"/>
              </w:rPr>
            </w:pPr>
          </w:p>
        </w:tc>
        <w:tc>
          <w:tcPr>
            <w:tcW w:w="160" w:type="dxa"/>
            <w:vAlign w:val="bottom"/>
            <w:shd w:val="clear" w:color="auto" w:fill="494949"/>
          </w:tcPr>
          <w:p>
            <w:pPr>
              <w:spacing w:after="0"/>
              <w:rPr>
                <w:sz w:val="8"/>
                <w:szCs w:val="8"/>
                <w:color w:val="auto"/>
              </w:rPr>
            </w:pPr>
          </w:p>
        </w:tc>
        <w:tc>
          <w:tcPr>
            <w:tcW w:w="40" w:type="dxa"/>
            <w:vAlign w:val="bottom"/>
            <w:shd w:val="clear" w:color="auto" w:fill="00FF00"/>
          </w:tcPr>
          <w:p>
            <w:pPr>
              <w:spacing w:after="0"/>
              <w:rPr>
                <w:sz w:val="8"/>
                <w:szCs w:val="8"/>
                <w:color w:val="auto"/>
              </w:rPr>
            </w:pPr>
          </w:p>
        </w:tc>
        <w:tc>
          <w:tcPr>
            <w:tcW w:w="1120" w:type="dxa"/>
            <w:vAlign w:val="bottom"/>
            <w:vMerge w:val="continue"/>
          </w:tcPr>
          <w:p>
            <w:pPr>
              <w:spacing w:after="0"/>
              <w:rPr>
                <w:sz w:val="8"/>
                <w:szCs w:val="8"/>
                <w:color w:val="auto"/>
              </w:rPr>
            </w:pPr>
          </w:p>
        </w:tc>
        <w:tc>
          <w:tcPr>
            <w:tcW w:w="40" w:type="dxa"/>
            <w:vAlign w:val="bottom"/>
            <w:shd w:val="clear" w:color="auto" w:fill="00FF00"/>
          </w:tcPr>
          <w:p>
            <w:pPr>
              <w:spacing w:after="0"/>
              <w:rPr>
                <w:sz w:val="8"/>
                <w:szCs w:val="8"/>
                <w:color w:val="auto"/>
              </w:rPr>
            </w:pPr>
          </w:p>
        </w:tc>
        <w:tc>
          <w:tcPr>
            <w:tcW w:w="440" w:type="dxa"/>
            <w:vAlign w:val="bottom"/>
            <w:shd w:val="clear" w:color="auto" w:fill="494949"/>
          </w:tcPr>
          <w:p>
            <w:pPr>
              <w:spacing w:after="0"/>
              <w:rPr>
                <w:sz w:val="8"/>
                <w:szCs w:val="8"/>
                <w:color w:val="auto"/>
              </w:rPr>
            </w:pPr>
          </w:p>
        </w:tc>
        <w:tc>
          <w:tcPr>
            <w:tcW w:w="700" w:type="dxa"/>
            <w:vAlign w:val="bottom"/>
            <w:vMerge w:val="continue"/>
            <w:shd w:val="clear" w:color="auto" w:fill="494949"/>
          </w:tcPr>
          <w:p>
            <w:pPr>
              <w:spacing w:after="0"/>
              <w:rPr>
                <w:sz w:val="8"/>
                <w:szCs w:val="8"/>
                <w:color w:val="auto"/>
              </w:rPr>
            </w:pPr>
          </w:p>
        </w:tc>
        <w:tc>
          <w:tcPr>
            <w:tcW w:w="60" w:type="dxa"/>
            <w:vAlign w:val="bottom"/>
            <w:tcBorders>
              <w:left w:val="single" w:sz="8" w:color="00FF00"/>
            </w:tcBorders>
          </w:tcPr>
          <w:p>
            <w:pPr>
              <w:spacing w:after="0"/>
              <w:rPr>
                <w:sz w:val="8"/>
                <w:szCs w:val="8"/>
                <w:color w:val="auto"/>
              </w:rPr>
            </w:pPr>
          </w:p>
        </w:tc>
        <w:tc>
          <w:tcPr>
            <w:tcW w:w="0" w:type="dxa"/>
            <w:vAlign w:val="bottom"/>
          </w:tcPr>
          <w:p>
            <w:pPr>
              <w:spacing w:after="0"/>
              <w:rPr>
                <w:sz w:val="1"/>
                <w:szCs w:val="1"/>
                <w:color w:val="auto"/>
              </w:rPr>
            </w:pPr>
          </w:p>
        </w:tc>
      </w:tr>
      <w:tr>
        <w:trPr>
          <w:trHeight w:val="76"/>
        </w:trPr>
        <w:tc>
          <w:tcPr>
            <w:tcW w:w="40" w:type="dxa"/>
            <w:vAlign w:val="bottom"/>
            <w:tcBorders>
              <w:bottom w:val="single" w:sz="8" w:color="00FF00"/>
            </w:tcBorders>
            <w:shd w:val="clear" w:color="auto" w:fill="00FF00"/>
          </w:tcPr>
          <w:p>
            <w:pPr>
              <w:spacing w:after="0"/>
              <w:rPr>
                <w:sz w:val="6"/>
                <w:szCs w:val="6"/>
                <w:color w:val="auto"/>
              </w:rPr>
            </w:pPr>
          </w:p>
        </w:tc>
        <w:tc>
          <w:tcPr>
            <w:tcW w:w="1000" w:type="dxa"/>
            <w:vAlign w:val="bottom"/>
            <w:tcBorders>
              <w:bottom w:val="single" w:sz="8" w:color="B048DB"/>
            </w:tcBorders>
            <w:gridSpan w:val="2"/>
            <w:vMerge w:val="continue"/>
            <w:shd w:val="clear" w:color="auto" w:fill="B048DB"/>
          </w:tcPr>
          <w:p>
            <w:pPr>
              <w:spacing w:after="0"/>
              <w:rPr>
                <w:sz w:val="6"/>
                <w:szCs w:val="6"/>
                <w:color w:val="auto"/>
              </w:rPr>
            </w:pPr>
          </w:p>
        </w:tc>
        <w:tc>
          <w:tcPr>
            <w:tcW w:w="40" w:type="dxa"/>
            <w:vAlign w:val="bottom"/>
            <w:tcBorders>
              <w:bottom w:val="single" w:sz="8" w:color="00FF00"/>
            </w:tcBorders>
            <w:shd w:val="clear" w:color="auto" w:fill="00FF00"/>
          </w:tcPr>
          <w:p>
            <w:pPr>
              <w:spacing w:after="0"/>
              <w:rPr>
                <w:sz w:val="6"/>
                <w:szCs w:val="6"/>
                <w:color w:val="auto"/>
              </w:rPr>
            </w:pPr>
          </w:p>
        </w:tc>
        <w:tc>
          <w:tcPr>
            <w:tcW w:w="860" w:type="dxa"/>
            <w:vAlign w:val="bottom"/>
            <w:tcBorders>
              <w:bottom w:val="single" w:sz="8" w:color="00FF00"/>
            </w:tcBorders>
            <w:vMerge w:val="continue"/>
            <w:shd w:val="clear" w:color="auto" w:fill="00FF00"/>
          </w:tcPr>
          <w:p>
            <w:pPr>
              <w:spacing w:after="0"/>
              <w:rPr>
                <w:sz w:val="6"/>
                <w:szCs w:val="6"/>
                <w:color w:val="auto"/>
              </w:rPr>
            </w:pPr>
          </w:p>
        </w:tc>
        <w:tc>
          <w:tcPr>
            <w:tcW w:w="140" w:type="dxa"/>
            <w:vAlign w:val="bottom"/>
            <w:tcBorders>
              <w:bottom w:val="single" w:sz="8" w:color="00FF00"/>
            </w:tcBorders>
            <w:shd w:val="clear" w:color="auto" w:fill="00FF00"/>
          </w:tcPr>
          <w:p>
            <w:pPr>
              <w:spacing w:after="0"/>
              <w:rPr>
                <w:sz w:val="6"/>
                <w:szCs w:val="6"/>
                <w:color w:val="auto"/>
              </w:rPr>
            </w:pPr>
          </w:p>
        </w:tc>
        <w:tc>
          <w:tcPr>
            <w:tcW w:w="40" w:type="dxa"/>
            <w:vAlign w:val="bottom"/>
            <w:tcBorders>
              <w:bottom w:val="single" w:sz="8" w:color="00FF00"/>
            </w:tcBorders>
            <w:shd w:val="clear" w:color="auto" w:fill="00FF00"/>
          </w:tcPr>
          <w:p>
            <w:pPr>
              <w:spacing w:after="0"/>
              <w:rPr>
                <w:sz w:val="6"/>
                <w:szCs w:val="6"/>
                <w:color w:val="auto"/>
              </w:rPr>
            </w:pPr>
          </w:p>
        </w:tc>
        <w:tc>
          <w:tcPr>
            <w:tcW w:w="180" w:type="dxa"/>
            <w:vAlign w:val="bottom"/>
            <w:tcBorders>
              <w:bottom w:val="single" w:sz="8" w:color="F15A24"/>
            </w:tcBorders>
            <w:shd w:val="clear" w:color="auto" w:fill="F15A24"/>
          </w:tcPr>
          <w:p>
            <w:pPr>
              <w:spacing w:after="0"/>
              <w:rPr>
                <w:sz w:val="6"/>
                <w:szCs w:val="6"/>
                <w:color w:val="auto"/>
              </w:rPr>
            </w:pPr>
          </w:p>
        </w:tc>
        <w:tc>
          <w:tcPr>
            <w:tcW w:w="820" w:type="dxa"/>
            <w:vAlign w:val="bottom"/>
            <w:tcBorders>
              <w:bottom w:val="single" w:sz="8" w:color="F15A24"/>
            </w:tcBorders>
            <w:vMerge w:val="continue"/>
            <w:shd w:val="clear" w:color="auto" w:fill="F15A24"/>
          </w:tcPr>
          <w:p>
            <w:pPr>
              <w:spacing w:after="0"/>
              <w:rPr>
                <w:sz w:val="6"/>
                <w:szCs w:val="6"/>
                <w:color w:val="auto"/>
              </w:rPr>
            </w:pPr>
          </w:p>
        </w:tc>
        <w:tc>
          <w:tcPr>
            <w:tcW w:w="1800" w:type="dxa"/>
            <w:vAlign w:val="bottom"/>
            <w:tcBorders>
              <w:left w:val="single" w:sz="8" w:color="00FF00"/>
              <w:right w:val="single" w:sz="8" w:color="00FF00"/>
            </w:tcBorders>
          </w:tcPr>
          <w:p>
            <w:pPr>
              <w:spacing w:after="0"/>
              <w:rPr>
                <w:sz w:val="6"/>
                <w:szCs w:val="6"/>
                <w:color w:val="auto"/>
              </w:rPr>
            </w:pPr>
          </w:p>
        </w:tc>
        <w:tc>
          <w:tcPr>
            <w:tcW w:w="600" w:type="dxa"/>
            <w:vAlign w:val="bottom"/>
            <w:tcBorders>
              <w:bottom w:val="single" w:sz="8" w:color="494949"/>
            </w:tcBorders>
            <w:shd w:val="clear" w:color="auto" w:fill="494949"/>
          </w:tcPr>
          <w:p>
            <w:pPr>
              <w:spacing w:after="0"/>
              <w:rPr>
                <w:sz w:val="6"/>
                <w:szCs w:val="6"/>
                <w:color w:val="auto"/>
              </w:rPr>
            </w:pPr>
          </w:p>
        </w:tc>
        <w:tc>
          <w:tcPr>
            <w:tcW w:w="140" w:type="dxa"/>
            <w:vAlign w:val="bottom"/>
            <w:tcBorders>
              <w:bottom w:val="single" w:sz="8" w:color="494949"/>
            </w:tcBorders>
            <w:shd w:val="clear" w:color="auto" w:fill="494949"/>
          </w:tcPr>
          <w:p>
            <w:pPr>
              <w:spacing w:after="0"/>
              <w:rPr>
                <w:sz w:val="6"/>
                <w:szCs w:val="6"/>
                <w:color w:val="auto"/>
              </w:rPr>
            </w:pPr>
          </w:p>
        </w:tc>
        <w:tc>
          <w:tcPr>
            <w:tcW w:w="40" w:type="dxa"/>
            <w:vAlign w:val="bottom"/>
            <w:tcBorders>
              <w:bottom w:val="single" w:sz="8" w:color="00FF00"/>
            </w:tcBorders>
            <w:shd w:val="clear" w:color="auto" w:fill="00FF00"/>
          </w:tcPr>
          <w:p>
            <w:pPr>
              <w:spacing w:after="0"/>
              <w:rPr>
                <w:sz w:val="6"/>
                <w:szCs w:val="6"/>
                <w:color w:val="auto"/>
              </w:rPr>
            </w:pPr>
          </w:p>
        </w:tc>
        <w:tc>
          <w:tcPr>
            <w:tcW w:w="1140" w:type="dxa"/>
            <w:vAlign w:val="bottom"/>
            <w:tcBorders>
              <w:bottom w:val="single" w:sz="8" w:color="494949"/>
            </w:tcBorders>
            <w:vMerge w:val="continue"/>
            <w:shd w:val="clear" w:color="auto" w:fill="494949"/>
          </w:tcPr>
          <w:p>
            <w:pPr>
              <w:spacing w:after="0"/>
              <w:rPr>
                <w:sz w:val="6"/>
                <w:szCs w:val="6"/>
                <w:color w:val="auto"/>
              </w:rPr>
            </w:pPr>
          </w:p>
        </w:tc>
        <w:tc>
          <w:tcPr>
            <w:tcW w:w="40" w:type="dxa"/>
            <w:vAlign w:val="bottom"/>
            <w:tcBorders>
              <w:bottom w:val="single" w:sz="8" w:color="00FF00"/>
            </w:tcBorders>
            <w:shd w:val="clear" w:color="auto" w:fill="00FF00"/>
          </w:tcPr>
          <w:p>
            <w:pPr>
              <w:spacing w:after="0"/>
              <w:rPr>
                <w:sz w:val="6"/>
                <w:szCs w:val="6"/>
                <w:color w:val="auto"/>
              </w:rPr>
            </w:pPr>
          </w:p>
        </w:tc>
        <w:tc>
          <w:tcPr>
            <w:tcW w:w="1140" w:type="dxa"/>
            <w:vAlign w:val="bottom"/>
            <w:tcBorders>
              <w:bottom w:val="single" w:sz="8" w:color="494949"/>
            </w:tcBorders>
            <w:gridSpan w:val="2"/>
            <w:vMerge w:val="continue"/>
            <w:shd w:val="clear" w:color="auto" w:fill="494949"/>
          </w:tcPr>
          <w:p>
            <w:pPr>
              <w:spacing w:after="0"/>
              <w:rPr>
                <w:sz w:val="6"/>
                <w:szCs w:val="6"/>
                <w:color w:val="auto"/>
              </w:rPr>
            </w:pPr>
          </w:p>
        </w:tc>
        <w:tc>
          <w:tcPr>
            <w:tcW w:w="1800" w:type="dxa"/>
            <w:vAlign w:val="bottom"/>
            <w:tcBorders>
              <w:left w:val="single" w:sz="8" w:color="00FF00"/>
              <w:right w:val="single" w:sz="8" w:color="00FF00"/>
            </w:tcBorders>
          </w:tcPr>
          <w:p>
            <w:pPr>
              <w:spacing w:after="0"/>
              <w:rPr>
                <w:sz w:val="6"/>
                <w:szCs w:val="6"/>
                <w:color w:val="auto"/>
              </w:rPr>
            </w:pPr>
          </w:p>
        </w:tc>
        <w:tc>
          <w:tcPr>
            <w:tcW w:w="580" w:type="dxa"/>
            <w:vAlign w:val="bottom"/>
            <w:tcBorders>
              <w:bottom w:val="single" w:sz="8" w:color="494949"/>
            </w:tcBorders>
            <w:shd w:val="clear" w:color="auto" w:fill="494949"/>
          </w:tcPr>
          <w:p>
            <w:pPr>
              <w:spacing w:after="0"/>
              <w:rPr>
                <w:sz w:val="6"/>
                <w:szCs w:val="6"/>
                <w:color w:val="auto"/>
              </w:rPr>
            </w:pPr>
          </w:p>
        </w:tc>
        <w:tc>
          <w:tcPr>
            <w:tcW w:w="160" w:type="dxa"/>
            <w:vAlign w:val="bottom"/>
            <w:tcBorders>
              <w:bottom w:val="single" w:sz="8" w:color="494949"/>
            </w:tcBorders>
            <w:shd w:val="clear" w:color="auto" w:fill="494949"/>
          </w:tcPr>
          <w:p>
            <w:pPr>
              <w:spacing w:after="0"/>
              <w:rPr>
                <w:sz w:val="6"/>
                <w:szCs w:val="6"/>
                <w:color w:val="auto"/>
              </w:rPr>
            </w:pPr>
          </w:p>
        </w:tc>
        <w:tc>
          <w:tcPr>
            <w:tcW w:w="40" w:type="dxa"/>
            <w:vAlign w:val="bottom"/>
            <w:tcBorders>
              <w:bottom w:val="single" w:sz="8" w:color="00FF00"/>
            </w:tcBorders>
            <w:shd w:val="clear" w:color="auto" w:fill="00FF00"/>
          </w:tcPr>
          <w:p>
            <w:pPr>
              <w:spacing w:after="0"/>
              <w:rPr>
                <w:sz w:val="6"/>
                <w:szCs w:val="6"/>
                <w:color w:val="auto"/>
              </w:rPr>
            </w:pPr>
          </w:p>
        </w:tc>
        <w:tc>
          <w:tcPr>
            <w:tcW w:w="1120" w:type="dxa"/>
            <w:vAlign w:val="bottom"/>
          </w:tcPr>
          <w:p>
            <w:pPr>
              <w:spacing w:after="0"/>
              <w:rPr>
                <w:sz w:val="6"/>
                <w:szCs w:val="6"/>
                <w:color w:val="auto"/>
              </w:rPr>
            </w:pPr>
          </w:p>
        </w:tc>
        <w:tc>
          <w:tcPr>
            <w:tcW w:w="40" w:type="dxa"/>
            <w:vAlign w:val="bottom"/>
            <w:tcBorders>
              <w:bottom w:val="single" w:sz="8" w:color="00FF00"/>
            </w:tcBorders>
            <w:shd w:val="clear" w:color="auto" w:fill="00FF00"/>
          </w:tcPr>
          <w:p>
            <w:pPr>
              <w:spacing w:after="0"/>
              <w:rPr>
                <w:sz w:val="6"/>
                <w:szCs w:val="6"/>
                <w:color w:val="auto"/>
              </w:rPr>
            </w:pPr>
          </w:p>
        </w:tc>
        <w:tc>
          <w:tcPr>
            <w:tcW w:w="440" w:type="dxa"/>
            <w:vAlign w:val="bottom"/>
            <w:tcBorders>
              <w:bottom w:val="single" w:sz="8" w:color="494949"/>
            </w:tcBorders>
            <w:shd w:val="clear" w:color="auto" w:fill="494949"/>
          </w:tcPr>
          <w:p>
            <w:pPr>
              <w:spacing w:after="0"/>
              <w:rPr>
                <w:sz w:val="6"/>
                <w:szCs w:val="6"/>
                <w:color w:val="auto"/>
              </w:rPr>
            </w:pPr>
          </w:p>
        </w:tc>
        <w:tc>
          <w:tcPr>
            <w:tcW w:w="700" w:type="dxa"/>
            <w:vAlign w:val="bottom"/>
            <w:tcBorders>
              <w:bottom w:val="single" w:sz="8" w:color="494949"/>
            </w:tcBorders>
            <w:shd w:val="clear" w:color="auto" w:fill="494949"/>
          </w:tcPr>
          <w:p>
            <w:pPr>
              <w:spacing w:after="0"/>
              <w:rPr>
                <w:sz w:val="6"/>
                <w:szCs w:val="6"/>
                <w:color w:val="auto"/>
              </w:rPr>
            </w:pPr>
          </w:p>
        </w:tc>
        <w:tc>
          <w:tcPr>
            <w:tcW w:w="60" w:type="dxa"/>
            <w:vAlign w:val="bottom"/>
            <w:tcBorders>
              <w:left w:val="single" w:sz="8" w:color="00FF00"/>
            </w:tcBorders>
          </w:tcPr>
          <w:p>
            <w:pPr>
              <w:spacing w:after="0"/>
              <w:rPr>
                <w:sz w:val="6"/>
                <w:szCs w:val="6"/>
                <w:color w:val="auto"/>
              </w:rPr>
            </w:pPr>
          </w:p>
        </w:tc>
        <w:tc>
          <w:tcPr>
            <w:tcW w:w="0" w:type="dxa"/>
            <w:vAlign w:val="bottom"/>
          </w:tcPr>
          <w:p>
            <w:pPr>
              <w:spacing w:after="0"/>
              <w:rPr>
                <w:sz w:val="1"/>
                <w:szCs w:val="1"/>
                <w:color w:val="auto"/>
              </w:rPr>
            </w:pPr>
          </w:p>
        </w:tc>
      </w:tr>
      <w:tr>
        <w:trPr>
          <w:trHeight w:val="20"/>
        </w:trPr>
        <w:tc>
          <w:tcPr>
            <w:tcW w:w="40" w:type="dxa"/>
            <w:vAlign w:val="bottom"/>
            <w:shd w:val="clear" w:color="auto" w:fill="00FF00"/>
          </w:tcPr>
          <w:p>
            <w:pPr>
              <w:spacing w:after="0" w:line="20" w:lineRule="exact"/>
              <w:rPr>
                <w:sz w:val="1"/>
                <w:szCs w:val="1"/>
                <w:color w:val="auto"/>
              </w:rPr>
            </w:pPr>
          </w:p>
        </w:tc>
        <w:tc>
          <w:tcPr>
            <w:tcW w:w="520" w:type="dxa"/>
            <w:vAlign w:val="bottom"/>
            <w:shd w:val="clear" w:color="auto" w:fill="B048DB"/>
          </w:tcPr>
          <w:p>
            <w:pPr>
              <w:spacing w:after="0" w:line="20" w:lineRule="exact"/>
              <w:rPr>
                <w:sz w:val="1"/>
                <w:szCs w:val="1"/>
                <w:color w:val="auto"/>
              </w:rPr>
            </w:pPr>
          </w:p>
        </w:tc>
        <w:tc>
          <w:tcPr>
            <w:tcW w:w="480" w:type="dxa"/>
            <w:vAlign w:val="bottom"/>
            <w:shd w:val="clear" w:color="auto" w:fill="B048DB"/>
          </w:tcPr>
          <w:p>
            <w:pPr>
              <w:spacing w:after="0" w:line="20" w:lineRule="exact"/>
              <w:rPr>
                <w:sz w:val="1"/>
                <w:szCs w:val="1"/>
                <w:color w:val="auto"/>
              </w:rPr>
            </w:pPr>
          </w:p>
        </w:tc>
        <w:tc>
          <w:tcPr>
            <w:tcW w:w="40" w:type="dxa"/>
            <w:vAlign w:val="bottom"/>
            <w:shd w:val="clear" w:color="auto" w:fill="00FF00"/>
          </w:tcPr>
          <w:p>
            <w:pPr>
              <w:spacing w:after="0" w:line="20" w:lineRule="exact"/>
              <w:rPr>
                <w:sz w:val="1"/>
                <w:szCs w:val="1"/>
                <w:color w:val="auto"/>
              </w:rPr>
            </w:pPr>
          </w:p>
        </w:tc>
        <w:tc>
          <w:tcPr>
            <w:tcW w:w="860" w:type="dxa"/>
            <w:vAlign w:val="bottom"/>
            <w:shd w:val="clear" w:color="auto" w:fill="00FF00"/>
          </w:tcPr>
          <w:p>
            <w:pPr>
              <w:spacing w:after="0" w:line="20" w:lineRule="exact"/>
              <w:rPr>
                <w:sz w:val="1"/>
                <w:szCs w:val="1"/>
                <w:color w:val="auto"/>
              </w:rPr>
            </w:pPr>
          </w:p>
        </w:tc>
        <w:tc>
          <w:tcPr>
            <w:tcW w:w="140" w:type="dxa"/>
            <w:vAlign w:val="bottom"/>
            <w:shd w:val="clear" w:color="auto" w:fill="00FF00"/>
          </w:tcPr>
          <w:p>
            <w:pPr>
              <w:spacing w:after="0" w:line="20" w:lineRule="exact"/>
              <w:rPr>
                <w:sz w:val="1"/>
                <w:szCs w:val="1"/>
                <w:color w:val="auto"/>
              </w:rPr>
            </w:pPr>
          </w:p>
        </w:tc>
        <w:tc>
          <w:tcPr>
            <w:tcW w:w="40" w:type="dxa"/>
            <w:vAlign w:val="bottom"/>
            <w:shd w:val="clear" w:color="auto" w:fill="00FF00"/>
          </w:tcPr>
          <w:p>
            <w:pPr>
              <w:spacing w:after="0" w:line="20" w:lineRule="exact"/>
              <w:rPr>
                <w:sz w:val="1"/>
                <w:szCs w:val="1"/>
                <w:color w:val="auto"/>
              </w:rPr>
            </w:pPr>
          </w:p>
        </w:tc>
        <w:tc>
          <w:tcPr>
            <w:tcW w:w="180" w:type="dxa"/>
            <w:vAlign w:val="bottom"/>
            <w:shd w:val="clear" w:color="auto" w:fill="F15A24"/>
          </w:tcPr>
          <w:p>
            <w:pPr>
              <w:spacing w:after="0" w:line="20" w:lineRule="exact"/>
              <w:rPr>
                <w:sz w:val="1"/>
                <w:szCs w:val="1"/>
                <w:color w:val="auto"/>
              </w:rPr>
            </w:pPr>
          </w:p>
        </w:tc>
        <w:tc>
          <w:tcPr>
            <w:tcW w:w="820" w:type="dxa"/>
            <w:vAlign w:val="bottom"/>
            <w:shd w:val="clear" w:color="auto" w:fill="F15A24"/>
          </w:tcPr>
          <w:p>
            <w:pPr>
              <w:spacing w:after="0" w:line="20" w:lineRule="exact"/>
              <w:rPr>
                <w:sz w:val="1"/>
                <w:szCs w:val="1"/>
                <w:color w:val="auto"/>
              </w:rPr>
            </w:pPr>
          </w:p>
        </w:tc>
        <w:tc>
          <w:tcPr>
            <w:tcW w:w="1800" w:type="dxa"/>
            <w:vAlign w:val="bottom"/>
            <w:tcBorders>
              <w:left w:val="single" w:sz="8" w:color="00FF00"/>
              <w:right w:val="single" w:sz="8" w:color="00FF00"/>
            </w:tcBorders>
          </w:tcPr>
          <w:p>
            <w:pPr>
              <w:spacing w:after="0" w:line="20" w:lineRule="exact"/>
              <w:rPr>
                <w:sz w:val="1"/>
                <w:szCs w:val="1"/>
                <w:color w:val="auto"/>
              </w:rPr>
            </w:pPr>
          </w:p>
        </w:tc>
        <w:tc>
          <w:tcPr>
            <w:tcW w:w="600" w:type="dxa"/>
            <w:vAlign w:val="bottom"/>
            <w:shd w:val="clear" w:color="auto" w:fill="494949"/>
          </w:tcPr>
          <w:p>
            <w:pPr>
              <w:spacing w:after="0" w:line="20" w:lineRule="exact"/>
              <w:rPr>
                <w:sz w:val="1"/>
                <w:szCs w:val="1"/>
                <w:color w:val="auto"/>
              </w:rPr>
            </w:pPr>
          </w:p>
        </w:tc>
        <w:tc>
          <w:tcPr>
            <w:tcW w:w="140" w:type="dxa"/>
            <w:vAlign w:val="bottom"/>
            <w:shd w:val="clear" w:color="auto" w:fill="494949"/>
          </w:tcPr>
          <w:p>
            <w:pPr>
              <w:spacing w:after="0" w:line="20" w:lineRule="exact"/>
              <w:rPr>
                <w:sz w:val="1"/>
                <w:szCs w:val="1"/>
                <w:color w:val="auto"/>
              </w:rPr>
            </w:pPr>
          </w:p>
        </w:tc>
        <w:tc>
          <w:tcPr>
            <w:tcW w:w="40" w:type="dxa"/>
            <w:vAlign w:val="bottom"/>
            <w:shd w:val="clear" w:color="auto" w:fill="00FF00"/>
          </w:tcPr>
          <w:p>
            <w:pPr>
              <w:spacing w:after="0" w:line="20" w:lineRule="exact"/>
              <w:rPr>
                <w:sz w:val="1"/>
                <w:szCs w:val="1"/>
                <w:color w:val="auto"/>
              </w:rPr>
            </w:pPr>
          </w:p>
        </w:tc>
        <w:tc>
          <w:tcPr>
            <w:tcW w:w="1140" w:type="dxa"/>
            <w:vAlign w:val="bottom"/>
            <w:shd w:val="clear" w:color="auto" w:fill="494949"/>
          </w:tcPr>
          <w:p>
            <w:pPr>
              <w:spacing w:after="0" w:line="20" w:lineRule="exact"/>
              <w:rPr>
                <w:sz w:val="1"/>
                <w:szCs w:val="1"/>
                <w:color w:val="auto"/>
              </w:rPr>
            </w:pPr>
          </w:p>
        </w:tc>
        <w:tc>
          <w:tcPr>
            <w:tcW w:w="40" w:type="dxa"/>
            <w:vAlign w:val="bottom"/>
            <w:shd w:val="clear" w:color="auto" w:fill="00FF00"/>
          </w:tcPr>
          <w:p>
            <w:pPr>
              <w:spacing w:after="0" w:line="20" w:lineRule="exact"/>
              <w:rPr>
                <w:sz w:val="1"/>
                <w:szCs w:val="1"/>
                <w:color w:val="auto"/>
              </w:rPr>
            </w:pPr>
          </w:p>
        </w:tc>
        <w:tc>
          <w:tcPr>
            <w:tcW w:w="340" w:type="dxa"/>
            <w:vAlign w:val="bottom"/>
            <w:shd w:val="clear" w:color="auto" w:fill="494949"/>
          </w:tcPr>
          <w:p>
            <w:pPr>
              <w:spacing w:after="0" w:line="20" w:lineRule="exact"/>
              <w:rPr>
                <w:sz w:val="1"/>
                <w:szCs w:val="1"/>
                <w:color w:val="auto"/>
              </w:rPr>
            </w:pPr>
          </w:p>
        </w:tc>
        <w:tc>
          <w:tcPr>
            <w:tcW w:w="800" w:type="dxa"/>
            <w:vAlign w:val="bottom"/>
            <w:shd w:val="clear" w:color="auto" w:fill="494949"/>
          </w:tcPr>
          <w:p>
            <w:pPr>
              <w:spacing w:after="0" w:line="20" w:lineRule="exact"/>
              <w:rPr>
                <w:sz w:val="1"/>
                <w:szCs w:val="1"/>
                <w:color w:val="auto"/>
              </w:rPr>
            </w:pPr>
          </w:p>
        </w:tc>
        <w:tc>
          <w:tcPr>
            <w:tcW w:w="1800" w:type="dxa"/>
            <w:vAlign w:val="bottom"/>
            <w:tcBorders>
              <w:left w:val="single" w:sz="8" w:color="00FF00"/>
              <w:right w:val="single" w:sz="8" w:color="00FF00"/>
            </w:tcBorders>
          </w:tcPr>
          <w:p>
            <w:pPr>
              <w:spacing w:after="0" w:line="20" w:lineRule="exact"/>
              <w:rPr>
                <w:sz w:val="1"/>
                <w:szCs w:val="1"/>
                <w:color w:val="auto"/>
              </w:rPr>
            </w:pPr>
          </w:p>
        </w:tc>
        <w:tc>
          <w:tcPr>
            <w:tcW w:w="580" w:type="dxa"/>
            <w:vAlign w:val="bottom"/>
            <w:shd w:val="clear" w:color="auto" w:fill="00FF00"/>
          </w:tcPr>
          <w:p>
            <w:pPr>
              <w:spacing w:after="0" w:line="20" w:lineRule="exact"/>
              <w:rPr>
                <w:sz w:val="1"/>
                <w:szCs w:val="1"/>
                <w:color w:val="auto"/>
              </w:rPr>
            </w:pPr>
          </w:p>
        </w:tc>
        <w:tc>
          <w:tcPr>
            <w:tcW w:w="160" w:type="dxa"/>
            <w:vAlign w:val="bottom"/>
            <w:shd w:val="clear" w:color="auto" w:fill="00FF00"/>
          </w:tcPr>
          <w:p>
            <w:pPr>
              <w:spacing w:after="0" w:line="20" w:lineRule="exact"/>
              <w:rPr>
                <w:sz w:val="1"/>
                <w:szCs w:val="1"/>
                <w:color w:val="auto"/>
              </w:rPr>
            </w:pPr>
          </w:p>
        </w:tc>
        <w:tc>
          <w:tcPr>
            <w:tcW w:w="40" w:type="dxa"/>
            <w:vAlign w:val="bottom"/>
            <w:shd w:val="clear" w:color="auto" w:fill="00FF00"/>
          </w:tcPr>
          <w:p>
            <w:pPr>
              <w:spacing w:after="0" w:line="20" w:lineRule="exact"/>
              <w:rPr>
                <w:sz w:val="1"/>
                <w:szCs w:val="1"/>
                <w:color w:val="auto"/>
              </w:rPr>
            </w:pPr>
          </w:p>
        </w:tc>
        <w:tc>
          <w:tcPr>
            <w:tcW w:w="1120" w:type="dxa"/>
            <w:vAlign w:val="bottom"/>
            <w:shd w:val="clear" w:color="auto" w:fill="00FF00"/>
          </w:tcPr>
          <w:p>
            <w:pPr>
              <w:spacing w:after="0" w:line="20" w:lineRule="exact"/>
              <w:rPr>
                <w:sz w:val="1"/>
                <w:szCs w:val="1"/>
                <w:color w:val="auto"/>
              </w:rPr>
            </w:pPr>
          </w:p>
        </w:tc>
        <w:tc>
          <w:tcPr>
            <w:tcW w:w="40" w:type="dxa"/>
            <w:vAlign w:val="bottom"/>
            <w:shd w:val="clear" w:color="auto" w:fill="00FF00"/>
          </w:tcPr>
          <w:p>
            <w:pPr>
              <w:spacing w:after="0" w:line="20" w:lineRule="exact"/>
              <w:rPr>
                <w:sz w:val="1"/>
                <w:szCs w:val="1"/>
                <w:color w:val="auto"/>
              </w:rPr>
            </w:pPr>
          </w:p>
        </w:tc>
        <w:tc>
          <w:tcPr>
            <w:tcW w:w="440" w:type="dxa"/>
            <w:vAlign w:val="bottom"/>
            <w:vMerge w:val="restart"/>
            <w:shd w:val="clear" w:color="auto" w:fill="00FF00"/>
          </w:tcPr>
          <w:p>
            <w:pPr>
              <w:ind w:left="80"/>
              <w:spacing w:after="0" w:line="108" w:lineRule="exact"/>
              <w:rPr>
                <w:sz w:val="20"/>
                <w:szCs w:val="20"/>
                <w:color w:val="auto"/>
              </w:rPr>
            </w:pPr>
            <w:r>
              <w:rPr>
                <w:rFonts w:ascii="Arial Unicode MS" w:cs="Arial Unicode MS" w:eastAsia="Arial Unicode MS" w:hAnsi="Arial Unicode MS"/>
                <w:sz w:val="8"/>
                <w:szCs w:val="8"/>
                <w:b w:val="1"/>
                <w:bCs w:val="1"/>
                <w:color w:val="FFFFFF"/>
              </w:rPr>
              <w:t>Шкала</w:t>
            </w:r>
          </w:p>
        </w:tc>
        <w:tc>
          <w:tcPr>
            <w:tcW w:w="700" w:type="dxa"/>
            <w:vAlign w:val="bottom"/>
            <w:shd w:val="clear" w:color="auto" w:fill="00FF00"/>
          </w:tcPr>
          <w:p>
            <w:pPr>
              <w:spacing w:after="0" w:line="20" w:lineRule="exact"/>
              <w:rPr>
                <w:sz w:val="1"/>
                <w:szCs w:val="1"/>
                <w:color w:val="auto"/>
              </w:rPr>
            </w:pPr>
          </w:p>
        </w:tc>
        <w:tc>
          <w:tcPr>
            <w:tcW w:w="60" w:type="dxa"/>
            <w:vAlign w:val="bottom"/>
            <w:tcBorders>
              <w:left w:val="single" w:sz="8" w:color="00FF00"/>
            </w:tcBorders>
          </w:tcPr>
          <w:p>
            <w:pPr>
              <w:spacing w:after="0" w:line="20" w:lineRule="exact"/>
              <w:rPr>
                <w:sz w:val="1"/>
                <w:szCs w:val="1"/>
                <w:color w:val="auto"/>
              </w:rPr>
            </w:pPr>
          </w:p>
        </w:tc>
        <w:tc>
          <w:tcPr>
            <w:tcW w:w="0" w:type="dxa"/>
            <w:vAlign w:val="bottom"/>
          </w:tcPr>
          <w:p>
            <w:pPr>
              <w:spacing w:after="0" w:line="20" w:lineRule="exact"/>
              <w:rPr>
                <w:sz w:val="1"/>
                <w:szCs w:val="1"/>
                <w:color w:val="auto"/>
              </w:rPr>
            </w:pPr>
          </w:p>
        </w:tc>
      </w:tr>
      <w:tr>
        <w:trPr>
          <w:trHeight w:val="140"/>
        </w:trPr>
        <w:tc>
          <w:tcPr>
            <w:tcW w:w="40" w:type="dxa"/>
            <w:vAlign w:val="bottom"/>
            <w:shd w:val="clear" w:color="auto" w:fill="00FF00"/>
          </w:tcPr>
          <w:p>
            <w:pPr>
              <w:spacing w:after="0"/>
              <w:rPr>
                <w:sz w:val="12"/>
                <w:szCs w:val="12"/>
                <w:color w:val="auto"/>
              </w:rPr>
            </w:pPr>
          </w:p>
        </w:tc>
        <w:tc>
          <w:tcPr>
            <w:tcW w:w="520" w:type="dxa"/>
            <w:vAlign w:val="bottom"/>
            <w:shd w:val="clear" w:color="auto" w:fill="00FF00"/>
          </w:tcPr>
          <w:p>
            <w:pPr>
              <w:ind w:left="140"/>
              <w:spacing w:after="0" w:line="94" w:lineRule="exact"/>
              <w:rPr>
                <w:sz w:val="20"/>
                <w:szCs w:val="20"/>
                <w:color w:val="auto"/>
              </w:rPr>
            </w:pPr>
            <w:r>
              <w:rPr>
                <w:rFonts w:ascii="Arial Unicode MS" w:cs="Arial Unicode MS" w:eastAsia="Arial Unicode MS" w:hAnsi="Arial Unicode MS"/>
                <w:sz w:val="7"/>
                <w:szCs w:val="7"/>
                <w:b w:val="1"/>
                <w:bCs w:val="1"/>
                <w:color w:val="FFFFFF"/>
              </w:rPr>
              <w:t>Время</w:t>
            </w:r>
          </w:p>
        </w:tc>
        <w:tc>
          <w:tcPr>
            <w:tcW w:w="1380" w:type="dxa"/>
            <w:vAlign w:val="bottom"/>
            <w:gridSpan w:val="3"/>
            <w:shd w:val="clear" w:color="auto" w:fill="00FF00"/>
          </w:tcPr>
          <w:p>
            <w:pPr>
              <w:jc w:val="right"/>
              <w:ind w:right="244"/>
              <w:spacing w:after="0" w:line="94" w:lineRule="exact"/>
              <w:rPr>
                <w:sz w:val="20"/>
                <w:szCs w:val="20"/>
                <w:color w:val="auto"/>
              </w:rPr>
            </w:pPr>
            <w:r>
              <w:rPr>
                <w:rFonts w:ascii="Arial Unicode MS" w:cs="Arial Unicode MS" w:eastAsia="Arial Unicode MS" w:hAnsi="Arial Unicode MS"/>
                <w:sz w:val="7"/>
                <w:szCs w:val="7"/>
                <w:b w:val="1"/>
                <w:bCs w:val="1"/>
                <w:color w:val="FFFFFF"/>
              </w:rPr>
              <w:t>Обратная связь Wow / Fluttr</w:t>
            </w:r>
          </w:p>
        </w:tc>
        <w:tc>
          <w:tcPr>
            <w:tcW w:w="360" w:type="dxa"/>
            <w:vAlign w:val="bottom"/>
            <w:gridSpan w:val="3"/>
            <w:shd w:val="clear" w:color="auto" w:fill="00FF00"/>
          </w:tcPr>
          <w:p>
            <w:pPr>
              <w:ind w:left="120"/>
              <w:spacing w:after="0" w:line="108" w:lineRule="exact"/>
              <w:rPr>
                <w:sz w:val="20"/>
                <w:szCs w:val="20"/>
                <w:color w:val="auto"/>
              </w:rPr>
            </w:pPr>
            <w:r>
              <w:rPr>
                <w:rFonts w:ascii="Arial Unicode MS" w:cs="Arial Unicode MS" w:eastAsia="Arial Unicode MS" w:hAnsi="Arial Unicode MS"/>
                <w:sz w:val="8"/>
                <w:szCs w:val="8"/>
                <w:b w:val="1"/>
                <w:bCs w:val="1"/>
                <w:color w:val="FFFFFF"/>
                <w:w w:val="90"/>
              </w:rPr>
              <w:t>Шкала</w:t>
            </w:r>
          </w:p>
        </w:tc>
        <w:tc>
          <w:tcPr>
            <w:tcW w:w="820" w:type="dxa"/>
            <w:vAlign w:val="bottom"/>
            <w:shd w:val="clear" w:color="auto" w:fill="00FF00"/>
          </w:tcPr>
          <w:p>
            <w:pPr>
              <w:jc w:val="right"/>
              <w:spacing w:after="0" w:line="94" w:lineRule="exact"/>
              <w:rPr>
                <w:sz w:val="20"/>
                <w:szCs w:val="20"/>
                <w:color w:val="auto"/>
              </w:rPr>
            </w:pPr>
            <w:r>
              <w:rPr>
                <w:rFonts w:ascii="Arial Unicode MS" w:cs="Arial Unicode MS" w:eastAsia="Arial Unicode MS" w:hAnsi="Arial Unicode MS"/>
                <w:sz w:val="7"/>
                <w:szCs w:val="7"/>
                <w:b w:val="1"/>
                <w:bCs w:val="1"/>
                <w:color w:val="FFFFFF"/>
              </w:rPr>
              <w:t>Распространять</w:t>
            </w:r>
          </w:p>
        </w:tc>
        <w:tc>
          <w:tcPr>
            <w:tcW w:w="1800" w:type="dxa"/>
            <w:vAlign w:val="bottom"/>
            <w:tcBorders>
              <w:left w:val="single" w:sz="8" w:color="00FF00"/>
              <w:right w:val="single" w:sz="8" w:color="00FF00"/>
            </w:tcBorders>
          </w:tcPr>
          <w:p>
            <w:pPr>
              <w:spacing w:after="0"/>
              <w:rPr>
                <w:sz w:val="12"/>
                <w:szCs w:val="12"/>
                <w:color w:val="auto"/>
              </w:rPr>
            </w:pPr>
          </w:p>
        </w:tc>
        <w:tc>
          <w:tcPr>
            <w:tcW w:w="600" w:type="dxa"/>
            <w:vAlign w:val="bottom"/>
            <w:shd w:val="clear" w:color="auto" w:fill="00FF00"/>
          </w:tcPr>
          <w:p>
            <w:pPr>
              <w:ind w:left="160"/>
              <w:spacing w:after="0" w:line="94" w:lineRule="exact"/>
              <w:rPr>
                <w:sz w:val="20"/>
                <w:szCs w:val="20"/>
                <w:color w:val="auto"/>
              </w:rPr>
            </w:pPr>
            <w:r>
              <w:rPr>
                <w:rFonts w:ascii="Arial Unicode MS" w:cs="Arial Unicode MS" w:eastAsia="Arial Unicode MS" w:hAnsi="Arial Unicode MS"/>
                <w:sz w:val="7"/>
                <w:szCs w:val="7"/>
                <w:b w:val="1"/>
                <w:bCs w:val="1"/>
                <w:color w:val="FFFFFF"/>
              </w:rPr>
              <w:t>Время</w:t>
            </w:r>
          </w:p>
        </w:tc>
        <w:tc>
          <w:tcPr>
            <w:tcW w:w="1360" w:type="dxa"/>
            <w:vAlign w:val="bottom"/>
            <w:gridSpan w:val="4"/>
            <w:shd w:val="clear" w:color="auto" w:fill="00FF00"/>
          </w:tcPr>
          <w:p>
            <w:pPr>
              <w:ind w:left="60"/>
              <w:spacing w:after="0" w:line="94" w:lineRule="exact"/>
              <w:rPr>
                <w:sz w:val="20"/>
                <w:szCs w:val="20"/>
                <w:color w:val="auto"/>
              </w:rPr>
            </w:pPr>
            <w:r>
              <w:rPr>
                <w:rFonts w:ascii="Arial Unicode MS" w:cs="Arial Unicode MS" w:eastAsia="Arial Unicode MS" w:hAnsi="Arial Unicode MS"/>
                <w:sz w:val="7"/>
                <w:szCs w:val="7"/>
                <w:b w:val="1"/>
                <w:bCs w:val="1"/>
                <w:color w:val="FFFFFF"/>
              </w:rPr>
              <w:t>Обратная связь Wow / Fluttr</w:t>
            </w:r>
          </w:p>
        </w:tc>
        <w:tc>
          <w:tcPr>
            <w:tcW w:w="340" w:type="dxa"/>
            <w:vAlign w:val="bottom"/>
            <w:shd w:val="clear" w:color="auto" w:fill="00FF00"/>
          </w:tcPr>
          <w:p>
            <w:pPr>
              <w:ind w:left="80"/>
              <w:spacing w:after="0" w:line="94" w:lineRule="exact"/>
              <w:rPr>
                <w:sz w:val="20"/>
                <w:szCs w:val="20"/>
                <w:color w:val="auto"/>
              </w:rPr>
            </w:pPr>
            <w:r>
              <w:rPr>
                <w:rFonts w:ascii="Arial Unicode MS" w:cs="Arial Unicode MS" w:eastAsia="Arial Unicode MS" w:hAnsi="Arial Unicode MS"/>
                <w:sz w:val="7"/>
                <w:szCs w:val="7"/>
                <w:b w:val="1"/>
                <w:bCs w:val="1"/>
                <w:color w:val="FFFFFF"/>
              </w:rPr>
              <w:t>Шкала</w:t>
            </w:r>
          </w:p>
        </w:tc>
        <w:tc>
          <w:tcPr>
            <w:tcW w:w="800" w:type="dxa"/>
            <w:vAlign w:val="bottom"/>
            <w:shd w:val="clear" w:color="auto" w:fill="00FF00"/>
          </w:tcPr>
          <w:p>
            <w:pPr>
              <w:jc w:val="right"/>
              <w:spacing w:after="0" w:line="94" w:lineRule="exact"/>
              <w:rPr>
                <w:sz w:val="20"/>
                <w:szCs w:val="20"/>
                <w:color w:val="auto"/>
              </w:rPr>
            </w:pPr>
            <w:r>
              <w:rPr>
                <w:rFonts w:ascii="Arial Unicode MS" w:cs="Arial Unicode MS" w:eastAsia="Arial Unicode MS" w:hAnsi="Arial Unicode MS"/>
                <w:sz w:val="7"/>
                <w:szCs w:val="7"/>
                <w:b w:val="1"/>
                <w:bCs w:val="1"/>
                <w:color w:val="FFFFFF"/>
              </w:rPr>
              <w:t>Распространять</w:t>
            </w:r>
          </w:p>
        </w:tc>
        <w:tc>
          <w:tcPr>
            <w:tcW w:w="1800" w:type="dxa"/>
            <w:vAlign w:val="bottom"/>
            <w:tcBorders>
              <w:left w:val="single" w:sz="8" w:color="00FF00"/>
              <w:right w:val="single" w:sz="8" w:color="00FF00"/>
            </w:tcBorders>
          </w:tcPr>
          <w:p>
            <w:pPr>
              <w:spacing w:after="0"/>
              <w:rPr>
                <w:sz w:val="12"/>
                <w:szCs w:val="12"/>
                <w:color w:val="auto"/>
              </w:rPr>
            </w:pPr>
          </w:p>
        </w:tc>
        <w:tc>
          <w:tcPr>
            <w:tcW w:w="580" w:type="dxa"/>
            <w:vAlign w:val="bottom"/>
            <w:shd w:val="clear" w:color="auto" w:fill="00FF00"/>
          </w:tcPr>
          <w:p>
            <w:pPr>
              <w:ind w:left="160"/>
              <w:spacing w:after="0" w:line="94" w:lineRule="exact"/>
              <w:rPr>
                <w:sz w:val="20"/>
                <w:szCs w:val="20"/>
                <w:color w:val="auto"/>
              </w:rPr>
            </w:pPr>
            <w:r>
              <w:rPr>
                <w:rFonts w:ascii="Arial Unicode MS" w:cs="Arial Unicode MS" w:eastAsia="Arial Unicode MS" w:hAnsi="Arial Unicode MS"/>
                <w:sz w:val="7"/>
                <w:szCs w:val="7"/>
                <w:b w:val="1"/>
                <w:bCs w:val="1"/>
                <w:color w:val="FFFFFF"/>
              </w:rPr>
              <w:t>Время</w:t>
            </w:r>
          </w:p>
        </w:tc>
        <w:tc>
          <w:tcPr>
            <w:tcW w:w="1360" w:type="dxa"/>
            <w:vAlign w:val="bottom"/>
            <w:gridSpan w:val="4"/>
            <w:shd w:val="clear" w:color="auto" w:fill="00FF00"/>
          </w:tcPr>
          <w:p>
            <w:pPr>
              <w:ind w:left="80"/>
              <w:spacing w:after="0" w:line="94" w:lineRule="exact"/>
              <w:rPr>
                <w:sz w:val="20"/>
                <w:szCs w:val="20"/>
                <w:color w:val="auto"/>
              </w:rPr>
            </w:pPr>
            <w:r>
              <w:rPr>
                <w:rFonts w:ascii="Arial Unicode MS" w:cs="Arial Unicode MS" w:eastAsia="Arial Unicode MS" w:hAnsi="Arial Unicode MS"/>
                <w:sz w:val="7"/>
                <w:szCs w:val="7"/>
                <w:b w:val="1"/>
                <w:bCs w:val="1"/>
                <w:color w:val="FFFFFF"/>
              </w:rPr>
              <w:t>Обратная связь Wow / Fluttr</w:t>
            </w:r>
          </w:p>
        </w:tc>
        <w:tc>
          <w:tcPr>
            <w:tcW w:w="440" w:type="dxa"/>
            <w:vAlign w:val="bottom"/>
            <w:vMerge w:val="continue"/>
            <w:shd w:val="clear" w:color="auto" w:fill="00FF00"/>
          </w:tcPr>
          <w:p>
            <w:pPr>
              <w:spacing w:after="0"/>
              <w:rPr>
                <w:sz w:val="12"/>
                <w:szCs w:val="12"/>
                <w:color w:val="auto"/>
              </w:rPr>
            </w:pPr>
          </w:p>
        </w:tc>
        <w:tc>
          <w:tcPr>
            <w:tcW w:w="700" w:type="dxa"/>
            <w:vAlign w:val="bottom"/>
            <w:shd w:val="clear" w:color="auto" w:fill="00FF00"/>
          </w:tcPr>
          <w:p>
            <w:pPr>
              <w:jc w:val="right"/>
              <w:spacing w:after="0" w:line="94" w:lineRule="exact"/>
              <w:rPr>
                <w:sz w:val="20"/>
                <w:szCs w:val="20"/>
                <w:color w:val="auto"/>
              </w:rPr>
            </w:pPr>
            <w:r>
              <w:rPr>
                <w:rFonts w:ascii="Arial Unicode MS" w:cs="Arial Unicode MS" w:eastAsia="Arial Unicode MS" w:hAnsi="Arial Unicode MS"/>
                <w:sz w:val="7"/>
                <w:szCs w:val="7"/>
                <w:b w:val="1"/>
                <w:bCs w:val="1"/>
                <w:color w:val="FFFFFF"/>
              </w:rPr>
              <w:t>Распространять</w:t>
            </w:r>
          </w:p>
        </w:tc>
        <w:tc>
          <w:tcPr>
            <w:tcW w:w="60" w:type="dxa"/>
            <w:vAlign w:val="bottom"/>
            <w:tcBorders>
              <w:left w:val="single" w:sz="8" w:color="00FF00"/>
            </w:tcBorders>
          </w:tcPr>
          <w:p>
            <w:pPr>
              <w:spacing w:after="0"/>
              <w:rPr>
                <w:sz w:val="12"/>
                <w:szCs w:val="12"/>
                <w:color w:val="auto"/>
              </w:rPr>
            </w:pPr>
          </w:p>
        </w:tc>
        <w:tc>
          <w:tcPr>
            <w:tcW w:w="0" w:type="dxa"/>
            <w:vAlign w:val="bottom"/>
          </w:tcPr>
          <w:p>
            <w:pPr>
              <w:spacing w:after="0"/>
              <w:rPr>
                <w:sz w:val="1"/>
                <w:szCs w:val="1"/>
                <w:color w:val="auto"/>
              </w:rPr>
            </w:pPr>
          </w:p>
        </w:tc>
      </w:tr>
      <w:tr>
        <w:trPr>
          <w:trHeight w:val="23"/>
        </w:trPr>
        <w:tc>
          <w:tcPr>
            <w:tcW w:w="40" w:type="dxa"/>
            <w:vAlign w:val="bottom"/>
            <w:shd w:val="clear" w:color="auto" w:fill="00FF00"/>
          </w:tcPr>
          <w:p>
            <w:pPr>
              <w:spacing w:after="0"/>
              <w:rPr>
                <w:sz w:val="2"/>
                <w:szCs w:val="2"/>
                <w:color w:val="auto"/>
              </w:rPr>
            </w:pPr>
          </w:p>
        </w:tc>
        <w:tc>
          <w:tcPr>
            <w:tcW w:w="520" w:type="dxa"/>
            <w:vAlign w:val="bottom"/>
            <w:shd w:val="clear" w:color="auto" w:fill="00FF00"/>
          </w:tcPr>
          <w:p>
            <w:pPr>
              <w:spacing w:after="0"/>
              <w:rPr>
                <w:sz w:val="2"/>
                <w:szCs w:val="2"/>
                <w:color w:val="auto"/>
              </w:rPr>
            </w:pPr>
          </w:p>
        </w:tc>
        <w:tc>
          <w:tcPr>
            <w:tcW w:w="480" w:type="dxa"/>
            <w:vAlign w:val="bottom"/>
            <w:shd w:val="clear" w:color="auto" w:fill="00FF00"/>
          </w:tcPr>
          <w:p>
            <w:pPr>
              <w:spacing w:after="0"/>
              <w:rPr>
                <w:sz w:val="2"/>
                <w:szCs w:val="2"/>
                <w:color w:val="auto"/>
              </w:rPr>
            </w:pPr>
          </w:p>
        </w:tc>
        <w:tc>
          <w:tcPr>
            <w:tcW w:w="40" w:type="dxa"/>
            <w:vAlign w:val="bottom"/>
            <w:shd w:val="clear" w:color="auto" w:fill="00FF00"/>
          </w:tcPr>
          <w:p>
            <w:pPr>
              <w:spacing w:after="0"/>
              <w:rPr>
                <w:sz w:val="2"/>
                <w:szCs w:val="2"/>
                <w:color w:val="auto"/>
              </w:rPr>
            </w:pPr>
          </w:p>
        </w:tc>
        <w:tc>
          <w:tcPr>
            <w:tcW w:w="860" w:type="dxa"/>
            <w:vAlign w:val="bottom"/>
            <w:shd w:val="clear" w:color="auto" w:fill="00FF00"/>
          </w:tcPr>
          <w:p>
            <w:pPr>
              <w:spacing w:after="0"/>
              <w:rPr>
                <w:sz w:val="2"/>
                <w:szCs w:val="2"/>
                <w:color w:val="auto"/>
              </w:rPr>
            </w:pPr>
          </w:p>
        </w:tc>
        <w:tc>
          <w:tcPr>
            <w:tcW w:w="140" w:type="dxa"/>
            <w:vAlign w:val="bottom"/>
            <w:shd w:val="clear" w:color="auto" w:fill="00FF00"/>
          </w:tcPr>
          <w:p>
            <w:pPr>
              <w:spacing w:after="0"/>
              <w:rPr>
                <w:sz w:val="2"/>
                <w:szCs w:val="2"/>
                <w:color w:val="auto"/>
              </w:rPr>
            </w:pPr>
          </w:p>
        </w:tc>
        <w:tc>
          <w:tcPr>
            <w:tcW w:w="40" w:type="dxa"/>
            <w:vAlign w:val="bottom"/>
            <w:shd w:val="clear" w:color="auto" w:fill="00FF00"/>
          </w:tcPr>
          <w:p>
            <w:pPr>
              <w:spacing w:after="0"/>
              <w:rPr>
                <w:sz w:val="2"/>
                <w:szCs w:val="2"/>
                <w:color w:val="auto"/>
              </w:rPr>
            </w:pPr>
          </w:p>
        </w:tc>
        <w:tc>
          <w:tcPr>
            <w:tcW w:w="180" w:type="dxa"/>
            <w:vAlign w:val="bottom"/>
            <w:shd w:val="clear" w:color="auto" w:fill="00FF00"/>
          </w:tcPr>
          <w:p>
            <w:pPr>
              <w:spacing w:after="0"/>
              <w:rPr>
                <w:sz w:val="2"/>
                <w:szCs w:val="2"/>
                <w:color w:val="auto"/>
              </w:rPr>
            </w:pPr>
          </w:p>
        </w:tc>
        <w:tc>
          <w:tcPr>
            <w:tcW w:w="820" w:type="dxa"/>
            <w:vAlign w:val="bottom"/>
            <w:shd w:val="clear" w:color="auto" w:fill="00FF00"/>
          </w:tcPr>
          <w:p>
            <w:pPr>
              <w:spacing w:after="0"/>
              <w:rPr>
                <w:sz w:val="2"/>
                <w:szCs w:val="2"/>
                <w:color w:val="auto"/>
              </w:rPr>
            </w:pPr>
          </w:p>
        </w:tc>
        <w:tc>
          <w:tcPr>
            <w:tcW w:w="1800" w:type="dxa"/>
            <w:vAlign w:val="bottom"/>
            <w:tcBorders>
              <w:left w:val="single" w:sz="8" w:color="00FF00"/>
              <w:right w:val="single" w:sz="8" w:color="00FF00"/>
            </w:tcBorders>
          </w:tcPr>
          <w:p>
            <w:pPr>
              <w:spacing w:after="0"/>
              <w:rPr>
                <w:sz w:val="2"/>
                <w:szCs w:val="2"/>
                <w:color w:val="auto"/>
              </w:rPr>
            </w:pPr>
          </w:p>
        </w:tc>
        <w:tc>
          <w:tcPr>
            <w:tcW w:w="600" w:type="dxa"/>
            <w:vAlign w:val="bottom"/>
            <w:shd w:val="clear" w:color="auto" w:fill="00FF00"/>
          </w:tcPr>
          <w:p>
            <w:pPr>
              <w:spacing w:after="0"/>
              <w:rPr>
                <w:sz w:val="2"/>
                <w:szCs w:val="2"/>
                <w:color w:val="auto"/>
              </w:rPr>
            </w:pPr>
          </w:p>
        </w:tc>
        <w:tc>
          <w:tcPr>
            <w:tcW w:w="140" w:type="dxa"/>
            <w:vAlign w:val="bottom"/>
            <w:shd w:val="clear" w:color="auto" w:fill="00FF00"/>
          </w:tcPr>
          <w:p>
            <w:pPr>
              <w:spacing w:after="0"/>
              <w:rPr>
                <w:sz w:val="2"/>
                <w:szCs w:val="2"/>
                <w:color w:val="auto"/>
              </w:rPr>
            </w:pPr>
          </w:p>
        </w:tc>
        <w:tc>
          <w:tcPr>
            <w:tcW w:w="40" w:type="dxa"/>
            <w:vAlign w:val="bottom"/>
            <w:shd w:val="clear" w:color="auto" w:fill="00FF00"/>
          </w:tcPr>
          <w:p>
            <w:pPr>
              <w:spacing w:after="0"/>
              <w:rPr>
                <w:sz w:val="2"/>
                <w:szCs w:val="2"/>
                <w:color w:val="auto"/>
              </w:rPr>
            </w:pPr>
          </w:p>
        </w:tc>
        <w:tc>
          <w:tcPr>
            <w:tcW w:w="1140" w:type="dxa"/>
            <w:vAlign w:val="bottom"/>
            <w:shd w:val="clear" w:color="auto" w:fill="00FF00"/>
          </w:tcPr>
          <w:p>
            <w:pPr>
              <w:spacing w:after="0"/>
              <w:rPr>
                <w:sz w:val="2"/>
                <w:szCs w:val="2"/>
                <w:color w:val="auto"/>
              </w:rPr>
            </w:pPr>
          </w:p>
        </w:tc>
        <w:tc>
          <w:tcPr>
            <w:tcW w:w="40" w:type="dxa"/>
            <w:vAlign w:val="bottom"/>
            <w:shd w:val="clear" w:color="auto" w:fill="00FF00"/>
          </w:tcPr>
          <w:p>
            <w:pPr>
              <w:spacing w:after="0"/>
              <w:rPr>
                <w:sz w:val="2"/>
                <w:szCs w:val="2"/>
                <w:color w:val="auto"/>
              </w:rPr>
            </w:pPr>
          </w:p>
        </w:tc>
        <w:tc>
          <w:tcPr>
            <w:tcW w:w="340" w:type="dxa"/>
            <w:vAlign w:val="bottom"/>
            <w:shd w:val="clear" w:color="auto" w:fill="00FF00"/>
          </w:tcPr>
          <w:p>
            <w:pPr>
              <w:spacing w:after="0"/>
              <w:rPr>
                <w:sz w:val="2"/>
                <w:szCs w:val="2"/>
                <w:color w:val="auto"/>
              </w:rPr>
            </w:pPr>
          </w:p>
        </w:tc>
        <w:tc>
          <w:tcPr>
            <w:tcW w:w="800" w:type="dxa"/>
            <w:vAlign w:val="bottom"/>
            <w:shd w:val="clear" w:color="auto" w:fill="00FF00"/>
          </w:tcPr>
          <w:p>
            <w:pPr>
              <w:spacing w:after="0"/>
              <w:rPr>
                <w:sz w:val="2"/>
                <w:szCs w:val="2"/>
                <w:color w:val="auto"/>
              </w:rPr>
            </w:pPr>
          </w:p>
        </w:tc>
        <w:tc>
          <w:tcPr>
            <w:tcW w:w="1800" w:type="dxa"/>
            <w:vAlign w:val="bottom"/>
            <w:tcBorders>
              <w:left w:val="single" w:sz="8" w:color="00FF00"/>
              <w:right w:val="single" w:sz="8" w:color="00FF00"/>
            </w:tcBorders>
          </w:tcPr>
          <w:p>
            <w:pPr>
              <w:spacing w:after="0"/>
              <w:rPr>
                <w:sz w:val="2"/>
                <w:szCs w:val="2"/>
                <w:color w:val="auto"/>
              </w:rPr>
            </w:pPr>
          </w:p>
        </w:tc>
        <w:tc>
          <w:tcPr>
            <w:tcW w:w="580" w:type="dxa"/>
            <w:vAlign w:val="bottom"/>
            <w:shd w:val="clear" w:color="auto" w:fill="00FF00"/>
          </w:tcPr>
          <w:p>
            <w:pPr>
              <w:spacing w:after="0"/>
              <w:rPr>
                <w:sz w:val="2"/>
                <w:szCs w:val="2"/>
                <w:color w:val="auto"/>
              </w:rPr>
            </w:pPr>
          </w:p>
        </w:tc>
        <w:tc>
          <w:tcPr>
            <w:tcW w:w="160" w:type="dxa"/>
            <w:vAlign w:val="bottom"/>
            <w:shd w:val="clear" w:color="auto" w:fill="00FF00"/>
          </w:tcPr>
          <w:p>
            <w:pPr>
              <w:spacing w:after="0"/>
              <w:rPr>
                <w:sz w:val="2"/>
                <w:szCs w:val="2"/>
                <w:color w:val="auto"/>
              </w:rPr>
            </w:pPr>
          </w:p>
        </w:tc>
        <w:tc>
          <w:tcPr>
            <w:tcW w:w="40" w:type="dxa"/>
            <w:vAlign w:val="bottom"/>
            <w:shd w:val="clear" w:color="auto" w:fill="00FF00"/>
          </w:tcPr>
          <w:p>
            <w:pPr>
              <w:spacing w:after="0"/>
              <w:rPr>
                <w:sz w:val="2"/>
                <w:szCs w:val="2"/>
                <w:color w:val="auto"/>
              </w:rPr>
            </w:pPr>
          </w:p>
        </w:tc>
        <w:tc>
          <w:tcPr>
            <w:tcW w:w="1120" w:type="dxa"/>
            <w:vAlign w:val="bottom"/>
            <w:shd w:val="clear" w:color="auto" w:fill="00FF00"/>
          </w:tcPr>
          <w:p>
            <w:pPr>
              <w:spacing w:after="0"/>
              <w:rPr>
                <w:sz w:val="2"/>
                <w:szCs w:val="2"/>
                <w:color w:val="auto"/>
              </w:rPr>
            </w:pPr>
          </w:p>
        </w:tc>
        <w:tc>
          <w:tcPr>
            <w:tcW w:w="40" w:type="dxa"/>
            <w:vAlign w:val="bottom"/>
            <w:shd w:val="clear" w:color="auto" w:fill="00FF00"/>
          </w:tcPr>
          <w:p>
            <w:pPr>
              <w:spacing w:after="0"/>
              <w:rPr>
                <w:sz w:val="2"/>
                <w:szCs w:val="2"/>
                <w:color w:val="auto"/>
              </w:rPr>
            </w:pPr>
          </w:p>
        </w:tc>
        <w:tc>
          <w:tcPr>
            <w:tcW w:w="440" w:type="dxa"/>
            <w:vAlign w:val="bottom"/>
            <w:shd w:val="clear" w:color="auto" w:fill="00FF00"/>
          </w:tcPr>
          <w:p>
            <w:pPr>
              <w:spacing w:after="0"/>
              <w:rPr>
                <w:sz w:val="2"/>
                <w:szCs w:val="2"/>
                <w:color w:val="auto"/>
              </w:rPr>
            </w:pPr>
          </w:p>
        </w:tc>
        <w:tc>
          <w:tcPr>
            <w:tcW w:w="700" w:type="dxa"/>
            <w:vAlign w:val="bottom"/>
            <w:shd w:val="clear" w:color="auto" w:fill="00FF00"/>
          </w:tcPr>
          <w:p>
            <w:pPr>
              <w:spacing w:after="0"/>
              <w:rPr>
                <w:sz w:val="2"/>
                <w:szCs w:val="2"/>
                <w:color w:val="auto"/>
              </w:rPr>
            </w:pPr>
          </w:p>
        </w:tc>
        <w:tc>
          <w:tcPr>
            <w:tcW w:w="60" w:type="dxa"/>
            <w:vAlign w:val="bottom"/>
            <w:tcBorders>
              <w:left w:val="single" w:sz="8" w:color="00FF00"/>
            </w:tcBorders>
          </w:tcPr>
          <w:p>
            <w:pPr>
              <w:spacing w:after="0"/>
              <w:rPr>
                <w:sz w:val="2"/>
                <w:szCs w:val="2"/>
                <w:color w:val="auto"/>
              </w:rPr>
            </w:pPr>
          </w:p>
        </w:tc>
        <w:tc>
          <w:tcPr>
            <w:tcW w:w="0" w:type="dxa"/>
            <w:vAlign w:val="bottom"/>
          </w:tcPr>
          <w:p>
            <w:pPr>
              <w:spacing w:after="0" w:line="20" w:lineRule="exact"/>
              <w:rPr>
                <w:sz w:val="1"/>
                <w:szCs w:val="1"/>
                <w:color w:val="auto"/>
              </w:rPr>
            </w:pPr>
          </w:p>
        </w:tc>
      </w:tr>
    </w:tbl>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53" w:lineRule="exact"/>
        <w:rPr>
          <w:sz w:val="20"/>
          <w:szCs w:val="20"/>
          <w:color w:val="auto"/>
        </w:rPr>
      </w:pPr>
    </w:p>
    <w:tbl>
      <w:tblPr>
        <w:tblLayout w:type="fixed"/>
        <w:tblInd w:w="0" w:type="dxa"/>
        <w:tblCellMar>
          <w:top w:w="0" w:type="dxa"/>
          <w:left w:w="0" w:type="dxa"/>
          <w:bottom w:w="0" w:type="dxa"/>
          <w:right w:w="0" w:type="dxa"/>
        </w:tblCellMar>
      </w:tblPr>
      <w:tr>
        <w:trPr>
          <w:trHeight w:val="231"/>
        </w:trPr>
        <w:tc>
          <w:tcPr>
            <w:tcW w:w="3900" w:type="dxa"/>
            <w:vAlign w:val="bottom"/>
          </w:tcPr>
          <w:p>
            <w:pPr>
              <w:ind w:left="2260"/>
              <w:spacing w:after="0" w:line="201" w:lineRule="exact"/>
              <w:rPr>
                <w:sz w:val="20"/>
                <w:szCs w:val="20"/>
                <w:color w:val="auto"/>
              </w:rPr>
            </w:pPr>
            <w:r>
              <w:rPr>
                <w:rFonts w:ascii="Arial Unicode MS" w:cs="Arial Unicode MS" w:eastAsia="Arial Unicode MS" w:hAnsi="Arial Unicode MS"/>
                <w:sz w:val="15"/>
                <w:szCs w:val="15"/>
                <w:b w:val="1"/>
                <w:bCs w:val="1"/>
                <w:color w:val="auto"/>
              </w:rPr>
              <w:t>C</w:t>
            </w:r>
          </w:p>
        </w:tc>
        <w:tc>
          <w:tcPr>
            <w:tcW w:w="800" w:type="dxa"/>
            <w:vAlign w:val="bottom"/>
          </w:tcPr>
          <w:p>
            <w:pPr>
              <w:ind w:left="20"/>
              <w:spacing w:after="0" w:line="215" w:lineRule="exact"/>
              <w:rPr>
                <w:sz w:val="20"/>
                <w:szCs w:val="20"/>
                <w:color w:val="auto"/>
              </w:rPr>
            </w:pPr>
            <w:r>
              <w:rPr>
                <w:rFonts w:ascii="Arial Unicode MS" w:cs="Arial Unicode MS" w:eastAsia="Arial Unicode MS" w:hAnsi="Arial Unicode MS"/>
                <w:sz w:val="16"/>
                <w:szCs w:val="16"/>
                <w:b w:val="1"/>
                <w:bCs w:val="1"/>
                <w:color w:val="auto"/>
              </w:rPr>
              <w:t>D</w:t>
            </w:r>
          </w:p>
        </w:tc>
        <w:tc>
          <w:tcPr>
            <w:tcW w:w="1320" w:type="dxa"/>
            <w:vAlign w:val="bottom"/>
          </w:tcPr>
          <w:p>
            <w:pPr>
              <w:spacing w:after="0"/>
              <w:rPr>
                <w:sz w:val="20"/>
                <w:szCs w:val="20"/>
                <w:color w:val="auto"/>
              </w:rPr>
            </w:pPr>
          </w:p>
        </w:tc>
        <w:tc>
          <w:tcPr>
            <w:tcW w:w="2780" w:type="dxa"/>
            <w:vAlign w:val="bottom"/>
          </w:tcPr>
          <w:p>
            <w:pPr>
              <w:ind w:left="1140"/>
              <w:spacing w:after="0" w:line="201" w:lineRule="exact"/>
              <w:rPr>
                <w:sz w:val="20"/>
                <w:szCs w:val="20"/>
                <w:color w:val="auto"/>
              </w:rPr>
            </w:pPr>
            <w:r>
              <w:rPr>
                <w:rFonts w:ascii="Arial Unicode MS" w:cs="Arial Unicode MS" w:eastAsia="Arial Unicode MS" w:hAnsi="Arial Unicode MS"/>
                <w:sz w:val="15"/>
                <w:szCs w:val="15"/>
                <w:b w:val="1"/>
                <w:bCs w:val="1"/>
                <w:color w:val="auto"/>
              </w:rPr>
              <w:t>C</w:t>
            </w:r>
          </w:p>
        </w:tc>
        <w:tc>
          <w:tcPr>
            <w:tcW w:w="760" w:type="dxa"/>
            <w:vAlign w:val="bottom"/>
          </w:tcPr>
          <w:p>
            <w:pPr>
              <w:spacing w:after="0" w:line="215" w:lineRule="exact"/>
              <w:rPr>
                <w:sz w:val="20"/>
                <w:szCs w:val="20"/>
                <w:color w:val="auto"/>
              </w:rPr>
            </w:pPr>
            <w:r>
              <w:rPr>
                <w:rFonts w:ascii="Arial Unicode MS" w:cs="Arial Unicode MS" w:eastAsia="Arial Unicode MS" w:hAnsi="Arial Unicode MS"/>
                <w:sz w:val="16"/>
                <w:szCs w:val="16"/>
                <w:b w:val="1"/>
                <w:bCs w:val="1"/>
                <w:color w:val="auto"/>
              </w:rPr>
              <w:t>D</w:t>
            </w:r>
          </w:p>
        </w:tc>
        <w:tc>
          <w:tcPr>
            <w:tcW w:w="1480" w:type="dxa"/>
            <w:vAlign w:val="bottom"/>
          </w:tcPr>
          <w:p>
            <w:pPr>
              <w:spacing w:after="0"/>
              <w:rPr>
                <w:sz w:val="20"/>
                <w:szCs w:val="20"/>
                <w:color w:val="auto"/>
              </w:rPr>
            </w:pPr>
          </w:p>
        </w:tc>
        <w:tc>
          <w:tcPr>
            <w:tcW w:w="320" w:type="dxa"/>
            <w:vAlign w:val="bottom"/>
          </w:tcPr>
          <w:p>
            <w:pPr>
              <w:spacing w:after="0"/>
              <w:rPr>
                <w:sz w:val="20"/>
                <w:szCs w:val="20"/>
                <w:color w:val="auto"/>
              </w:rPr>
            </w:pPr>
          </w:p>
        </w:tc>
        <w:tc>
          <w:tcPr>
            <w:tcW w:w="1020" w:type="dxa"/>
            <w:vAlign w:val="bottom"/>
            <w:gridSpan w:val="2"/>
          </w:tcPr>
          <w:p>
            <w:pPr>
              <w:ind w:left="680"/>
              <w:spacing w:after="0" w:line="201" w:lineRule="exact"/>
              <w:rPr>
                <w:sz w:val="20"/>
                <w:szCs w:val="20"/>
                <w:color w:val="auto"/>
              </w:rPr>
            </w:pPr>
            <w:r>
              <w:rPr>
                <w:rFonts w:ascii="Arial Unicode MS" w:cs="Arial Unicode MS" w:eastAsia="Arial Unicode MS" w:hAnsi="Arial Unicode MS"/>
                <w:sz w:val="15"/>
                <w:szCs w:val="15"/>
                <w:b w:val="1"/>
                <w:bCs w:val="1"/>
                <w:color w:val="auto"/>
              </w:rPr>
              <w:t>C</w:t>
            </w:r>
          </w:p>
        </w:tc>
        <w:tc>
          <w:tcPr>
            <w:tcW w:w="2020" w:type="dxa"/>
            <w:vAlign w:val="bottom"/>
          </w:tcPr>
          <w:p>
            <w:pPr>
              <w:ind w:left="1320"/>
              <w:spacing w:after="0" w:line="215" w:lineRule="exact"/>
              <w:rPr>
                <w:sz w:val="20"/>
                <w:szCs w:val="20"/>
                <w:color w:val="auto"/>
              </w:rPr>
            </w:pPr>
            <w:r>
              <w:rPr>
                <w:rFonts w:ascii="Arial Unicode MS" w:cs="Arial Unicode MS" w:eastAsia="Arial Unicode MS" w:hAnsi="Arial Unicode MS"/>
                <w:sz w:val="16"/>
                <w:szCs w:val="16"/>
                <w:b w:val="1"/>
                <w:bCs w:val="1"/>
                <w:color w:val="auto"/>
              </w:rPr>
              <w:t>D</w:t>
            </w:r>
          </w:p>
        </w:tc>
        <w:tc>
          <w:tcPr>
            <w:tcW w:w="0" w:type="dxa"/>
            <w:vAlign w:val="bottom"/>
          </w:tcPr>
          <w:p>
            <w:pPr>
              <w:spacing w:after="0"/>
              <w:rPr>
                <w:sz w:val="1"/>
                <w:szCs w:val="1"/>
                <w:color w:val="auto"/>
              </w:rPr>
            </w:pPr>
          </w:p>
        </w:tc>
      </w:tr>
      <w:tr>
        <w:trPr>
          <w:trHeight w:val="563"/>
        </w:trPr>
        <w:tc>
          <w:tcPr>
            <w:tcW w:w="3900" w:type="dxa"/>
            <w:vAlign w:val="bottom"/>
          </w:tcPr>
          <w:p>
            <w:pPr>
              <w:ind w:left="2260"/>
              <w:spacing w:after="0" w:line="215" w:lineRule="exact"/>
              <w:rPr>
                <w:sz w:val="20"/>
                <w:szCs w:val="20"/>
                <w:color w:val="auto"/>
              </w:rPr>
            </w:pPr>
            <w:r>
              <w:rPr>
                <w:rFonts w:ascii="Arial Unicode MS" w:cs="Arial Unicode MS" w:eastAsia="Arial Unicode MS" w:hAnsi="Arial Unicode MS"/>
                <w:sz w:val="16"/>
                <w:szCs w:val="16"/>
                <w:b w:val="1"/>
                <w:bCs w:val="1"/>
                <w:color w:val="auto"/>
              </w:rPr>
              <w:t>А</w:t>
            </w:r>
          </w:p>
        </w:tc>
        <w:tc>
          <w:tcPr>
            <w:tcW w:w="800" w:type="dxa"/>
            <w:vAlign w:val="bottom"/>
          </w:tcPr>
          <w:p>
            <w:pPr>
              <w:ind w:left="20"/>
              <w:spacing w:after="0" w:line="242" w:lineRule="exact"/>
              <w:rPr>
                <w:sz w:val="20"/>
                <w:szCs w:val="20"/>
                <w:color w:val="auto"/>
              </w:rPr>
            </w:pPr>
            <w:r>
              <w:rPr>
                <w:rFonts w:ascii="Arial Unicode MS" w:cs="Arial Unicode MS" w:eastAsia="Arial Unicode MS" w:hAnsi="Arial Unicode MS"/>
                <w:sz w:val="18"/>
                <w:szCs w:val="18"/>
                <w:b w:val="1"/>
                <w:bCs w:val="1"/>
                <w:color w:val="auto"/>
              </w:rPr>
              <w:t>B</w:t>
            </w:r>
          </w:p>
        </w:tc>
        <w:tc>
          <w:tcPr>
            <w:tcW w:w="1320" w:type="dxa"/>
            <w:vAlign w:val="bottom"/>
          </w:tcPr>
          <w:p>
            <w:pPr>
              <w:spacing w:after="0"/>
              <w:rPr>
                <w:sz w:val="24"/>
                <w:szCs w:val="24"/>
                <w:color w:val="auto"/>
              </w:rPr>
            </w:pPr>
          </w:p>
        </w:tc>
        <w:tc>
          <w:tcPr>
            <w:tcW w:w="2780" w:type="dxa"/>
            <w:vAlign w:val="bottom"/>
          </w:tcPr>
          <w:p>
            <w:pPr>
              <w:ind w:left="1140"/>
              <w:spacing w:after="0" w:line="215" w:lineRule="exact"/>
              <w:rPr>
                <w:sz w:val="20"/>
                <w:szCs w:val="20"/>
                <w:color w:val="auto"/>
              </w:rPr>
            </w:pPr>
            <w:r>
              <w:rPr>
                <w:rFonts w:ascii="Arial Unicode MS" w:cs="Arial Unicode MS" w:eastAsia="Arial Unicode MS" w:hAnsi="Arial Unicode MS"/>
                <w:sz w:val="16"/>
                <w:szCs w:val="16"/>
                <w:b w:val="1"/>
                <w:bCs w:val="1"/>
                <w:color w:val="auto"/>
              </w:rPr>
              <w:t>А</w:t>
            </w:r>
          </w:p>
        </w:tc>
        <w:tc>
          <w:tcPr>
            <w:tcW w:w="760" w:type="dxa"/>
            <w:vAlign w:val="bottom"/>
          </w:tcPr>
          <w:p>
            <w:pPr>
              <w:spacing w:after="0" w:line="242" w:lineRule="exact"/>
              <w:rPr>
                <w:sz w:val="20"/>
                <w:szCs w:val="20"/>
                <w:color w:val="auto"/>
              </w:rPr>
            </w:pPr>
            <w:r>
              <w:rPr>
                <w:rFonts w:ascii="Arial Unicode MS" w:cs="Arial Unicode MS" w:eastAsia="Arial Unicode MS" w:hAnsi="Arial Unicode MS"/>
                <w:sz w:val="18"/>
                <w:szCs w:val="18"/>
                <w:b w:val="1"/>
                <w:bCs w:val="1"/>
                <w:color w:val="auto"/>
              </w:rPr>
              <w:t>B</w:t>
            </w:r>
          </w:p>
        </w:tc>
        <w:tc>
          <w:tcPr>
            <w:tcW w:w="1480" w:type="dxa"/>
            <w:vAlign w:val="bottom"/>
          </w:tcPr>
          <w:p>
            <w:pPr>
              <w:spacing w:after="0"/>
              <w:rPr>
                <w:sz w:val="24"/>
                <w:szCs w:val="24"/>
                <w:color w:val="auto"/>
              </w:rPr>
            </w:pPr>
          </w:p>
        </w:tc>
        <w:tc>
          <w:tcPr>
            <w:tcW w:w="320" w:type="dxa"/>
            <w:vAlign w:val="bottom"/>
          </w:tcPr>
          <w:p>
            <w:pPr>
              <w:spacing w:after="0"/>
              <w:rPr>
                <w:sz w:val="24"/>
                <w:szCs w:val="24"/>
                <w:color w:val="auto"/>
              </w:rPr>
            </w:pPr>
          </w:p>
        </w:tc>
        <w:tc>
          <w:tcPr>
            <w:tcW w:w="1020" w:type="dxa"/>
            <w:vAlign w:val="bottom"/>
            <w:gridSpan w:val="2"/>
          </w:tcPr>
          <w:p>
            <w:pPr>
              <w:ind w:left="680"/>
              <w:spacing w:after="0" w:line="215" w:lineRule="exact"/>
              <w:rPr>
                <w:sz w:val="20"/>
                <w:szCs w:val="20"/>
                <w:color w:val="auto"/>
              </w:rPr>
            </w:pPr>
            <w:r>
              <w:rPr>
                <w:rFonts w:ascii="Arial Unicode MS" w:cs="Arial Unicode MS" w:eastAsia="Arial Unicode MS" w:hAnsi="Arial Unicode MS"/>
                <w:sz w:val="16"/>
                <w:szCs w:val="16"/>
                <w:b w:val="1"/>
                <w:bCs w:val="1"/>
                <w:color w:val="auto"/>
              </w:rPr>
              <w:t>А</w:t>
            </w:r>
          </w:p>
        </w:tc>
        <w:tc>
          <w:tcPr>
            <w:tcW w:w="2020" w:type="dxa"/>
            <w:vAlign w:val="bottom"/>
          </w:tcPr>
          <w:p>
            <w:pPr>
              <w:ind w:left="1320"/>
              <w:spacing w:after="0" w:line="242" w:lineRule="exact"/>
              <w:rPr>
                <w:sz w:val="20"/>
                <w:szCs w:val="20"/>
                <w:color w:val="auto"/>
              </w:rPr>
            </w:pPr>
            <w:r>
              <w:rPr>
                <w:rFonts w:ascii="Arial Unicode MS" w:cs="Arial Unicode MS" w:eastAsia="Arial Unicode MS" w:hAnsi="Arial Unicode MS"/>
                <w:sz w:val="18"/>
                <w:szCs w:val="18"/>
                <w:b w:val="1"/>
                <w:bCs w:val="1"/>
                <w:color w:val="auto"/>
              </w:rPr>
              <w:t>B</w:t>
            </w:r>
          </w:p>
        </w:tc>
        <w:tc>
          <w:tcPr>
            <w:tcW w:w="0" w:type="dxa"/>
            <w:vAlign w:val="bottom"/>
          </w:tcPr>
          <w:p>
            <w:pPr>
              <w:spacing w:after="0"/>
              <w:rPr>
                <w:sz w:val="1"/>
                <w:szCs w:val="1"/>
                <w:color w:val="auto"/>
              </w:rPr>
            </w:pPr>
          </w:p>
        </w:tc>
      </w:tr>
      <w:tr>
        <w:trPr>
          <w:trHeight w:val="910"/>
        </w:trPr>
        <w:tc>
          <w:tcPr>
            <w:tcW w:w="4700" w:type="dxa"/>
            <w:vAlign w:val="bottom"/>
            <w:gridSpan w:val="2"/>
          </w:tcPr>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Режим Stomp - это то место, где вы будете проводить большую часть своего времени,</w:t>
            </w:r>
          </w:p>
        </w:tc>
        <w:tc>
          <w:tcPr>
            <w:tcW w:w="4860" w:type="dxa"/>
            <w:vAlign w:val="bottom"/>
            <w:gridSpan w:val="3"/>
          </w:tcPr>
          <w:p>
            <w:pPr>
              <w:ind w:left="280"/>
              <w:spacing w:after="0" w:line="148" w:lineRule="exact"/>
              <w:rPr>
                <w:sz w:val="20"/>
                <w:szCs w:val="20"/>
                <w:color w:val="auto"/>
              </w:rPr>
            </w:pPr>
            <w:r>
              <w:rPr>
                <w:rFonts w:ascii="Arial Unicode MS" w:cs="Arial Unicode MS" w:eastAsia="Arial Unicode MS" w:hAnsi="Arial Unicode MS"/>
                <w:sz w:val="11"/>
                <w:szCs w:val="11"/>
                <w:b w:val="1"/>
                <w:bCs w:val="1"/>
                <w:color w:val="171615"/>
              </w:rPr>
              <w:t>Режим предустановок используется для навигации по предустановкам в текущем</w:t>
            </w:r>
          </w:p>
        </w:tc>
        <w:tc>
          <w:tcPr>
            <w:tcW w:w="4840" w:type="dxa"/>
            <w:vAlign w:val="bottom"/>
            <w:gridSpan w:val="5"/>
          </w:tcPr>
          <w:p>
            <w:pPr>
              <w:ind w:left="400"/>
              <w:spacing w:after="0" w:line="161" w:lineRule="exact"/>
              <w:rPr>
                <w:sz w:val="20"/>
                <w:szCs w:val="20"/>
                <w:color w:val="auto"/>
              </w:rPr>
            </w:pPr>
            <w:r>
              <w:rPr>
                <w:rFonts w:ascii="Arial Unicode MS" w:cs="Arial Unicode MS" w:eastAsia="Arial Unicode MS" w:hAnsi="Arial Unicode MS"/>
                <w:sz w:val="12"/>
                <w:szCs w:val="12"/>
                <w:b w:val="1"/>
                <w:bCs w:val="1"/>
                <w:color w:val="171615"/>
              </w:rPr>
              <w:t>Моментальные снимки почти похожи на предустановки внутри предустановки,</w:t>
            </w:r>
          </w:p>
        </w:tc>
        <w:tc>
          <w:tcPr>
            <w:tcW w:w="0" w:type="dxa"/>
            <w:vAlign w:val="bottom"/>
          </w:tcPr>
          <w:p>
            <w:pPr>
              <w:spacing w:after="0"/>
              <w:rPr>
                <w:sz w:val="1"/>
                <w:szCs w:val="1"/>
                <w:color w:val="auto"/>
              </w:rPr>
            </w:pPr>
          </w:p>
        </w:tc>
      </w:tr>
      <w:tr>
        <w:trPr>
          <w:trHeight w:val="200"/>
        </w:trPr>
        <w:tc>
          <w:tcPr>
            <w:tcW w:w="3900" w:type="dxa"/>
            <w:vAlign w:val="bottom"/>
          </w:tcPr>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так как он больше всего напоминает ощущения и поведение</w:t>
            </w:r>
          </w:p>
        </w:tc>
        <w:tc>
          <w:tcPr>
            <w:tcW w:w="800" w:type="dxa"/>
            <w:vAlign w:val="bottom"/>
          </w:tcPr>
          <w:p>
            <w:pPr>
              <w:spacing w:after="0"/>
              <w:rPr>
                <w:sz w:val="17"/>
                <w:szCs w:val="17"/>
                <w:color w:val="auto"/>
              </w:rPr>
            </w:pPr>
          </w:p>
        </w:tc>
        <w:tc>
          <w:tcPr>
            <w:tcW w:w="1320" w:type="dxa"/>
            <w:vAlign w:val="bottom"/>
          </w:tcPr>
          <w:p>
            <w:pPr>
              <w:ind w:left="280"/>
              <w:spacing w:after="0" w:line="148" w:lineRule="exact"/>
              <w:rPr>
                <w:sz w:val="20"/>
                <w:szCs w:val="20"/>
                <w:color w:val="auto"/>
              </w:rPr>
            </w:pPr>
            <w:r>
              <w:rPr>
                <w:rFonts w:ascii="Arial Unicode MS" w:cs="Arial Unicode MS" w:eastAsia="Arial Unicode MS" w:hAnsi="Arial Unicode MS"/>
                <w:sz w:val="11"/>
                <w:szCs w:val="11"/>
                <w:b w:val="1"/>
                <w:bCs w:val="1"/>
                <w:color w:val="171615"/>
              </w:rPr>
              <w:t>сетлисте.</w:t>
            </w:r>
          </w:p>
        </w:tc>
        <w:tc>
          <w:tcPr>
            <w:tcW w:w="2780" w:type="dxa"/>
            <w:vAlign w:val="bottom"/>
          </w:tcPr>
          <w:p>
            <w:pPr>
              <w:spacing w:after="0"/>
              <w:rPr>
                <w:sz w:val="17"/>
                <w:szCs w:val="17"/>
                <w:color w:val="auto"/>
              </w:rPr>
            </w:pPr>
          </w:p>
        </w:tc>
        <w:tc>
          <w:tcPr>
            <w:tcW w:w="760" w:type="dxa"/>
            <w:vAlign w:val="bottom"/>
          </w:tcPr>
          <w:p>
            <w:pPr>
              <w:spacing w:after="0"/>
              <w:rPr>
                <w:sz w:val="17"/>
                <w:szCs w:val="17"/>
                <w:color w:val="auto"/>
              </w:rPr>
            </w:pPr>
          </w:p>
        </w:tc>
        <w:tc>
          <w:tcPr>
            <w:tcW w:w="4840" w:type="dxa"/>
            <w:vAlign w:val="bottom"/>
            <w:gridSpan w:val="5"/>
          </w:tcPr>
          <w:p>
            <w:pPr>
              <w:ind w:left="400"/>
              <w:spacing w:after="0" w:line="161" w:lineRule="exact"/>
              <w:rPr>
                <w:sz w:val="20"/>
                <w:szCs w:val="20"/>
                <w:color w:val="auto"/>
              </w:rPr>
            </w:pPr>
            <w:r>
              <w:rPr>
                <w:rFonts w:ascii="Arial Unicode MS" w:cs="Arial Unicode MS" w:eastAsia="Arial Unicode MS" w:hAnsi="Arial Unicode MS"/>
                <w:sz w:val="12"/>
                <w:szCs w:val="12"/>
                <w:b w:val="1"/>
                <w:bCs w:val="1"/>
                <w:color w:val="171615"/>
                <w:w w:val="97"/>
              </w:rPr>
              <w:t>поскольку они мгновенно и плавно вызывают состояние обхода каждого блока и</w:t>
            </w:r>
          </w:p>
        </w:tc>
        <w:tc>
          <w:tcPr>
            <w:tcW w:w="0" w:type="dxa"/>
            <w:vAlign w:val="bottom"/>
          </w:tcPr>
          <w:p>
            <w:pPr>
              <w:spacing w:after="0"/>
              <w:rPr>
                <w:sz w:val="1"/>
                <w:szCs w:val="1"/>
                <w:color w:val="auto"/>
              </w:rPr>
            </w:pPr>
          </w:p>
        </w:tc>
      </w:tr>
      <w:tr>
        <w:trPr>
          <w:trHeight w:val="186"/>
        </w:trPr>
        <w:tc>
          <w:tcPr>
            <w:tcW w:w="3900" w:type="dxa"/>
            <w:vAlign w:val="bottom"/>
            <w:vMerge w:val="restart"/>
          </w:tcPr>
          <w:p>
            <w:pPr>
              <w:spacing w:after="0" w:line="161" w:lineRule="exact"/>
              <w:rPr>
                <w:sz w:val="20"/>
                <w:szCs w:val="20"/>
                <w:color w:val="auto"/>
              </w:rPr>
            </w:pPr>
            <w:r>
              <w:rPr>
                <w:rFonts w:ascii="Arial Unicode MS" w:cs="Arial Unicode MS" w:eastAsia="Arial Unicode MS" w:hAnsi="Arial Unicode MS"/>
                <w:sz w:val="12"/>
                <w:szCs w:val="12"/>
                <w:b w:val="1"/>
                <w:bCs w:val="1"/>
                <w:color w:val="171615"/>
              </w:rPr>
              <w:t>традиционный педалборд.</w:t>
            </w:r>
          </w:p>
        </w:tc>
        <w:tc>
          <w:tcPr>
            <w:tcW w:w="800" w:type="dxa"/>
            <w:vAlign w:val="bottom"/>
          </w:tcPr>
          <w:p>
            <w:pPr>
              <w:spacing w:after="0"/>
              <w:rPr>
                <w:sz w:val="16"/>
                <w:szCs w:val="16"/>
                <w:color w:val="auto"/>
              </w:rPr>
            </w:pPr>
          </w:p>
        </w:tc>
        <w:tc>
          <w:tcPr>
            <w:tcW w:w="1320" w:type="dxa"/>
            <w:vAlign w:val="bottom"/>
            <w:vMerge w:val="restart"/>
          </w:tcPr>
          <w:p>
            <w:pPr>
              <w:ind w:left="280"/>
              <w:spacing w:after="0" w:line="175" w:lineRule="exact"/>
              <w:rPr>
                <w:sz w:val="20"/>
                <w:szCs w:val="20"/>
                <w:color w:val="auto"/>
              </w:rPr>
            </w:pPr>
            <w:r>
              <w:rPr>
                <w:rFonts w:ascii="Arial Unicode MS" w:cs="Arial Unicode MS" w:eastAsia="Arial Unicode MS" w:hAnsi="Arial Unicode MS"/>
                <w:sz w:val="13"/>
                <w:szCs w:val="13"/>
                <w:b w:val="1"/>
                <w:bCs w:val="1"/>
                <w:color w:val="171615"/>
              </w:rPr>
              <w:t>Наступить на</w:t>
            </w:r>
          </w:p>
        </w:tc>
        <w:tc>
          <w:tcPr>
            <w:tcW w:w="3540" w:type="dxa"/>
            <w:vAlign w:val="bottom"/>
            <w:gridSpan w:val="2"/>
            <w:vMerge w:val="restart"/>
          </w:tcPr>
          <w:p>
            <w:pPr>
              <w:ind w:left="340"/>
              <w:spacing w:after="0" w:line="175" w:lineRule="exact"/>
              <w:rPr>
                <w:sz w:val="20"/>
                <w:szCs w:val="20"/>
                <w:color w:val="auto"/>
              </w:rPr>
            </w:pPr>
            <w:r>
              <w:rPr>
                <w:rFonts w:ascii="Arial Unicode MS" w:cs="Arial Unicode MS" w:eastAsia="Arial Unicode MS" w:hAnsi="Arial Unicode MS"/>
                <w:sz w:val="13"/>
                <w:szCs w:val="13"/>
                <w:b w:val="1"/>
                <w:bCs w:val="1"/>
                <w:color w:val="171615"/>
              </w:rPr>
              <w:t>поставить в очередь следующий банк или</w:t>
            </w:r>
          </w:p>
        </w:tc>
        <w:tc>
          <w:tcPr>
            <w:tcW w:w="2820" w:type="dxa"/>
            <w:vAlign w:val="bottom"/>
            <w:gridSpan w:val="4"/>
          </w:tcPr>
          <w:p>
            <w:pPr>
              <w:ind w:left="400"/>
              <w:spacing w:after="0" w:line="161" w:lineRule="exact"/>
              <w:rPr>
                <w:sz w:val="20"/>
                <w:szCs w:val="20"/>
                <w:color w:val="auto"/>
              </w:rPr>
            </w:pPr>
            <w:r>
              <w:rPr>
                <w:rFonts w:ascii="Arial Unicode MS" w:cs="Arial Unicode MS" w:eastAsia="Arial Unicode MS" w:hAnsi="Arial Unicode MS"/>
                <w:sz w:val="12"/>
                <w:szCs w:val="12"/>
                <w:b w:val="1"/>
                <w:bCs w:val="1"/>
                <w:color w:val="171615"/>
              </w:rPr>
              <w:t>до 64 одновременных параметров</w:t>
            </w:r>
          </w:p>
        </w:tc>
        <w:tc>
          <w:tcPr>
            <w:tcW w:w="2020" w:type="dxa"/>
            <w:vAlign w:val="bottom"/>
          </w:tcPr>
          <w:p>
            <w:pPr>
              <w:spacing w:after="0"/>
              <w:rPr>
                <w:sz w:val="16"/>
                <w:szCs w:val="16"/>
                <w:color w:val="auto"/>
              </w:rPr>
            </w:pPr>
          </w:p>
        </w:tc>
        <w:tc>
          <w:tcPr>
            <w:tcW w:w="0" w:type="dxa"/>
            <w:vAlign w:val="bottom"/>
          </w:tcPr>
          <w:p>
            <w:pPr>
              <w:spacing w:after="0"/>
              <w:rPr>
                <w:sz w:val="1"/>
                <w:szCs w:val="1"/>
                <w:color w:val="auto"/>
              </w:rPr>
            </w:pPr>
          </w:p>
        </w:tc>
      </w:tr>
      <w:tr>
        <w:trPr>
          <w:trHeight w:val="48"/>
        </w:trPr>
        <w:tc>
          <w:tcPr>
            <w:tcW w:w="3900" w:type="dxa"/>
            <w:vAlign w:val="bottom"/>
            <w:vMerge w:val="continue"/>
          </w:tcPr>
          <w:p>
            <w:pPr>
              <w:spacing w:after="0"/>
              <w:rPr>
                <w:sz w:val="4"/>
                <w:szCs w:val="4"/>
                <w:color w:val="auto"/>
              </w:rPr>
            </w:pPr>
          </w:p>
        </w:tc>
        <w:tc>
          <w:tcPr>
            <w:tcW w:w="800" w:type="dxa"/>
            <w:vAlign w:val="bottom"/>
          </w:tcPr>
          <w:p>
            <w:pPr>
              <w:spacing w:after="0"/>
              <w:rPr>
                <w:sz w:val="4"/>
                <w:szCs w:val="4"/>
                <w:color w:val="auto"/>
              </w:rPr>
            </w:pPr>
          </w:p>
        </w:tc>
        <w:tc>
          <w:tcPr>
            <w:tcW w:w="1320" w:type="dxa"/>
            <w:vAlign w:val="bottom"/>
            <w:vMerge w:val="continue"/>
          </w:tcPr>
          <w:p>
            <w:pPr>
              <w:spacing w:after="0"/>
              <w:rPr>
                <w:sz w:val="4"/>
                <w:szCs w:val="4"/>
                <w:color w:val="auto"/>
              </w:rPr>
            </w:pPr>
          </w:p>
        </w:tc>
        <w:tc>
          <w:tcPr>
            <w:tcW w:w="3540" w:type="dxa"/>
            <w:vAlign w:val="bottom"/>
            <w:gridSpan w:val="2"/>
            <w:vMerge w:val="continue"/>
          </w:tcPr>
          <w:p>
            <w:pPr>
              <w:spacing w:after="0"/>
              <w:rPr>
                <w:sz w:val="4"/>
                <w:szCs w:val="4"/>
                <w:color w:val="auto"/>
              </w:rPr>
            </w:pPr>
          </w:p>
        </w:tc>
        <w:tc>
          <w:tcPr>
            <w:tcW w:w="1480" w:type="dxa"/>
            <w:vAlign w:val="bottom"/>
          </w:tcPr>
          <w:p>
            <w:pPr>
              <w:spacing w:after="0"/>
              <w:rPr>
                <w:sz w:val="4"/>
                <w:szCs w:val="4"/>
                <w:color w:val="auto"/>
              </w:rPr>
            </w:pPr>
          </w:p>
        </w:tc>
        <w:tc>
          <w:tcPr>
            <w:tcW w:w="320" w:type="dxa"/>
            <w:vAlign w:val="bottom"/>
          </w:tcPr>
          <w:p>
            <w:pPr>
              <w:spacing w:after="0"/>
              <w:rPr>
                <w:sz w:val="4"/>
                <w:szCs w:val="4"/>
                <w:color w:val="auto"/>
              </w:rPr>
            </w:pPr>
          </w:p>
        </w:tc>
        <w:tc>
          <w:tcPr>
            <w:tcW w:w="700" w:type="dxa"/>
            <w:vAlign w:val="bottom"/>
          </w:tcPr>
          <w:p>
            <w:pPr>
              <w:spacing w:after="0"/>
              <w:rPr>
                <w:sz w:val="4"/>
                <w:szCs w:val="4"/>
                <w:color w:val="auto"/>
              </w:rPr>
            </w:pPr>
          </w:p>
        </w:tc>
        <w:tc>
          <w:tcPr>
            <w:tcW w:w="320" w:type="dxa"/>
            <w:vAlign w:val="bottom"/>
          </w:tcPr>
          <w:p>
            <w:pPr>
              <w:spacing w:after="0"/>
              <w:rPr>
                <w:sz w:val="4"/>
                <w:szCs w:val="4"/>
                <w:color w:val="auto"/>
              </w:rPr>
            </w:pPr>
          </w:p>
        </w:tc>
        <w:tc>
          <w:tcPr>
            <w:tcW w:w="2020" w:type="dxa"/>
            <w:vAlign w:val="bottom"/>
          </w:tcPr>
          <w:p>
            <w:pPr>
              <w:spacing w:after="0"/>
              <w:rPr>
                <w:sz w:val="4"/>
                <w:szCs w:val="4"/>
                <w:color w:val="auto"/>
              </w:rPr>
            </w:pPr>
          </w:p>
        </w:tc>
        <w:tc>
          <w:tcPr>
            <w:tcW w:w="0" w:type="dxa"/>
            <w:vAlign w:val="bottom"/>
          </w:tcPr>
          <w:p>
            <w:pPr>
              <w:spacing w:after="0"/>
              <w:rPr>
                <w:sz w:val="1"/>
                <w:szCs w:val="1"/>
                <w:color w:val="auto"/>
              </w:rPr>
            </w:pPr>
          </w:p>
        </w:tc>
      </w:tr>
      <w:tr>
        <w:trPr>
          <w:trHeight w:val="133"/>
        </w:trPr>
        <w:tc>
          <w:tcPr>
            <w:tcW w:w="3900" w:type="dxa"/>
            <w:vAlign w:val="bottom"/>
          </w:tcPr>
          <w:p>
            <w:pPr>
              <w:spacing w:after="0"/>
              <w:rPr>
                <w:sz w:val="11"/>
                <w:szCs w:val="11"/>
                <w:color w:val="auto"/>
              </w:rPr>
            </w:pPr>
          </w:p>
        </w:tc>
        <w:tc>
          <w:tcPr>
            <w:tcW w:w="800" w:type="dxa"/>
            <w:vAlign w:val="bottom"/>
          </w:tcPr>
          <w:p>
            <w:pPr>
              <w:spacing w:after="0"/>
              <w:rPr>
                <w:sz w:val="11"/>
                <w:szCs w:val="11"/>
                <w:color w:val="auto"/>
              </w:rPr>
            </w:pPr>
          </w:p>
        </w:tc>
        <w:tc>
          <w:tcPr>
            <w:tcW w:w="1320" w:type="dxa"/>
            <w:vAlign w:val="bottom"/>
            <w:vMerge w:val="continue"/>
          </w:tcPr>
          <w:p>
            <w:pPr>
              <w:spacing w:after="0"/>
              <w:rPr>
                <w:sz w:val="11"/>
                <w:szCs w:val="11"/>
                <w:color w:val="auto"/>
              </w:rPr>
            </w:pPr>
          </w:p>
        </w:tc>
        <w:tc>
          <w:tcPr>
            <w:tcW w:w="3540" w:type="dxa"/>
            <w:vAlign w:val="bottom"/>
            <w:gridSpan w:val="2"/>
            <w:vMerge w:val="continue"/>
          </w:tcPr>
          <w:p>
            <w:pPr>
              <w:spacing w:after="0"/>
              <w:rPr>
                <w:sz w:val="11"/>
                <w:szCs w:val="11"/>
                <w:color w:val="auto"/>
              </w:rPr>
            </w:pPr>
          </w:p>
        </w:tc>
        <w:tc>
          <w:tcPr>
            <w:tcW w:w="4840" w:type="dxa"/>
            <w:vAlign w:val="bottom"/>
            <w:gridSpan w:val="5"/>
            <w:vMerge w:val="restart"/>
          </w:tcPr>
          <w:p>
            <w:pPr>
              <w:ind w:left="40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настройки. Видеть </w:t>
            </w:r>
            <w:r>
              <w:rPr>
                <w:rFonts w:ascii="Arial Unicode MS" w:cs="Arial Unicode MS" w:eastAsia="Arial Unicode MS" w:hAnsi="Arial Unicode MS"/>
                <w:sz w:val="11"/>
                <w:szCs w:val="11"/>
                <w:b w:val="1"/>
                <w:bCs w:val="1"/>
                <w:color w:val="1D589B"/>
              </w:rPr>
              <w:t>«Снимки»</w:t>
            </w:r>
            <w:r>
              <w:rPr>
                <w:rFonts w:ascii="Arial Unicode MS" w:cs="Arial Unicode MS" w:eastAsia="Arial Unicode MS" w:hAnsi="Arial Unicode MS"/>
                <w:sz w:val="11"/>
                <w:szCs w:val="11"/>
                <w:b w:val="1"/>
                <w:bCs w:val="1"/>
                <w:color w:val="171615"/>
              </w:rPr>
              <w:t xml:space="preserve"> для дополнительной информации.</w:t>
            </w:r>
          </w:p>
        </w:tc>
        <w:tc>
          <w:tcPr>
            <w:tcW w:w="0" w:type="dxa"/>
            <w:vAlign w:val="bottom"/>
          </w:tcPr>
          <w:p>
            <w:pPr>
              <w:spacing w:after="0"/>
              <w:rPr>
                <w:sz w:val="1"/>
                <w:szCs w:val="1"/>
                <w:color w:val="auto"/>
              </w:rPr>
            </w:pPr>
          </w:p>
        </w:tc>
      </w:tr>
      <w:tr>
        <w:trPr>
          <w:trHeight w:val="24"/>
        </w:trPr>
        <w:tc>
          <w:tcPr>
            <w:tcW w:w="4700" w:type="dxa"/>
            <w:vAlign w:val="bottom"/>
            <w:gridSpan w:val="2"/>
            <w:vMerge w:val="restart"/>
          </w:tcPr>
          <w:p>
            <w:pPr>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Нажмите на </w:t>
            </w:r>
            <w:r>
              <w:rPr>
                <w:rFonts w:ascii="Arial Unicode MS" w:cs="Arial Unicode MS" w:eastAsia="Arial Unicode MS" w:hAnsi="Arial Unicode MS"/>
                <w:sz w:val="13"/>
                <w:szCs w:val="13"/>
                <w:b w:val="1"/>
                <w:bCs w:val="1"/>
                <w:color w:val="171615"/>
              </w:rPr>
              <w:t>FS1-FS6,</w:t>
            </w:r>
            <w:r>
              <w:rPr>
                <w:rFonts w:ascii="Arial Unicode MS" w:cs="Arial Unicode MS" w:eastAsia="Arial Unicode MS" w:hAnsi="Arial Unicode MS"/>
                <w:sz w:val="13"/>
                <w:szCs w:val="13"/>
                <w:b w:val="1"/>
                <w:bCs w:val="1"/>
                <w:color w:val="171615"/>
              </w:rPr>
              <w:t xml:space="preserve"> чтобы обойти </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включить назначенный блок</w:t>
            </w:r>
          </w:p>
        </w:tc>
        <w:tc>
          <w:tcPr>
            <w:tcW w:w="1320" w:type="dxa"/>
            <w:vAlign w:val="bottom"/>
            <w:vMerge w:val="restart"/>
          </w:tcPr>
          <w:p>
            <w:pPr>
              <w:ind w:left="280"/>
              <w:spacing w:after="0" w:line="201" w:lineRule="exact"/>
              <w:rPr>
                <w:sz w:val="20"/>
                <w:szCs w:val="20"/>
                <w:color w:val="auto"/>
              </w:rPr>
            </w:pPr>
            <w:r>
              <w:rPr>
                <w:rFonts w:ascii="Arial Unicode MS" w:cs="Arial Unicode MS" w:eastAsia="Arial Unicode MS" w:hAnsi="Arial Unicode MS"/>
                <w:sz w:val="15"/>
                <w:szCs w:val="15"/>
                <w:b w:val="1"/>
                <w:bCs w:val="1"/>
                <w:color w:val="171615"/>
              </w:rPr>
              <w:t>пресеты</w:t>
            </w:r>
            <w:r>
              <w:rPr>
                <w:rFonts w:ascii="Arial Unicode MS" w:cs="Arial Unicode MS" w:eastAsia="Arial Unicode MS" w:hAnsi="Arial Unicode MS"/>
                <w:sz w:val="15"/>
                <w:szCs w:val="15"/>
                <w:b w:val="1"/>
                <w:bCs w:val="1"/>
                <w:color w:val="171615"/>
              </w:rPr>
              <w:t>.</w:t>
            </w:r>
          </w:p>
        </w:tc>
        <w:tc>
          <w:tcPr>
            <w:tcW w:w="2780" w:type="dxa"/>
            <w:vAlign w:val="bottom"/>
          </w:tcPr>
          <w:p>
            <w:pPr>
              <w:spacing w:after="0"/>
              <w:rPr>
                <w:sz w:val="2"/>
                <w:szCs w:val="2"/>
                <w:color w:val="auto"/>
              </w:rPr>
            </w:pPr>
          </w:p>
        </w:tc>
        <w:tc>
          <w:tcPr>
            <w:tcW w:w="760" w:type="dxa"/>
            <w:vAlign w:val="bottom"/>
          </w:tcPr>
          <w:p>
            <w:pPr>
              <w:spacing w:after="0"/>
              <w:rPr>
                <w:sz w:val="2"/>
                <w:szCs w:val="2"/>
                <w:color w:val="auto"/>
              </w:rPr>
            </w:pPr>
          </w:p>
        </w:tc>
        <w:tc>
          <w:tcPr>
            <w:tcW w:w="4840" w:type="dxa"/>
            <w:vAlign w:val="bottom"/>
            <w:gridSpan w:val="5"/>
            <w:vMerge w:val="continue"/>
          </w:tcPr>
          <w:p>
            <w:pPr>
              <w:spacing w:after="0"/>
              <w:rPr>
                <w:sz w:val="2"/>
                <w:szCs w:val="2"/>
                <w:color w:val="auto"/>
              </w:rPr>
            </w:pPr>
          </w:p>
        </w:tc>
        <w:tc>
          <w:tcPr>
            <w:tcW w:w="0" w:type="dxa"/>
            <w:vAlign w:val="bottom"/>
          </w:tcPr>
          <w:p>
            <w:pPr>
              <w:spacing w:after="0"/>
              <w:rPr>
                <w:sz w:val="1"/>
                <w:szCs w:val="1"/>
                <w:color w:val="auto"/>
              </w:rPr>
            </w:pPr>
          </w:p>
        </w:tc>
      </w:tr>
      <w:tr>
        <w:trPr>
          <w:trHeight w:val="192"/>
        </w:trPr>
        <w:tc>
          <w:tcPr>
            <w:tcW w:w="4700" w:type="dxa"/>
            <w:vAlign w:val="bottom"/>
            <w:gridSpan w:val="2"/>
            <w:vMerge w:val="continue"/>
          </w:tcPr>
          <w:p>
            <w:pPr>
              <w:spacing w:after="0"/>
              <w:rPr>
                <w:sz w:val="16"/>
                <w:szCs w:val="16"/>
                <w:color w:val="auto"/>
              </w:rPr>
            </w:pPr>
          </w:p>
        </w:tc>
        <w:tc>
          <w:tcPr>
            <w:tcW w:w="1320" w:type="dxa"/>
            <w:vAlign w:val="bottom"/>
            <w:vMerge w:val="continue"/>
          </w:tcPr>
          <w:p>
            <w:pPr>
              <w:spacing w:after="0"/>
              <w:rPr>
                <w:sz w:val="16"/>
                <w:szCs w:val="16"/>
                <w:color w:val="auto"/>
              </w:rPr>
            </w:pPr>
          </w:p>
        </w:tc>
        <w:tc>
          <w:tcPr>
            <w:tcW w:w="2780" w:type="dxa"/>
            <w:vAlign w:val="bottom"/>
          </w:tcPr>
          <w:p>
            <w:pPr>
              <w:spacing w:after="0"/>
              <w:rPr>
                <w:sz w:val="16"/>
                <w:szCs w:val="16"/>
                <w:color w:val="auto"/>
              </w:rPr>
            </w:pPr>
          </w:p>
        </w:tc>
        <w:tc>
          <w:tcPr>
            <w:tcW w:w="760" w:type="dxa"/>
            <w:vAlign w:val="bottom"/>
          </w:tcPr>
          <w:p>
            <w:pPr>
              <w:spacing w:after="0"/>
              <w:rPr>
                <w:sz w:val="16"/>
                <w:szCs w:val="16"/>
                <w:color w:val="auto"/>
              </w:rPr>
            </w:pPr>
          </w:p>
        </w:tc>
        <w:tc>
          <w:tcPr>
            <w:tcW w:w="1480" w:type="dxa"/>
            <w:vAlign w:val="bottom"/>
          </w:tcPr>
          <w:p>
            <w:pPr>
              <w:spacing w:after="0"/>
              <w:rPr>
                <w:sz w:val="16"/>
                <w:szCs w:val="16"/>
                <w:color w:val="auto"/>
              </w:rPr>
            </w:pPr>
          </w:p>
        </w:tc>
        <w:tc>
          <w:tcPr>
            <w:tcW w:w="320" w:type="dxa"/>
            <w:vAlign w:val="bottom"/>
            <w:tcBorders>
              <w:top w:val="single" w:sz="8" w:color="002A7C"/>
            </w:tcBorders>
          </w:tcPr>
          <w:p>
            <w:pPr>
              <w:spacing w:after="0"/>
              <w:rPr>
                <w:sz w:val="16"/>
                <w:szCs w:val="16"/>
                <w:color w:val="auto"/>
              </w:rPr>
            </w:pPr>
          </w:p>
        </w:tc>
        <w:tc>
          <w:tcPr>
            <w:tcW w:w="700" w:type="dxa"/>
            <w:vAlign w:val="bottom"/>
            <w:tcBorders>
              <w:top w:val="single" w:sz="8" w:color="002A7C"/>
            </w:tcBorders>
          </w:tcPr>
          <w:p>
            <w:pPr>
              <w:spacing w:after="0"/>
              <w:rPr>
                <w:sz w:val="16"/>
                <w:szCs w:val="16"/>
                <w:color w:val="auto"/>
              </w:rPr>
            </w:pPr>
          </w:p>
        </w:tc>
        <w:tc>
          <w:tcPr>
            <w:tcW w:w="320" w:type="dxa"/>
            <w:vAlign w:val="bottom"/>
          </w:tcPr>
          <w:p>
            <w:pPr>
              <w:spacing w:after="0"/>
              <w:rPr>
                <w:sz w:val="16"/>
                <w:szCs w:val="16"/>
                <w:color w:val="auto"/>
              </w:rPr>
            </w:pPr>
          </w:p>
        </w:tc>
        <w:tc>
          <w:tcPr>
            <w:tcW w:w="2020" w:type="dxa"/>
            <w:vAlign w:val="bottom"/>
          </w:tcPr>
          <w:p>
            <w:pPr>
              <w:spacing w:after="0"/>
              <w:rPr>
                <w:sz w:val="16"/>
                <w:szCs w:val="16"/>
                <w:color w:val="auto"/>
              </w:rPr>
            </w:pPr>
          </w:p>
        </w:tc>
        <w:tc>
          <w:tcPr>
            <w:tcW w:w="0" w:type="dxa"/>
            <w:vAlign w:val="bottom"/>
          </w:tcPr>
          <w:p>
            <w:pPr>
              <w:spacing w:after="0"/>
              <w:rPr>
                <w:sz w:val="1"/>
                <w:szCs w:val="1"/>
                <w:color w:val="auto"/>
              </w:rPr>
            </w:pPr>
          </w:p>
        </w:tc>
      </w:tr>
      <w:tr>
        <w:trPr>
          <w:trHeight w:val="235"/>
        </w:trPr>
        <w:tc>
          <w:tcPr>
            <w:tcW w:w="3900" w:type="dxa"/>
            <w:vAlign w:val="bottom"/>
          </w:tcPr>
          <w:p>
            <w:pPr>
              <w:spacing w:after="0" w:line="175" w:lineRule="exact"/>
              <w:rPr>
                <w:sz w:val="20"/>
                <w:szCs w:val="20"/>
                <w:color w:val="auto"/>
              </w:rPr>
            </w:pPr>
            <w:r>
              <w:rPr>
                <w:rFonts w:ascii="Arial Unicode MS" w:cs="Arial Unicode MS" w:eastAsia="Arial Unicode MS" w:hAnsi="Arial Unicode MS"/>
                <w:sz w:val="13"/>
                <w:szCs w:val="13"/>
                <w:b w:val="1"/>
                <w:bCs w:val="1"/>
                <w:color w:val="171615"/>
              </w:rPr>
              <w:t>или переключиться между двумя значениями одного или</w:t>
            </w:r>
          </w:p>
        </w:tc>
        <w:tc>
          <w:tcPr>
            <w:tcW w:w="800" w:type="dxa"/>
            <w:vAlign w:val="bottom"/>
          </w:tcPr>
          <w:p>
            <w:pPr>
              <w:spacing w:after="0"/>
              <w:rPr>
                <w:sz w:val="20"/>
                <w:szCs w:val="20"/>
                <w:color w:val="auto"/>
              </w:rPr>
            </w:pPr>
          </w:p>
        </w:tc>
        <w:tc>
          <w:tcPr>
            <w:tcW w:w="1320" w:type="dxa"/>
            <w:vAlign w:val="bottom"/>
            <w:vMerge w:val="restart"/>
          </w:tcPr>
          <w:p>
            <w:pPr>
              <w:ind w:left="280"/>
              <w:spacing w:after="0" w:line="175" w:lineRule="exact"/>
              <w:rPr>
                <w:sz w:val="20"/>
                <w:szCs w:val="20"/>
                <w:color w:val="auto"/>
              </w:rPr>
            </w:pPr>
            <w:r>
              <w:rPr>
                <w:rFonts w:ascii="Arial Unicode MS" w:cs="Arial Unicode MS" w:eastAsia="Arial Unicode MS" w:hAnsi="Arial Unicode MS"/>
                <w:sz w:val="13"/>
                <w:szCs w:val="13"/>
                <w:b w:val="1"/>
                <w:bCs w:val="1"/>
                <w:color w:val="171615"/>
              </w:rPr>
              <w:t>Наступить на</w:t>
            </w:r>
          </w:p>
        </w:tc>
        <w:tc>
          <w:tcPr>
            <w:tcW w:w="2780" w:type="dxa"/>
            <w:vAlign w:val="bottom"/>
            <w:vMerge w:val="restart"/>
          </w:tcPr>
          <w:p>
            <w:pPr>
              <w:ind w:left="160"/>
              <w:spacing w:after="0" w:line="175" w:lineRule="exact"/>
              <w:rPr>
                <w:sz w:val="20"/>
                <w:szCs w:val="20"/>
                <w:color w:val="auto"/>
              </w:rPr>
            </w:pPr>
            <w:r>
              <w:rPr>
                <w:rFonts w:ascii="Arial Unicode MS" w:cs="Arial Unicode MS" w:eastAsia="Arial Unicode MS" w:hAnsi="Arial Unicode MS"/>
                <w:sz w:val="13"/>
                <w:szCs w:val="13"/>
                <w:b w:val="1"/>
                <w:bCs w:val="1"/>
                <w:color w:val="171615"/>
              </w:rPr>
              <w:t>поставить в очередь предыдущий банк</w:t>
            </w:r>
          </w:p>
        </w:tc>
        <w:tc>
          <w:tcPr>
            <w:tcW w:w="760" w:type="dxa"/>
            <w:vAlign w:val="bottom"/>
          </w:tcPr>
          <w:p>
            <w:pPr>
              <w:spacing w:after="0"/>
              <w:rPr>
                <w:sz w:val="20"/>
                <w:szCs w:val="20"/>
                <w:color w:val="auto"/>
              </w:rPr>
            </w:pPr>
          </w:p>
        </w:tc>
        <w:tc>
          <w:tcPr>
            <w:tcW w:w="4840" w:type="dxa"/>
            <w:vAlign w:val="bottom"/>
            <w:gridSpan w:val="5"/>
          </w:tcPr>
          <w:p>
            <w:pPr>
              <w:ind w:left="40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1. </w:t>
            </w:r>
            <w:r>
              <w:rPr>
                <w:rFonts w:ascii="Arial Unicode MS" w:cs="Arial Unicode MS" w:eastAsia="Arial Unicode MS" w:hAnsi="Arial Unicode MS"/>
                <w:sz w:val="13"/>
                <w:szCs w:val="13"/>
                <w:b w:val="1"/>
                <w:bCs w:val="1"/>
                <w:color w:val="171615"/>
              </w:rPr>
              <w:t>Начните из предустановленного режима</w:t>
            </w:r>
            <w:r>
              <w:rPr>
                <w:rFonts w:ascii="Arial Unicode MS" w:cs="Arial Unicode MS" w:eastAsia="Arial Unicode MS" w:hAnsi="Arial Unicode MS"/>
                <w:sz w:val="13"/>
                <w:szCs w:val="13"/>
                <w:b w:val="1"/>
                <w:bCs w:val="1"/>
                <w:color w:val="171615"/>
              </w:rPr>
              <w:t>.</w:t>
            </w:r>
          </w:p>
        </w:tc>
        <w:tc>
          <w:tcPr>
            <w:tcW w:w="0" w:type="dxa"/>
            <w:vAlign w:val="bottom"/>
          </w:tcPr>
          <w:p>
            <w:pPr>
              <w:spacing w:after="0"/>
              <w:rPr>
                <w:sz w:val="1"/>
                <w:szCs w:val="1"/>
                <w:color w:val="auto"/>
              </w:rPr>
            </w:pPr>
          </w:p>
        </w:tc>
      </w:tr>
      <w:tr>
        <w:trPr>
          <w:trHeight w:val="73"/>
        </w:trPr>
        <w:tc>
          <w:tcPr>
            <w:tcW w:w="3900" w:type="dxa"/>
            <w:vAlign w:val="bottom"/>
            <w:vMerge w:val="restart"/>
          </w:tcPr>
          <w:p>
            <w:pPr>
              <w:spacing w:after="0" w:line="175" w:lineRule="exact"/>
              <w:rPr>
                <w:sz w:val="20"/>
                <w:szCs w:val="20"/>
                <w:color w:val="auto"/>
              </w:rPr>
            </w:pPr>
            <w:r>
              <w:rPr>
                <w:rFonts w:ascii="Arial Unicode MS" w:cs="Arial Unicode MS" w:eastAsia="Arial Unicode MS" w:hAnsi="Arial Unicode MS"/>
                <w:sz w:val="13"/>
                <w:szCs w:val="13"/>
                <w:b w:val="1"/>
                <w:bCs w:val="1"/>
                <w:color w:val="171615"/>
              </w:rPr>
              <w:t>нескольких параметров</w:t>
            </w:r>
            <w:r>
              <w:rPr>
                <w:rFonts w:ascii="Arial Unicode MS" w:cs="Arial Unicode MS" w:eastAsia="Arial Unicode MS" w:hAnsi="Arial Unicode MS"/>
                <w:sz w:val="13"/>
                <w:szCs w:val="13"/>
                <w:b w:val="1"/>
                <w:bCs w:val="1"/>
                <w:color w:val="171615"/>
              </w:rPr>
              <w:t>.</w:t>
            </w:r>
          </w:p>
        </w:tc>
        <w:tc>
          <w:tcPr>
            <w:tcW w:w="800" w:type="dxa"/>
            <w:vAlign w:val="bottom"/>
          </w:tcPr>
          <w:p>
            <w:pPr>
              <w:spacing w:after="0"/>
              <w:rPr>
                <w:sz w:val="6"/>
                <w:szCs w:val="6"/>
                <w:color w:val="auto"/>
              </w:rPr>
            </w:pPr>
          </w:p>
        </w:tc>
        <w:tc>
          <w:tcPr>
            <w:tcW w:w="1320" w:type="dxa"/>
            <w:vAlign w:val="bottom"/>
            <w:vMerge w:val="continue"/>
          </w:tcPr>
          <w:p>
            <w:pPr>
              <w:spacing w:after="0"/>
              <w:rPr>
                <w:sz w:val="6"/>
                <w:szCs w:val="6"/>
                <w:color w:val="auto"/>
              </w:rPr>
            </w:pPr>
          </w:p>
        </w:tc>
        <w:tc>
          <w:tcPr>
            <w:tcW w:w="2780" w:type="dxa"/>
            <w:vAlign w:val="bottom"/>
            <w:vMerge w:val="continue"/>
          </w:tcPr>
          <w:p>
            <w:pPr>
              <w:spacing w:after="0"/>
              <w:rPr>
                <w:sz w:val="6"/>
                <w:szCs w:val="6"/>
                <w:color w:val="auto"/>
              </w:rPr>
            </w:pPr>
          </w:p>
        </w:tc>
        <w:tc>
          <w:tcPr>
            <w:tcW w:w="760" w:type="dxa"/>
            <w:vAlign w:val="bottom"/>
          </w:tcPr>
          <w:p>
            <w:pPr>
              <w:spacing w:after="0"/>
              <w:rPr>
                <w:sz w:val="6"/>
                <w:szCs w:val="6"/>
                <w:color w:val="auto"/>
              </w:rPr>
            </w:pPr>
          </w:p>
        </w:tc>
        <w:tc>
          <w:tcPr>
            <w:tcW w:w="1480" w:type="dxa"/>
            <w:vAlign w:val="bottom"/>
          </w:tcPr>
          <w:p>
            <w:pPr>
              <w:spacing w:after="0"/>
              <w:rPr>
                <w:sz w:val="6"/>
                <w:szCs w:val="6"/>
                <w:color w:val="auto"/>
              </w:rPr>
            </w:pPr>
          </w:p>
        </w:tc>
        <w:tc>
          <w:tcPr>
            <w:tcW w:w="320" w:type="dxa"/>
            <w:vAlign w:val="bottom"/>
          </w:tcPr>
          <w:p>
            <w:pPr>
              <w:spacing w:after="0"/>
              <w:rPr>
                <w:sz w:val="6"/>
                <w:szCs w:val="6"/>
                <w:color w:val="auto"/>
              </w:rPr>
            </w:pPr>
          </w:p>
        </w:tc>
        <w:tc>
          <w:tcPr>
            <w:tcW w:w="700" w:type="dxa"/>
            <w:vAlign w:val="bottom"/>
          </w:tcPr>
          <w:p>
            <w:pPr>
              <w:spacing w:after="0"/>
              <w:rPr>
                <w:sz w:val="6"/>
                <w:szCs w:val="6"/>
                <w:color w:val="auto"/>
              </w:rPr>
            </w:pPr>
          </w:p>
        </w:tc>
        <w:tc>
          <w:tcPr>
            <w:tcW w:w="320" w:type="dxa"/>
            <w:vAlign w:val="bottom"/>
          </w:tcPr>
          <w:p>
            <w:pPr>
              <w:spacing w:after="0"/>
              <w:rPr>
                <w:sz w:val="6"/>
                <w:szCs w:val="6"/>
                <w:color w:val="auto"/>
              </w:rPr>
            </w:pPr>
          </w:p>
        </w:tc>
        <w:tc>
          <w:tcPr>
            <w:tcW w:w="2020" w:type="dxa"/>
            <w:vAlign w:val="bottom"/>
          </w:tcPr>
          <w:p>
            <w:pPr>
              <w:spacing w:after="0"/>
              <w:rPr>
                <w:sz w:val="6"/>
                <w:szCs w:val="6"/>
                <w:color w:val="auto"/>
              </w:rPr>
            </w:pPr>
          </w:p>
        </w:tc>
        <w:tc>
          <w:tcPr>
            <w:tcW w:w="0" w:type="dxa"/>
            <w:vAlign w:val="bottom"/>
          </w:tcPr>
          <w:p>
            <w:pPr>
              <w:spacing w:after="0"/>
              <w:rPr>
                <w:sz w:val="1"/>
                <w:szCs w:val="1"/>
                <w:color w:val="auto"/>
              </w:rPr>
            </w:pPr>
          </w:p>
        </w:tc>
      </w:tr>
      <w:tr>
        <w:trPr>
          <w:trHeight w:val="152"/>
        </w:trPr>
        <w:tc>
          <w:tcPr>
            <w:tcW w:w="3900" w:type="dxa"/>
            <w:vAlign w:val="bottom"/>
            <w:vMerge w:val="continue"/>
          </w:tcPr>
          <w:p>
            <w:pPr>
              <w:spacing w:after="0"/>
              <w:rPr>
                <w:sz w:val="13"/>
                <w:szCs w:val="13"/>
                <w:color w:val="auto"/>
              </w:rPr>
            </w:pPr>
          </w:p>
        </w:tc>
        <w:tc>
          <w:tcPr>
            <w:tcW w:w="800" w:type="dxa"/>
            <w:vAlign w:val="bottom"/>
          </w:tcPr>
          <w:p>
            <w:pPr>
              <w:spacing w:after="0"/>
              <w:rPr>
                <w:sz w:val="13"/>
                <w:szCs w:val="13"/>
                <w:color w:val="auto"/>
              </w:rPr>
            </w:pPr>
          </w:p>
        </w:tc>
        <w:tc>
          <w:tcPr>
            <w:tcW w:w="1320" w:type="dxa"/>
            <w:vAlign w:val="bottom"/>
            <w:vMerge w:val="restart"/>
          </w:tcPr>
          <w:p>
            <w:pPr>
              <w:ind w:left="280"/>
              <w:spacing w:after="0" w:line="201" w:lineRule="exact"/>
              <w:rPr>
                <w:sz w:val="20"/>
                <w:szCs w:val="20"/>
                <w:color w:val="auto"/>
              </w:rPr>
            </w:pPr>
            <w:r>
              <w:rPr>
                <w:rFonts w:ascii="Arial Unicode MS" w:cs="Arial Unicode MS" w:eastAsia="Arial Unicode MS" w:hAnsi="Arial Unicode MS"/>
                <w:sz w:val="15"/>
                <w:szCs w:val="15"/>
                <w:b w:val="1"/>
                <w:bCs w:val="1"/>
                <w:color w:val="171615"/>
              </w:rPr>
              <w:t>пресеты</w:t>
            </w:r>
            <w:r>
              <w:rPr>
                <w:rFonts w:ascii="Arial Unicode MS" w:cs="Arial Unicode MS" w:eastAsia="Arial Unicode MS" w:hAnsi="Arial Unicode MS"/>
                <w:sz w:val="15"/>
                <w:szCs w:val="15"/>
                <w:b w:val="1"/>
                <w:bCs w:val="1"/>
                <w:color w:val="171615"/>
              </w:rPr>
              <w:t>.</w:t>
            </w:r>
          </w:p>
        </w:tc>
        <w:tc>
          <w:tcPr>
            <w:tcW w:w="2780" w:type="dxa"/>
            <w:vAlign w:val="bottom"/>
          </w:tcPr>
          <w:p>
            <w:pPr>
              <w:spacing w:after="0"/>
              <w:rPr>
                <w:sz w:val="13"/>
                <w:szCs w:val="13"/>
                <w:color w:val="auto"/>
              </w:rPr>
            </w:pPr>
          </w:p>
        </w:tc>
        <w:tc>
          <w:tcPr>
            <w:tcW w:w="760" w:type="dxa"/>
            <w:vAlign w:val="bottom"/>
          </w:tcPr>
          <w:p>
            <w:pPr>
              <w:spacing w:after="0"/>
              <w:rPr>
                <w:sz w:val="13"/>
                <w:szCs w:val="13"/>
                <w:color w:val="auto"/>
              </w:rPr>
            </w:pPr>
          </w:p>
        </w:tc>
        <w:tc>
          <w:tcPr>
            <w:tcW w:w="1800" w:type="dxa"/>
            <w:vAlign w:val="bottom"/>
            <w:gridSpan w:val="2"/>
            <w:vMerge w:val="restart"/>
          </w:tcPr>
          <w:p>
            <w:pPr>
              <w:ind w:left="40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2. </w:t>
            </w:r>
            <w:r>
              <w:rPr>
                <w:rFonts w:ascii="Arial Unicode MS" w:cs="Arial Unicode MS" w:eastAsia="Arial Unicode MS" w:hAnsi="Arial Unicode MS"/>
                <w:sz w:val="13"/>
                <w:szCs w:val="13"/>
                <w:b w:val="1"/>
                <w:bCs w:val="1"/>
                <w:color w:val="171615"/>
              </w:rPr>
              <w:t>Нажмите</w:t>
            </w:r>
          </w:p>
        </w:tc>
        <w:tc>
          <w:tcPr>
            <w:tcW w:w="1020" w:type="dxa"/>
            <w:vAlign w:val="bottom"/>
            <w:gridSpan w:val="2"/>
            <w:vMerge w:val="restart"/>
          </w:tcPr>
          <w:p>
            <w:pPr>
              <w:ind w:left="100"/>
              <w:spacing w:after="0" w:line="242" w:lineRule="exact"/>
              <w:rPr>
                <w:sz w:val="20"/>
                <w:szCs w:val="20"/>
                <w:color w:val="auto"/>
              </w:rPr>
            </w:pPr>
            <w:r>
              <w:rPr>
                <w:rFonts w:ascii="Arial Unicode MS" w:cs="Arial Unicode MS" w:eastAsia="Arial Unicode MS" w:hAnsi="Arial Unicode MS"/>
                <w:sz w:val="18"/>
                <w:szCs w:val="18"/>
                <w:b w:val="1"/>
                <w:bCs w:val="1"/>
                <w:color w:val="171615"/>
              </w:rPr>
              <w:t>и</w:t>
            </w:r>
          </w:p>
        </w:tc>
        <w:tc>
          <w:tcPr>
            <w:tcW w:w="2020" w:type="dxa"/>
            <w:vAlign w:val="bottom"/>
            <w:vMerge w:val="restart"/>
          </w:tcPr>
          <w:p>
            <w:pPr>
              <w:ind w:left="20"/>
              <w:spacing w:after="0" w:line="242" w:lineRule="exact"/>
              <w:rPr>
                <w:sz w:val="20"/>
                <w:szCs w:val="20"/>
                <w:color w:val="auto"/>
              </w:rPr>
            </w:pPr>
            <w:r>
              <w:rPr>
                <w:rFonts w:ascii="Arial Unicode MS" w:cs="Arial Unicode MS" w:eastAsia="Arial Unicode MS" w:hAnsi="Arial Unicode MS"/>
                <w:sz w:val="18"/>
                <w:szCs w:val="18"/>
                <w:b w:val="1"/>
                <w:bCs w:val="1"/>
                <w:color w:val="171615"/>
              </w:rPr>
              <w:t>вместе войти</w:t>
            </w:r>
          </w:p>
        </w:tc>
        <w:tc>
          <w:tcPr>
            <w:tcW w:w="0" w:type="dxa"/>
            <w:vAlign w:val="bottom"/>
          </w:tcPr>
          <w:p>
            <w:pPr>
              <w:spacing w:after="0"/>
              <w:rPr>
                <w:sz w:val="1"/>
                <w:szCs w:val="1"/>
                <w:color w:val="auto"/>
              </w:rPr>
            </w:pPr>
          </w:p>
        </w:tc>
      </w:tr>
      <w:tr>
        <w:trPr>
          <w:trHeight w:val="84"/>
        </w:trPr>
        <w:tc>
          <w:tcPr>
            <w:tcW w:w="3900" w:type="dxa"/>
            <w:vAlign w:val="bottom"/>
          </w:tcPr>
          <w:p>
            <w:pPr>
              <w:spacing w:after="0"/>
              <w:rPr>
                <w:sz w:val="7"/>
                <w:szCs w:val="7"/>
                <w:color w:val="auto"/>
              </w:rPr>
            </w:pPr>
          </w:p>
        </w:tc>
        <w:tc>
          <w:tcPr>
            <w:tcW w:w="800" w:type="dxa"/>
            <w:vAlign w:val="bottom"/>
          </w:tcPr>
          <w:p>
            <w:pPr>
              <w:spacing w:after="0"/>
              <w:rPr>
                <w:sz w:val="7"/>
                <w:szCs w:val="7"/>
                <w:color w:val="auto"/>
              </w:rPr>
            </w:pPr>
          </w:p>
        </w:tc>
        <w:tc>
          <w:tcPr>
            <w:tcW w:w="1320" w:type="dxa"/>
            <w:vAlign w:val="bottom"/>
            <w:vMerge w:val="continue"/>
          </w:tcPr>
          <w:p>
            <w:pPr>
              <w:spacing w:after="0"/>
              <w:rPr>
                <w:sz w:val="7"/>
                <w:szCs w:val="7"/>
                <w:color w:val="auto"/>
              </w:rPr>
            </w:pPr>
          </w:p>
        </w:tc>
        <w:tc>
          <w:tcPr>
            <w:tcW w:w="2780" w:type="dxa"/>
            <w:vAlign w:val="bottom"/>
          </w:tcPr>
          <w:p>
            <w:pPr>
              <w:spacing w:after="0"/>
              <w:rPr>
                <w:sz w:val="7"/>
                <w:szCs w:val="7"/>
                <w:color w:val="auto"/>
              </w:rPr>
            </w:pPr>
          </w:p>
        </w:tc>
        <w:tc>
          <w:tcPr>
            <w:tcW w:w="760" w:type="dxa"/>
            <w:vAlign w:val="bottom"/>
          </w:tcPr>
          <w:p>
            <w:pPr>
              <w:spacing w:after="0"/>
              <w:rPr>
                <w:sz w:val="7"/>
                <w:szCs w:val="7"/>
                <w:color w:val="auto"/>
              </w:rPr>
            </w:pPr>
          </w:p>
        </w:tc>
        <w:tc>
          <w:tcPr>
            <w:tcW w:w="1800" w:type="dxa"/>
            <w:vAlign w:val="bottom"/>
            <w:gridSpan w:val="2"/>
            <w:vMerge w:val="continue"/>
          </w:tcPr>
          <w:p>
            <w:pPr>
              <w:spacing w:after="0"/>
              <w:rPr>
                <w:sz w:val="7"/>
                <w:szCs w:val="7"/>
                <w:color w:val="auto"/>
              </w:rPr>
            </w:pPr>
          </w:p>
        </w:tc>
        <w:tc>
          <w:tcPr>
            <w:tcW w:w="1020" w:type="dxa"/>
            <w:vAlign w:val="bottom"/>
            <w:gridSpan w:val="2"/>
            <w:vMerge w:val="continue"/>
          </w:tcPr>
          <w:p>
            <w:pPr>
              <w:spacing w:after="0"/>
              <w:rPr>
                <w:sz w:val="7"/>
                <w:szCs w:val="7"/>
                <w:color w:val="auto"/>
              </w:rPr>
            </w:pPr>
          </w:p>
        </w:tc>
        <w:tc>
          <w:tcPr>
            <w:tcW w:w="2020" w:type="dxa"/>
            <w:vAlign w:val="bottom"/>
            <w:vMerge w:val="continue"/>
          </w:tcPr>
          <w:p>
            <w:pPr>
              <w:spacing w:after="0"/>
              <w:rPr>
                <w:sz w:val="7"/>
                <w:szCs w:val="7"/>
                <w:color w:val="auto"/>
              </w:rPr>
            </w:pPr>
          </w:p>
        </w:tc>
        <w:tc>
          <w:tcPr>
            <w:tcW w:w="0" w:type="dxa"/>
            <w:vAlign w:val="bottom"/>
          </w:tcPr>
          <w:p>
            <w:pPr>
              <w:spacing w:after="0"/>
              <w:rPr>
                <w:sz w:val="1"/>
                <w:szCs w:val="1"/>
                <w:color w:val="auto"/>
              </w:rPr>
            </w:pPr>
          </w:p>
        </w:tc>
      </w:tr>
      <w:tr>
        <w:trPr>
          <w:trHeight w:val="118"/>
        </w:trPr>
        <w:tc>
          <w:tcPr>
            <w:tcW w:w="3900" w:type="dxa"/>
            <w:vAlign w:val="bottom"/>
          </w:tcPr>
          <w:p>
            <w:pPr>
              <w:spacing w:after="0"/>
              <w:rPr>
                <w:sz w:val="10"/>
                <w:szCs w:val="10"/>
                <w:color w:val="auto"/>
              </w:rPr>
            </w:pPr>
          </w:p>
        </w:tc>
        <w:tc>
          <w:tcPr>
            <w:tcW w:w="800" w:type="dxa"/>
            <w:vAlign w:val="bottom"/>
          </w:tcPr>
          <w:p>
            <w:pPr>
              <w:spacing w:after="0"/>
              <w:rPr>
                <w:sz w:val="10"/>
                <w:szCs w:val="10"/>
                <w:color w:val="auto"/>
              </w:rPr>
            </w:pPr>
          </w:p>
        </w:tc>
        <w:tc>
          <w:tcPr>
            <w:tcW w:w="4860" w:type="dxa"/>
            <w:vAlign w:val="bottom"/>
            <w:gridSpan w:val="3"/>
            <w:vMerge w:val="restart"/>
          </w:tcPr>
          <w:p>
            <w:pPr>
              <w:ind w:left="280"/>
              <w:spacing w:after="0" w:line="175" w:lineRule="exact"/>
              <w:rPr>
                <w:sz w:val="20"/>
                <w:szCs w:val="20"/>
                <w:color w:val="auto"/>
              </w:rPr>
            </w:pPr>
            <w:r>
              <w:rPr>
                <w:rFonts w:ascii="Arial Unicode MS" w:cs="Arial Unicode MS" w:eastAsia="Arial Unicode MS" w:hAnsi="Arial Unicode MS"/>
                <w:sz w:val="13"/>
                <w:szCs w:val="13"/>
                <w:b w:val="1"/>
                <w:bCs w:val="1"/>
                <w:color w:val="171615"/>
              </w:rPr>
              <w:t>Пресеты банка мигают, показывая, что они готовы к загрузке.</w:t>
            </w:r>
          </w:p>
        </w:tc>
        <w:tc>
          <w:tcPr>
            <w:tcW w:w="1800" w:type="dxa"/>
            <w:vAlign w:val="bottom"/>
            <w:gridSpan w:val="2"/>
            <w:vMerge w:val="continue"/>
          </w:tcPr>
          <w:p>
            <w:pPr>
              <w:spacing w:after="0"/>
              <w:rPr>
                <w:sz w:val="10"/>
                <w:szCs w:val="10"/>
                <w:color w:val="auto"/>
              </w:rPr>
            </w:pPr>
          </w:p>
        </w:tc>
        <w:tc>
          <w:tcPr>
            <w:tcW w:w="1020" w:type="dxa"/>
            <w:vAlign w:val="bottom"/>
            <w:gridSpan w:val="2"/>
            <w:vMerge w:val="continue"/>
          </w:tcPr>
          <w:p>
            <w:pPr>
              <w:spacing w:after="0"/>
              <w:rPr>
                <w:sz w:val="10"/>
                <w:szCs w:val="10"/>
                <w:color w:val="auto"/>
              </w:rPr>
            </w:pPr>
          </w:p>
        </w:tc>
        <w:tc>
          <w:tcPr>
            <w:tcW w:w="2020" w:type="dxa"/>
            <w:vAlign w:val="bottom"/>
            <w:vMerge w:val="continue"/>
          </w:tcPr>
          <w:p>
            <w:pPr>
              <w:spacing w:after="0"/>
              <w:rPr>
                <w:sz w:val="10"/>
                <w:szCs w:val="10"/>
                <w:color w:val="auto"/>
              </w:rPr>
            </w:pPr>
          </w:p>
        </w:tc>
        <w:tc>
          <w:tcPr>
            <w:tcW w:w="0" w:type="dxa"/>
            <w:vAlign w:val="bottom"/>
          </w:tcPr>
          <w:p>
            <w:pPr>
              <w:spacing w:after="0"/>
              <w:rPr>
                <w:sz w:val="1"/>
                <w:szCs w:val="1"/>
                <w:color w:val="auto"/>
              </w:rPr>
            </w:pPr>
          </w:p>
        </w:tc>
      </w:tr>
      <w:tr>
        <w:trPr>
          <w:trHeight w:val="147"/>
        </w:trPr>
        <w:tc>
          <w:tcPr>
            <w:tcW w:w="3900" w:type="dxa"/>
            <w:vAlign w:val="bottom"/>
          </w:tcPr>
          <w:p>
            <w:pPr>
              <w:spacing w:after="0"/>
              <w:rPr>
                <w:sz w:val="12"/>
                <w:szCs w:val="12"/>
                <w:color w:val="auto"/>
              </w:rPr>
            </w:pPr>
          </w:p>
        </w:tc>
        <w:tc>
          <w:tcPr>
            <w:tcW w:w="800" w:type="dxa"/>
            <w:vAlign w:val="bottom"/>
          </w:tcPr>
          <w:p>
            <w:pPr>
              <w:spacing w:after="0"/>
              <w:rPr>
                <w:sz w:val="12"/>
                <w:szCs w:val="12"/>
                <w:color w:val="auto"/>
              </w:rPr>
            </w:pPr>
          </w:p>
        </w:tc>
        <w:tc>
          <w:tcPr>
            <w:tcW w:w="4860" w:type="dxa"/>
            <w:vAlign w:val="bottom"/>
            <w:gridSpan w:val="3"/>
            <w:vMerge w:val="continue"/>
          </w:tcPr>
          <w:p>
            <w:pPr>
              <w:spacing w:after="0"/>
              <w:rPr>
                <w:sz w:val="12"/>
                <w:szCs w:val="12"/>
                <w:color w:val="auto"/>
              </w:rPr>
            </w:pPr>
          </w:p>
        </w:tc>
        <w:tc>
          <w:tcPr>
            <w:tcW w:w="2820" w:type="dxa"/>
            <w:vAlign w:val="bottom"/>
            <w:gridSpan w:val="4"/>
            <w:vMerge w:val="restart"/>
          </w:tcPr>
          <w:p>
            <w:pPr>
              <w:ind w:left="760"/>
              <w:spacing w:after="0" w:line="175" w:lineRule="exact"/>
              <w:rPr>
                <w:sz w:val="20"/>
                <w:szCs w:val="20"/>
                <w:color w:val="auto"/>
              </w:rPr>
            </w:pPr>
            <w:r>
              <w:rPr>
                <w:rFonts w:ascii="Arial Unicode MS" w:cs="Arial Unicode MS" w:eastAsia="Arial Unicode MS" w:hAnsi="Arial Unicode MS"/>
                <w:sz w:val="13"/>
                <w:szCs w:val="13"/>
                <w:b w:val="1"/>
                <w:bCs w:val="1"/>
                <w:color w:val="171615"/>
              </w:rPr>
              <w:t>Режим моментального снимка</w:t>
            </w:r>
            <w:r>
              <w:rPr>
                <w:rFonts w:ascii="Arial Unicode MS" w:cs="Arial Unicode MS" w:eastAsia="Arial Unicode MS" w:hAnsi="Arial Unicode MS"/>
                <w:sz w:val="13"/>
                <w:szCs w:val="13"/>
                <w:b w:val="1"/>
                <w:bCs w:val="1"/>
                <w:color w:val="171615"/>
              </w:rPr>
              <w:t>.</w:t>
            </w:r>
          </w:p>
        </w:tc>
        <w:tc>
          <w:tcPr>
            <w:tcW w:w="2020" w:type="dxa"/>
            <w:vAlign w:val="bottom"/>
          </w:tcPr>
          <w:p>
            <w:pPr>
              <w:spacing w:after="0"/>
              <w:rPr>
                <w:sz w:val="12"/>
                <w:szCs w:val="12"/>
                <w:color w:val="auto"/>
              </w:rPr>
            </w:pPr>
          </w:p>
        </w:tc>
        <w:tc>
          <w:tcPr>
            <w:tcW w:w="0" w:type="dxa"/>
            <w:vAlign w:val="bottom"/>
          </w:tcPr>
          <w:p>
            <w:pPr>
              <w:spacing w:after="0"/>
              <w:rPr>
                <w:sz w:val="1"/>
                <w:szCs w:val="1"/>
                <w:color w:val="auto"/>
              </w:rPr>
            </w:pPr>
          </w:p>
        </w:tc>
      </w:tr>
      <w:tr>
        <w:trPr>
          <w:trHeight w:val="65"/>
        </w:trPr>
        <w:tc>
          <w:tcPr>
            <w:tcW w:w="3900" w:type="dxa"/>
            <w:vAlign w:val="bottom"/>
          </w:tcPr>
          <w:p>
            <w:pPr>
              <w:spacing w:after="0"/>
              <w:rPr>
                <w:sz w:val="5"/>
                <w:szCs w:val="5"/>
                <w:color w:val="auto"/>
              </w:rPr>
            </w:pPr>
          </w:p>
        </w:tc>
        <w:tc>
          <w:tcPr>
            <w:tcW w:w="800" w:type="dxa"/>
            <w:vAlign w:val="bottom"/>
          </w:tcPr>
          <w:p>
            <w:pPr>
              <w:spacing w:after="0"/>
              <w:rPr>
                <w:sz w:val="5"/>
                <w:szCs w:val="5"/>
                <w:color w:val="auto"/>
              </w:rPr>
            </w:pPr>
          </w:p>
        </w:tc>
        <w:tc>
          <w:tcPr>
            <w:tcW w:w="1320" w:type="dxa"/>
            <w:vAlign w:val="bottom"/>
          </w:tcPr>
          <w:p>
            <w:pPr>
              <w:spacing w:after="0"/>
              <w:rPr>
                <w:sz w:val="5"/>
                <w:szCs w:val="5"/>
                <w:color w:val="auto"/>
              </w:rPr>
            </w:pPr>
          </w:p>
        </w:tc>
        <w:tc>
          <w:tcPr>
            <w:tcW w:w="2780" w:type="dxa"/>
            <w:vAlign w:val="bottom"/>
          </w:tcPr>
          <w:p>
            <w:pPr>
              <w:spacing w:after="0"/>
              <w:rPr>
                <w:sz w:val="5"/>
                <w:szCs w:val="5"/>
                <w:color w:val="auto"/>
              </w:rPr>
            </w:pPr>
          </w:p>
        </w:tc>
        <w:tc>
          <w:tcPr>
            <w:tcW w:w="760" w:type="dxa"/>
            <w:vAlign w:val="bottom"/>
          </w:tcPr>
          <w:p>
            <w:pPr>
              <w:spacing w:after="0"/>
              <w:rPr>
                <w:sz w:val="5"/>
                <w:szCs w:val="5"/>
                <w:color w:val="auto"/>
              </w:rPr>
            </w:pPr>
          </w:p>
        </w:tc>
        <w:tc>
          <w:tcPr>
            <w:tcW w:w="2820" w:type="dxa"/>
            <w:vAlign w:val="bottom"/>
            <w:gridSpan w:val="4"/>
            <w:vMerge w:val="continue"/>
          </w:tcPr>
          <w:p>
            <w:pPr>
              <w:spacing w:after="0"/>
              <w:rPr>
                <w:sz w:val="5"/>
                <w:szCs w:val="5"/>
                <w:color w:val="auto"/>
              </w:rPr>
            </w:pPr>
          </w:p>
        </w:tc>
        <w:tc>
          <w:tcPr>
            <w:tcW w:w="2020" w:type="dxa"/>
            <w:vAlign w:val="bottom"/>
          </w:tcPr>
          <w:p>
            <w:pPr>
              <w:spacing w:after="0"/>
              <w:rPr>
                <w:sz w:val="5"/>
                <w:szCs w:val="5"/>
                <w:color w:val="auto"/>
              </w:rPr>
            </w:pPr>
          </w:p>
        </w:tc>
        <w:tc>
          <w:tcPr>
            <w:tcW w:w="0" w:type="dxa"/>
            <w:vAlign w:val="bottom"/>
          </w:tcPr>
          <w:p>
            <w:pPr>
              <w:spacing w:after="0"/>
              <w:rPr>
                <w:sz w:val="1"/>
                <w:szCs w:val="1"/>
                <w:color w:val="auto"/>
              </w:rPr>
            </w:pPr>
          </w:p>
        </w:tc>
      </w:tr>
      <w:tr>
        <w:trPr>
          <w:trHeight w:val="408"/>
        </w:trPr>
        <w:tc>
          <w:tcPr>
            <w:tcW w:w="3900" w:type="dxa"/>
            <w:vAlign w:val="bottom"/>
          </w:tcPr>
          <w:p>
            <w:pPr>
              <w:spacing w:after="0"/>
              <w:rPr>
                <w:sz w:val="24"/>
                <w:szCs w:val="24"/>
                <w:color w:val="auto"/>
              </w:rPr>
            </w:pPr>
          </w:p>
        </w:tc>
        <w:tc>
          <w:tcPr>
            <w:tcW w:w="800" w:type="dxa"/>
            <w:vAlign w:val="bottom"/>
          </w:tcPr>
          <w:p>
            <w:pPr>
              <w:spacing w:after="0"/>
              <w:rPr>
                <w:sz w:val="24"/>
                <w:szCs w:val="24"/>
                <w:color w:val="auto"/>
              </w:rPr>
            </w:pPr>
          </w:p>
        </w:tc>
        <w:tc>
          <w:tcPr>
            <w:tcW w:w="4100" w:type="dxa"/>
            <w:vAlign w:val="bottom"/>
            <w:gridSpan w:val="2"/>
            <w:vMerge w:val="restart"/>
          </w:tcPr>
          <w:p>
            <w:pPr>
              <w:ind w:left="2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Нажмите </w:t>
            </w:r>
            <w:r>
              <w:rPr>
                <w:rFonts w:ascii="Arial Unicode MS" w:cs="Arial Unicode MS" w:eastAsia="Arial Unicode MS" w:hAnsi="Arial Unicode MS"/>
                <w:sz w:val="13"/>
                <w:szCs w:val="13"/>
                <w:b w:val="1"/>
                <w:bCs w:val="1"/>
                <w:color w:val="171615"/>
              </w:rPr>
              <w:t>A, B, C</w:t>
            </w:r>
            <w:r>
              <w:rPr>
                <w:rFonts w:ascii="Arial Unicode MS" w:cs="Arial Unicode MS" w:eastAsia="Arial Unicode MS" w:hAnsi="Arial Unicode MS"/>
                <w:sz w:val="13"/>
                <w:szCs w:val="13"/>
                <w:b w:val="1"/>
                <w:bCs w:val="1"/>
                <w:color w:val="171615"/>
              </w:rPr>
              <w:t xml:space="preserve"> или </w:t>
            </w:r>
            <w:r>
              <w:rPr>
                <w:rFonts w:ascii="Arial Unicode MS" w:cs="Arial Unicode MS" w:eastAsia="Arial Unicode MS" w:hAnsi="Arial Unicode MS"/>
                <w:sz w:val="13"/>
                <w:szCs w:val="13"/>
                <w:b w:val="1"/>
                <w:bCs w:val="1"/>
                <w:color w:val="171615"/>
              </w:rPr>
              <w:t>D,</w:t>
            </w:r>
            <w:r>
              <w:rPr>
                <w:rFonts w:ascii="Arial Unicode MS" w:cs="Arial Unicode MS" w:eastAsia="Arial Unicode MS" w:hAnsi="Arial Unicode MS"/>
                <w:sz w:val="13"/>
                <w:szCs w:val="13"/>
                <w:b w:val="1"/>
                <w:bCs w:val="1"/>
                <w:color w:val="171615"/>
              </w:rPr>
              <w:t xml:space="preserve"> чтобы загрузить пресет</w:t>
            </w:r>
            <w:r>
              <w:rPr>
                <w:rFonts w:ascii="Arial Unicode MS" w:cs="Arial Unicode MS" w:eastAsia="Arial Unicode MS" w:hAnsi="Arial Unicode MS"/>
                <w:sz w:val="13"/>
                <w:szCs w:val="13"/>
                <w:b w:val="1"/>
                <w:bCs w:val="1"/>
                <w:color w:val="171615"/>
              </w:rPr>
              <w:t>.</w:t>
            </w:r>
          </w:p>
        </w:tc>
        <w:tc>
          <w:tcPr>
            <w:tcW w:w="760" w:type="dxa"/>
            <w:vAlign w:val="bottom"/>
          </w:tcPr>
          <w:p>
            <w:pPr>
              <w:spacing w:after="0"/>
              <w:rPr>
                <w:sz w:val="24"/>
                <w:szCs w:val="24"/>
                <w:color w:val="auto"/>
              </w:rPr>
            </w:pPr>
          </w:p>
        </w:tc>
        <w:tc>
          <w:tcPr>
            <w:tcW w:w="4840" w:type="dxa"/>
            <w:vAlign w:val="bottom"/>
            <w:gridSpan w:val="5"/>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3. </w:t>
            </w:r>
            <w:r>
              <w:rPr>
                <w:rFonts w:ascii="Arial Unicode MS" w:cs="Arial Unicode MS" w:eastAsia="Arial Unicode MS" w:hAnsi="Arial Unicode MS"/>
                <w:sz w:val="14"/>
                <w:szCs w:val="14"/>
                <w:b w:val="1"/>
                <w:bCs w:val="1"/>
                <w:color w:val="171615"/>
              </w:rPr>
              <w:t>Нажмите</w:t>
            </w:r>
            <w:r>
              <w:rPr>
                <w:rFonts w:ascii="Arial Unicode MS" w:cs="Arial Unicode MS" w:eastAsia="Arial Unicode MS" w:hAnsi="Arial Unicode MS"/>
                <w:sz w:val="14"/>
                <w:szCs w:val="14"/>
                <w:b w:val="1"/>
                <w:bCs w:val="1"/>
                <w:color w:val="171615"/>
              </w:rPr>
              <w:t xml:space="preserve"> A, B, C </w:t>
            </w:r>
            <w:r>
              <w:rPr>
                <w:rFonts w:ascii="Arial Unicode MS" w:cs="Arial Unicode MS" w:eastAsia="Arial Unicode MS" w:hAnsi="Arial Unicode MS"/>
                <w:sz w:val="14"/>
                <w:szCs w:val="14"/>
                <w:b w:val="1"/>
                <w:bCs w:val="1"/>
                <w:color w:val="171615"/>
              </w:rPr>
              <w:t>или</w:t>
            </w:r>
            <w:r>
              <w:rPr>
                <w:rFonts w:ascii="Arial Unicode MS" w:cs="Arial Unicode MS" w:eastAsia="Arial Unicode MS" w:hAnsi="Arial Unicode MS"/>
                <w:sz w:val="14"/>
                <w:szCs w:val="14"/>
                <w:b w:val="1"/>
                <w:bCs w:val="1"/>
                <w:color w:val="171615"/>
              </w:rPr>
              <w:t xml:space="preserve"> D, </w:t>
            </w:r>
            <w:r>
              <w:rPr>
                <w:rFonts w:ascii="Arial Unicode MS" w:cs="Arial Unicode MS" w:eastAsia="Arial Unicode MS" w:hAnsi="Arial Unicode MS"/>
                <w:sz w:val="14"/>
                <w:szCs w:val="14"/>
                <w:b w:val="1"/>
                <w:bCs w:val="1"/>
                <w:color w:val="171615"/>
              </w:rPr>
              <w:t>чтобы выбрать Снимок</w:t>
            </w:r>
            <w:r>
              <w:rPr>
                <w:rFonts w:ascii="Arial Unicode MS" w:cs="Arial Unicode MS" w:eastAsia="Arial Unicode MS" w:hAnsi="Arial Unicode MS"/>
                <w:sz w:val="14"/>
                <w:szCs w:val="14"/>
                <w:b w:val="1"/>
                <w:bCs w:val="1"/>
                <w:color w:val="171615"/>
              </w:rPr>
              <w:t>.</w:t>
            </w:r>
          </w:p>
        </w:tc>
        <w:tc>
          <w:tcPr>
            <w:tcW w:w="0" w:type="dxa"/>
            <w:vAlign w:val="bottom"/>
          </w:tcPr>
          <w:p>
            <w:pPr>
              <w:spacing w:after="0"/>
              <w:rPr>
                <w:sz w:val="1"/>
                <w:szCs w:val="1"/>
                <w:color w:val="auto"/>
              </w:rPr>
            </w:pPr>
          </w:p>
        </w:tc>
      </w:tr>
      <w:tr>
        <w:trPr>
          <w:trHeight w:val="120"/>
        </w:trPr>
        <w:tc>
          <w:tcPr>
            <w:tcW w:w="3900" w:type="dxa"/>
            <w:vAlign w:val="bottom"/>
          </w:tcPr>
          <w:p>
            <w:pPr>
              <w:spacing w:after="0"/>
              <w:rPr>
                <w:sz w:val="10"/>
                <w:szCs w:val="10"/>
                <w:color w:val="auto"/>
              </w:rPr>
            </w:pPr>
          </w:p>
        </w:tc>
        <w:tc>
          <w:tcPr>
            <w:tcW w:w="800" w:type="dxa"/>
            <w:vAlign w:val="bottom"/>
          </w:tcPr>
          <w:p>
            <w:pPr>
              <w:spacing w:after="0"/>
              <w:rPr>
                <w:sz w:val="10"/>
                <w:szCs w:val="10"/>
                <w:color w:val="auto"/>
              </w:rPr>
            </w:pPr>
          </w:p>
        </w:tc>
        <w:tc>
          <w:tcPr>
            <w:tcW w:w="4100" w:type="dxa"/>
            <w:vAlign w:val="bottom"/>
            <w:gridSpan w:val="2"/>
            <w:vMerge w:val="continue"/>
          </w:tcPr>
          <w:p>
            <w:pPr>
              <w:spacing w:after="0"/>
              <w:rPr>
                <w:sz w:val="10"/>
                <w:szCs w:val="10"/>
                <w:color w:val="auto"/>
              </w:rPr>
            </w:pPr>
          </w:p>
        </w:tc>
        <w:tc>
          <w:tcPr>
            <w:tcW w:w="760" w:type="dxa"/>
            <w:vAlign w:val="bottom"/>
          </w:tcPr>
          <w:p>
            <w:pPr>
              <w:spacing w:after="0"/>
              <w:rPr>
                <w:sz w:val="10"/>
                <w:szCs w:val="10"/>
                <w:color w:val="auto"/>
              </w:rPr>
            </w:pPr>
          </w:p>
        </w:tc>
        <w:tc>
          <w:tcPr>
            <w:tcW w:w="1800" w:type="dxa"/>
            <w:vAlign w:val="bottom"/>
            <w:gridSpan w:val="2"/>
            <w:vMerge w:val="restart"/>
          </w:tcPr>
          <w:p>
            <w:pPr>
              <w:ind w:left="760"/>
              <w:spacing w:after="0" w:line="215" w:lineRule="exact"/>
              <w:rPr>
                <w:sz w:val="20"/>
                <w:szCs w:val="20"/>
                <w:color w:val="auto"/>
              </w:rPr>
            </w:pPr>
            <w:r>
              <w:rPr>
                <w:rFonts w:ascii="Arial Unicode MS" w:cs="Arial Unicode MS" w:eastAsia="Arial Unicode MS" w:hAnsi="Arial Unicode MS"/>
                <w:sz w:val="16"/>
                <w:szCs w:val="16"/>
                <w:b w:val="1"/>
                <w:bCs w:val="1"/>
                <w:color w:val="171615"/>
              </w:rPr>
              <w:t xml:space="preserve">1, 2, 3 </w:t>
            </w:r>
            <w:r>
              <w:rPr>
                <w:rFonts w:ascii="Arial Unicode MS" w:cs="Arial Unicode MS" w:eastAsia="Arial Unicode MS" w:hAnsi="Arial Unicode MS"/>
                <w:sz w:val="16"/>
                <w:szCs w:val="16"/>
                <w:b w:val="1"/>
                <w:bCs w:val="1"/>
                <w:color w:val="171615"/>
              </w:rPr>
              <w:t>или</w:t>
            </w:r>
            <w:r>
              <w:rPr>
                <w:rFonts w:ascii="Arial Unicode MS" w:cs="Arial Unicode MS" w:eastAsia="Arial Unicode MS" w:hAnsi="Arial Unicode MS"/>
                <w:sz w:val="16"/>
                <w:szCs w:val="16"/>
                <w:b w:val="1"/>
                <w:bCs w:val="1"/>
                <w:color w:val="171615"/>
              </w:rPr>
              <w:t xml:space="preserve"> 4.</w:t>
            </w:r>
          </w:p>
        </w:tc>
        <w:tc>
          <w:tcPr>
            <w:tcW w:w="700" w:type="dxa"/>
            <w:vAlign w:val="bottom"/>
          </w:tcPr>
          <w:p>
            <w:pPr>
              <w:spacing w:after="0"/>
              <w:rPr>
                <w:sz w:val="10"/>
                <w:szCs w:val="10"/>
                <w:color w:val="auto"/>
              </w:rPr>
            </w:pPr>
          </w:p>
        </w:tc>
        <w:tc>
          <w:tcPr>
            <w:tcW w:w="320" w:type="dxa"/>
            <w:vAlign w:val="bottom"/>
          </w:tcPr>
          <w:p>
            <w:pPr>
              <w:spacing w:after="0"/>
              <w:rPr>
                <w:sz w:val="10"/>
                <w:szCs w:val="10"/>
                <w:color w:val="auto"/>
              </w:rPr>
            </w:pPr>
          </w:p>
        </w:tc>
        <w:tc>
          <w:tcPr>
            <w:tcW w:w="2020" w:type="dxa"/>
            <w:vAlign w:val="bottom"/>
          </w:tcPr>
          <w:p>
            <w:pPr>
              <w:spacing w:after="0"/>
              <w:rPr>
                <w:sz w:val="10"/>
                <w:szCs w:val="10"/>
                <w:color w:val="auto"/>
              </w:rPr>
            </w:pPr>
          </w:p>
        </w:tc>
        <w:tc>
          <w:tcPr>
            <w:tcW w:w="0" w:type="dxa"/>
            <w:vAlign w:val="bottom"/>
          </w:tcPr>
          <w:p>
            <w:pPr>
              <w:spacing w:after="0"/>
              <w:rPr>
                <w:sz w:val="1"/>
                <w:szCs w:val="1"/>
                <w:color w:val="auto"/>
              </w:rPr>
            </w:pPr>
          </w:p>
        </w:tc>
      </w:tr>
      <w:tr>
        <w:trPr>
          <w:trHeight w:val="119"/>
        </w:trPr>
        <w:tc>
          <w:tcPr>
            <w:tcW w:w="3900" w:type="dxa"/>
            <w:vAlign w:val="bottom"/>
          </w:tcPr>
          <w:p>
            <w:pPr>
              <w:spacing w:after="0"/>
              <w:rPr>
                <w:sz w:val="10"/>
                <w:szCs w:val="10"/>
                <w:color w:val="auto"/>
              </w:rPr>
            </w:pPr>
          </w:p>
        </w:tc>
        <w:tc>
          <w:tcPr>
            <w:tcW w:w="800" w:type="dxa"/>
            <w:vAlign w:val="bottom"/>
          </w:tcPr>
          <w:p>
            <w:pPr>
              <w:spacing w:after="0"/>
              <w:rPr>
                <w:sz w:val="10"/>
                <w:szCs w:val="10"/>
                <w:color w:val="auto"/>
              </w:rPr>
            </w:pPr>
          </w:p>
        </w:tc>
        <w:tc>
          <w:tcPr>
            <w:tcW w:w="1320" w:type="dxa"/>
            <w:vAlign w:val="bottom"/>
          </w:tcPr>
          <w:p>
            <w:pPr>
              <w:spacing w:after="0"/>
              <w:rPr>
                <w:sz w:val="10"/>
                <w:szCs w:val="10"/>
                <w:color w:val="auto"/>
              </w:rPr>
            </w:pPr>
          </w:p>
        </w:tc>
        <w:tc>
          <w:tcPr>
            <w:tcW w:w="2780" w:type="dxa"/>
            <w:vAlign w:val="bottom"/>
          </w:tcPr>
          <w:p>
            <w:pPr>
              <w:spacing w:after="0"/>
              <w:rPr>
                <w:sz w:val="10"/>
                <w:szCs w:val="10"/>
                <w:color w:val="auto"/>
              </w:rPr>
            </w:pPr>
          </w:p>
        </w:tc>
        <w:tc>
          <w:tcPr>
            <w:tcW w:w="760" w:type="dxa"/>
            <w:vAlign w:val="bottom"/>
          </w:tcPr>
          <w:p>
            <w:pPr>
              <w:spacing w:after="0"/>
              <w:rPr>
                <w:sz w:val="10"/>
                <w:szCs w:val="10"/>
                <w:color w:val="auto"/>
              </w:rPr>
            </w:pPr>
          </w:p>
        </w:tc>
        <w:tc>
          <w:tcPr>
            <w:tcW w:w="1800" w:type="dxa"/>
            <w:vAlign w:val="bottom"/>
            <w:gridSpan w:val="2"/>
            <w:vMerge w:val="continue"/>
          </w:tcPr>
          <w:p>
            <w:pPr>
              <w:spacing w:after="0"/>
              <w:rPr>
                <w:sz w:val="10"/>
                <w:szCs w:val="10"/>
                <w:color w:val="auto"/>
              </w:rPr>
            </w:pPr>
          </w:p>
        </w:tc>
        <w:tc>
          <w:tcPr>
            <w:tcW w:w="700" w:type="dxa"/>
            <w:vAlign w:val="bottom"/>
          </w:tcPr>
          <w:p>
            <w:pPr>
              <w:spacing w:after="0"/>
              <w:rPr>
                <w:sz w:val="10"/>
                <w:szCs w:val="10"/>
                <w:color w:val="auto"/>
              </w:rPr>
            </w:pPr>
          </w:p>
        </w:tc>
        <w:tc>
          <w:tcPr>
            <w:tcW w:w="320" w:type="dxa"/>
            <w:vAlign w:val="bottom"/>
          </w:tcPr>
          <w:p>
            <w:pPr>
              <w:spacing w:after="0"/>
              <w:rPr>
                <w:sz w:val="10"/>
                <w:szCs w:val="10"/>
                <w:color w:val="auto"/>
              </w:rPr>
            </w:pPr>
          </w:p>
        </w:tc>
        <w:tc>
          <w:tcPr>
            <w:tcW w:w="2020" w:type="dxa"/>
            <w:vAlign w:val="bottom"/>
          </w:tcPr>
          <w:p>
            <w:pPr>
              <w:spacing w:after="0"/>
              <w:rPr>
                <w:sz w:val="10"/>
                <w:szCs w:val="10"/>
                <w:color w:val="auto"/>
              </w:rPr>
            </w:pPr>
          </w:p>
        </w:tc>
        <w:tc>
          <w:tcPr>
            <w:tcW w:w="0" w:type="dxa"/>
            <w:vAlign w:val="bottom"/>
          </w:tcPr>
          <w:p>
            <w:pPr>
              <w:spacing w:after="0"/>
              <w:rPr>
                <w:sz w:val="1"/>
                <w:szCs w:val="1"/>
                <w:color w:val="auto"/>
              </w:rPr>
            </w:pPr>
          </w:p>
        </w:tc>
      </w:tr>
    </w:tbl>
    <w:p>
      <w:pPr>
        <w:spacing w:after="0" w:line="200" w:lineRule="exact"/>
        <w:rPr>
          <w:sz w:val="20"/>
          <w:szCs w:val="20"/>
          <w:color w:val="auto"/>
        </w:rPr>
      </w:pPr>
    </w:p>
    <w:p>
      <w:pPr>
        <w:sectPr>
          <w:pgSz w:w="15840" w:h="12240" w:orient="landscape"/>
          <w:cols w:equalWidth="0" w:num="1">
            <w:col w:w="15140"/>
          </w:cols>
          <w:pgMar w:left="700" w:top="1128" w:right="0" w:bottom="0" w:gutter="0" w:footer="0" w:header="0"/>
          <w:type w:val="continuous"/>
        </w:sectPr>
      </w:pPr>
    </w:p>
    <w:p>
      <w:pPr>
        <w:spacing w:after="0" w:line="200" w:lineRule="exact"/>
        <w:rPr>
          <w:sz w:val="20"/>
          <w:szCs w:val="20"/>
          <w:color w:val="auto"/>
        </w:rPr>
      </w:pPr>
    </w:p>
    <w:p>
      <w:pPr>
        <w:spacing w:after="0" w:line="276" w:lineRule="exact"/>
        <w:rPr>
          <w:sz w:val="20"/>
          <w:szCs w:val="20"/>
          <w:color w:val="auto"/>
        </w:rPr>
      </w:pPr>
    </w:p>
    <w:p>
      <w:pPr>
        <w:jc w:val="center"/>
        <w:ind w:right="660"/>
        <w:spacing w:after="0" w:line="268" w:lineRule="exact"/>
        <w:rPr>
          <w:sz w:val="20"/>
          <w:szCs w:val="20"/>
          <w:color w:val="auto"/>
        </w:rPr>
      </w:pPr>
      <w:r>
        <w:rPr>
          <w:rFonts w:ascii="Arial Unicode MS" w:cs="Arial Unicode MS" w:eastAsia="Arial Unicode MS" w:hAnsi="Arial Unicode MS"/>
          <w:sz w:val="20"/>
          <w:szCs w:val="20"/>
          <w:b w:val="1"/>
          <w:bCs w:val="1"/>
          <w:color w:val="171615"/>
        </w:rPr>
        <w:t>8</w:t>
      </w:r>
    </w:p>
    <w:p>
      <w:pPr>
        <w:sectPr>
          <w:pgSz w:w="15840" w:h="12240" w:orient="landscape"/>
          <w:cols w:equalWidth="0" w:num="1">
            <w:col w:w="15140"/>
          </w:cols>
          <w:pgMar w:left="700" w:top="1128" w:right="0" w:bottom="0" w:gutter="0" w:footer="0" w:header="0"/>
          <w:type w:val="continuous"/>
        </w:sectPr>
      </w:pPr>
    </w:p>
    <w:bookmarkStart w:id="8" w:name="page9"/>
    <w:bookmarkEnd w:id="8"/>
    <w:tbl>
      <w:tblPr>
        <w:tblLayout w:type="fixed"/>
        <w:tblInd w:w="0" w:type="dxa"/>
        <w:tblCellMar>
          <w:top w:w="0" w:type="dxa"/>
          <w:left w:w="0" w:type="dxa"/>
          <w:bottom w:w="0" w:type="dxa"/>
          <w:right w:w="0" w:type="dxa"/>
        </w:tblCellMar>
      </w:tblPr>
      <w:tr>
        <w:trPr>
          <w:trHeight w:val="383"/>
        </w:trPr>
        <w:tc>
          <w:tcPr>
            <w:tcW w:w="6860" w:type="dxa"/>
            <w:vAlign w:val="bottom"/>
          </w:tcPr>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Изменить вид</w:t>
            </w:r>
          </w:p>
        </w:tc>
        <w:tc>
          <w:tcPr>
            <w:tcW w:w="6460" w:type="dxa"/>
            <w:vAlign w:val="bottom"/>
          </w:tcPr>
          <w:p>
            <w:pPr>
              <w:ind w:left="700"/>
              <w:spacing w:after="0" w:line="335" w:lineRule="exact"/>
              <w:rPr>
                <w:sz w:val="20"/>
                <w:szCs w:val="20"/>
                <w:color w:val="auto"/>
              </w:rPr>
            </w:pPr>
            <w:r>
              <w:rPr>
                <w:rFonts w:ascii="Arial Unicode MS" w:cs="Arial Unicode MS" w:eastAsia="Arial Unicode MS" w:hAnsi="Arial Unicode MS"/>
                <w:sz w:val="25"/>
                <w:szCs w:val="25"/>
                <w:b w:val="1"/>
                <w:bCs w:val="1"/>
                <w:color w:val="171615"/>
              </w:rPr>
              <w:t xml:space="preserve">Выбор блоков </w:t>
            </w:r>
            <w:r>
              <w:rPr>
                <w:rFonts w:ascii="Arial Unicode MS" w:cs="Arial Unicode MS" w:eastAsia="Arial Unicode MS" w:hAnsi="Arial Unicode MS"/>
                <w:sz w:val="25"/>
                <w:szCs w:val="25"/>
                <w:b w:val="1"/>
                <w:bCs w:val="1"/>
                <w:color w:val="171615"/>
              </w:rPr>
              <w:t>/</w:t>
            </w:r>
            <w:r>
              <w:rPr>
                <w:rFonts w:ascii="Arial Unicode MS" w:cs="Arial Unicode MS" w:eastAsia="Arial Unicode MS" w:hAnsi="Arial Unicode MS"/>
                <w:sz w:val="25"/>
                <w:szCs w:val="25"/>
                <w:b w:val="1"/>
                <w:bCs w:val="1"/>
                <w:color w:val="171615"/>
              </w:rPr>
              <w:t xml:space="preserve"> настройка параметров</w:t>
            </w:r>
          </w:p>
        </w:tc>
        <w:tc>
          <w:tcPr>
            <w:tcW w:w="0" w:type="dxa"/>
            <w:vAlign w:val="bottom"/>
          </w:tcPr>
          <w:p>
            <w:pPr>
              <w:spacing w:after="0"/>
              <w:rPr>
                <w:sz w:val="1"/>
                <w:szCs w:val="1"/>
                <w:color w:val="auto"/>
              </w:rPr>
            </w:pPr>
          </w:p>
        </w:tc>
      </w:tr>
      <w:tr>
        <w:trPr>
          <w:trHeight w:val="268"/>
        </w:trPr>
        <w:tc>
          <w:tcPr>
            <w:tcW w:w="6860" w:type="dxa"/>
            <w:vAlign w:val="bottom"/>
          </w:tcPr>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POD Go имеет два основных представления - представление воспроизведения и представление редактирования. Режим</w:t>
            </w:r>
          </w:p>
        </w:tc>
        <w:tc>
          <w:tcPr>
            <w:tcW w:w="6460" w:type="dxa"/>
            <w:vAlign w:val="bottom"/>
            <w:vMerge w:val="restart"/>
          </w:tcPr>
          <w:p>
            <w:pPr>
              <w:ind w:left="70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1. </w:t>
            </w:r>
            <w:r>
              <w:rPr>
                <w:rFonts w:ascii="Arial Unicode MS" w:cs="Arial Unicode MS" w:eastAsia="Arial Unicode MS" w:hAnsi="Arial Unicode MS"/>
                <w:sz w:val="13"/>
                <w:szCs w:val="13"/>
                <w:b w:val="1"/>
                <w:bCs w:val="1"/>
                <w:color w:val="171615"/>
              </w:rPr>
              <w:t>Находясь в режиме редактирования</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3"/>
                <w:szCs w:val="13"/>
                <w:b w:val="1"/>
                <w:bCs w:val="1"/>
                <w:color w:val="171615"/>
              </w:rPr>
              <w:t>поверните верхнюю ручку для выбора блоков</w:t>
            </w:r>
            <w:r>
              <w:rPr>
                <w:rFonts w:ascii="Arial Unicode MS" w:cs="Arial Unicode MS" w:eastAsia="Arial Unicode MS" w:hAnsi="Arial Unicode MS"/>
                <w:sz w:val="13"/>
                <w:szCs w:val="13"/>
                <w:b w:val="1"/>
                <w:bCs w:val="1"/>
                <w:color w:val="171615"/>
              </w:rPr>
              <w:t>.</w:t>
            </w:r>
          </w:p>
        </w:tc>
        <w:tc>
          <w:tcPr>
            <w:tcW w:w="0" w:type="dxa"/>
            <w:vAlign w:val="bottom"/>
          </w:tcPr>
          <w:p>
            <w:pPr>
              <w:spacing w:after="0"/>
              <w:rPr>
                <w:sz w:val="1"/>
                <w:szCs w:val="1"/>
                <w:color w:val="auto"/>
              </w:rPr>
            </w:pPr>
          </w:p>
        </w:tc>
      </w:tr>
      <w:tr>
        <w:trPr>
          <w:trHeight w:val="133"/>
        </w:trPr>
        <w:tc>
          <w:tcPr>
            <w:tcW w:w="6860" w:type="dxa"/>
            <w:vAlign w:val="bottom"/>
            <w:vMerge w:val="restart"/>
          </w:tcPr>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редактирования используется для создания и настройки ваших тонов.</w:t>
            </w:r>
          </w:p>
        </w:tc>
        <w:tc>
          <w:tcPr>
            <w:tcW w:w="6460" w:type="dxa"/>
            <w:vAlign w:val="bottom"/>
            <w:vMerge w:val="continue"/>
          </w:tcPr>
          <w:p>
            <w:pPr>
              <w:spacing w:after="0"/>
              <w:rPr>
                <w:sz w:val="11"/>
                <w:szCs w:val="11"/>
                <w:color w:val="auto"/>
              </w:rPr>
            </w:pPr>
          </w:p>
        </w:tc>
        <w:tc>
          <w:tcPr>
            <w:tcW w:w="0" w:type="dxa"/>
            <w:vAlign w:val="bottom"/>
          </w:tcPr>
          <w:p>
            <w:pPr>
              <w:spacing w:after="0"/>
              <w:rPr>
                <w:sz w:val="1"/>
                <w:szCs w:val="1"/>
                <w:color w:val="auto"/>
              </w:rPr>
            </w:pPr>
          </w:p>
        </w:tc>
      </w:tr>
      <w:tr>
        <w:trPr>
          <w:trHeight w:val="67"/>
        </w:trPr>
        <w:tc>
          <w:tcPr>
            <w:tcW w:w="6860" w:type="dxa"/>
            <w:vAlign w:val="bottom"/>
            <w:vMerge w:val="continue"/>
          </w:tcPr>
          <w:p>
            <w:pPr>
              <w:spacing w:after="0"/>
              <w:rPr>
                <w:sz w:val="5"/>
                <w:szCs w:val="5"/>
                <w:color w:val="auto"/>
              </w:rPr>
            </w:pPr>
          </w:p>
        </w:tc>
        <w:tc>
          <w:tcPr>
            <w:tcW w:w="6460" w:type="dxa"/>
            <w:vAlign w:val="bottom"/>
          </w:tcPr>
          <w:p>
            <w:pPr>
              <w:spacing w:after="0"/>
              <w:rPr>
                <w:sz w:val="5"/>
                <w:szCs w:val="5"/>
                <w:color w:val="auto"/>
              </w:rPr>
            </w:pPr>
          </w:p>
        </w:tc>
        <w:tc>
          <w:tcPr>
            <w:tcW w:w="0" w:type="dxa"/>
            <w:vAlign w:val="bottom"/>
          </w:tcPr>
          <w:p>
            <w:pPr>
              <w:spacing w:after="0"/>
              <w:rPr>
                <w:sz w:val="1"/>
                <w:szCs w:val="1"/>
                <w:color w:val="auto"/>
              </w:rPr>
            </w:pPr>
          </w:p>
        </w:tc>
      </w:tr>
    </w:tbl>
    <w:p>
      <w:pPr>
        <w:spacing w:after="0" w:line="30" w:lineRule="exact"/>
        <w:rPr>
          <w:sz w:val="20"/>
          <w:szCs w:val="20"/>
          <w:color w:val="auto"/>
        </w:rPr>
      </w:pPr>
    </w:p>
    <w:p>
      <w:pPr>
        <w:sectPr>
          <w:pgSz w:w="15840" w:h="12240" w:orient="landscape"/>
          <w:cols w:equalWidth="0" w:num="1">
            <w:col w:w="15100"/>
          </w:cols>
          <w:pgMar w:left="720" w:top="1115" w:right="20" w:bottom="0" w:gutter="0" w:footer="0" w:header="0"/>
        </w:sectPr>
      </w:pPr>
    </w:p>
    <w:p>
      <w:pPr>
        <w:spacing w:after="0" w:line="116" w:lineRule="exact"/>
        <w:rPr>
          <w:sz w:val="20"/>
          <w:szCs w:val="20"/>
          <w:color w:val="auto"/>
        </w:rPr>
      </w:pPr>
    </w:p>
    <w:p>
      <w:pPr>
        <w:spacing w:after="0" w:line="209" w:lineRule="exact"/>
        <w:rPr>
          <w:sz w:val="20"/>
          <w:szCs w:val="20"/>
          <w:color w:val="auto"/>
        </w:rPr>
      </w:pPr>
      <w:r>
        <w:rPr>
          <w:rFonts w:ascii="Arial Unicode MS" w:cs="Arial Unicode MS" w:eastAsia="Arial Unicode MS" w:hAnsi="Arial Unicode MS"/>
          <w:sz w:val="13"/>
          <w:szCs w:val="13"/>
          <w:b w:val="1"/>
          <w:bCs w:val="1"/>
          <w:color w:val="171615"/>
        </w:rPr>
        <w:t xml:space="preserve">Нажмите </w:t>
      </w:r>
      <w:r>
        <w:rPr>
          <w:sz w:val="1"/>
          <w:szCs w:val="1"/>
          <w:color w:val="auto"/>
        </w:rPr>
        <w:drawing>
          <wp:inline distT="0" distB="0" distL="0" distR="0">
            <wp:extent cx="119380" cy="10985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3">
                      <a:extLst>
                        <a:ext uri="{28A0092B-C50C-407E-A947-70E740481C1C}"/>
                      </a:extLst>
                    </a:blip>
                    <a:srcRect/>
                    <a:stretch>
                      <a:fillRect/>
                    </a:stretch>
                  </pic:blipFill>
                  <pic:spPr bwMode="auto">
                    <a:xfrm>
                      <a:off x="0" y="0"/>
                      <a:ext cx="119380" cy="109855"/>
                    </a:xfrm>
                    <a:prstGeom prst="rect">
                      <a:avLst/>
                    </a:prstGeom>
                    <a:noFill/>
                    <a:ln>
                      <a:noFill/>
                    </a:ln>
                  </pic:spPr>
                </pic:pic>
              </a:graphicData>
            </a:graphic>
          </wp:inline>
        </w:drawing>
      </w:r>
      <w:r>
        <w:rPr>
          <w:rFonts w:ascii="Arial Unicode MS" w:cs="Arial Unicode MS" w:eastAsia="Arial Unicode MS" w:hAnsi="Arial Unicode MS"/>
          <w:sz w:val="13"/>
          <w:szCs w:val="13"/>
          <w:b w:val="1"/>
          <w:bCs w:val="1"/>
          <w:color w:val="171615"/>
        </w:rPr>
        <w:t xml:space="preserve"> ПРОСМОТР</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выбрать режим редактирования</w:t>
      </w:r>
      <w:r>
        <w:rPr>
          <w:rFonts w:ascii="Arial Unicode MS" w:cs="Arial Unicode MS" w:eastAsia="Arial Unicode MS" w:hAnsi="Arial Unicode MS"/>
          <w:sz w:val="13"/>
          <w:szCs w:val="13"/>
          <w:b w:val="1"/>
          <w:bCs w:val="1"/>
          <w:color w:val="171615"/>
        </w:rPr>
        <w:t>.</w:t>
      </w:r>
    </w:p>
    <w:p>
      <w:pPr>
        <w:spacing w:after="0" w:line="162" w:lineRule="exact"/>
        <w:rPr>
          <w:sz w:val="20"/>
          <w:szCs w:val="20"/>
          <w:color w:val="auto"/>
        </w:rPr>
      </w:pPr>
    </w:p>
    <w:p>
      <w:pPr>
        <w:ind w:right="260"/>
        <w:spacing w:after="0" w:line="184" w:lineRule="exact"/>
        <w:rPr>
          <w:sz w:val="20"/>
          <w:szCs w:val="20"/>
          <w:color w:val="auto"/>
        </w:rPr>
      </w:pPr>
      <w:r>
        <w:rPr>
          <w:rFonts w:ascii="Arial Unicode MS" w:cs="Arial Unicode MS" w:eastAsia="Arial Unicode MS" w:hAnsi="Arial Unicode MS"/>
          <w:sz w:val="12"/>
          <w:szCs w:val="12"/>
          <w:b w:val="1"/>
          <w:bCs w:val="1"/>
          <w:color w:val="171615"/>
        </w:rPr>
        <w:t>Цветные блоки, представляющие усилители, кабинеты, эффекты и другие элементы, появятся в верхней половине дисплея, а параметры выбранного блока появятся в нижней половине:</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789940</wp:posOffset>
            </wp:positionH>
            <wp:positionV relativeFrom="paragraph">
              <wp:posOffset>83185</wp:posOffset>
            </wp:positionV>
            <wp:extent cx="2764155" cy="155448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4">
                      <a:extLst>
                        <a:ext uri="{28A0092B-C50C-407E-A947-70E740481C1C}"/>
                      </a:extLst>
                    </a:blip>
                    <a:srcRect/>
                    <a:stretch>
                      <a:fillRect/>
                    </a:stretch>
                  </pic:blipFill>
                  <pic:spPr bwMode="auto">
                    <a:xfrm>
                      <a:off x="0" y="0"/>
                      <a:ext cx="2764155" cy="1554480"/>
                    </a:xfrm>
                    <a:prstGeom prst="rect">
                      <a:avLst/>
                    </a:prstGeom>
                    <a:noFill/>
                  </pic:spPr>
                </pic:pic>
              </a:graphicData>
            </a:graphic>
          </wp:anchor>
        </w:drawing>
      </w:r>
    </w:p>
    <w:p>
      <w:pPr>
        <w:spacing w:after="0" w:line="54" w:lineRule="exact"/>
        <w:rPr>
          <w:sz w:val="20"/>
          <w:szCs w:val="20"/>
          <w:color w:val="auto"/>
        </w:rPr>
      </w:pPr>
    </w:p>
    <w:tbl>
      <w:tblPr>
        <w:tblLayout w:type="fixed"/>
        <w:tblInd w:w="2140" w:type="dxa"/>
        <w:tblCellMar>
          <w:top w:w="0" w:type="dxa"/>
          <w:left w:w="0" w:type="dxa"/>
          <w:bottom w:w="0" w:type="dxa"/>
          <w:right w:w="0" w:type="dxa"/>
        </w:tblCellMar>
      </w:tblPr>
      <w:tr>
        <w:trPr>
          <w:trHeight w:val="281"/>
        </w:trPr>
        <w:tc>
          <w:tcPr>
            <w:tcW w:w="2460" w:type="dxa"/>
            <w:vAlign w:val="bottom"/>
          </w:tcPr>
          <w:p>
            <w:pPr>
              <w:spacing w:after="0" w:line="282" w:lineRule="exact"/>
              <w:rPr>
                <w:sz w:val="20"/>
                <w:szCs w:val="20"/>
                <w:color w:val="auto"/>
              </w:rPr>
            </w:pPr>
            <w:r>
              <w:rPr>
                <w:rFonts w:ascii="Arial Unicode MS" w:cs="Arial Unicode MS" w:eastAsia="Arial Unicode MS" w:hAnsi="Arial Unicode MS"/>
                <w:sz w:val="21"/>
                <w:szCs w:val="21"/>
                <w:b w:val="1"/>
                <w:bCs w:val="1"/>
                <w:color w:val="FFFFFF"/>
              </w:rPr>
              <w:t>16D Пастор кукол</w:t>
            </w:r>
          </w:p>
        </w:tc>
        <w:tc>
          <w:tcPr>
            <w:tcW w:w="820" w:type="dxa"/>
            <w:vAlign w:val="bottom"/>
            <w:vMerge w:val="restart"/>
          </w:tcPr>
          <w:p>
            <w:pPr>
              <w:jc w:val="right"/>
              <w:spacing w:after="0" w:line="148" w:lineRule="exact"/>
              <w:rPr>
                <w:sz w:val="20"/>
                <w:szCs w:val="20"/>
                <w:color w:val="auto"/>
              </w:rPr>
            </w:pPr>
            <w:r>
              <w:rPr>
                <w:rFonts w:ascii="Arial Unicode MS" w:cs="Arial Unicode MS" w:eastAsia="Arial Unicode MS" w:hAnsi="Arial Unicode MS"/>
                <w:sz w:val="11"/>
                <w:szCs w:val="11"/>
                <w:b w:val="1"/>
                <w:bCs w:val="1"/>
                <w:color w:val="FFFFFF"/>
              </w:rPr>
              <w:t>1</w:t>
            </w:r>
          </w:p>
        </w:tc>
        <w:tc>
          <w:tcPr>
            <w:tcW w:w="0" w:type="dxa"/>
            <w:vAlign w:val="bottom"/>
          </w:tcPr>
          <w:p>
            <w:pPr>
              <w:spacing w:after="0"/>
              <w:rPr>
                <w:sz w:val="1"/>
                <w:szCs w:val="1"/>
                <w:color w:val="auto"/>
              </w:rPr>
            </w:pPr>
          </w:p>
        </w:tc>
      </w:tr>
      <w:tr>
        <w:trPr>
          <w:trHeight w:val="36"/>
        </w:trPr>
        <w:tc>
          <w:tcPr>
            <w:tcW w:w="2460" w:type="dxa"/>
            <w:vAlign w:val="bottom"/>
          </w:tcPr>
          <w:p>
            <w:pPr>
              <w:spacing w:after="0"/>
              <w:rPr>
                <w:sz w:val="3"/>
                <w:szCs w:val="3"/>
                <w:color w:val="auto"/>
              </w:rPr>
            </w:pPr>
          </w:p>
        </w:tc>
        <w:tc>
          <w:tcPr>
            <w:tcW w:w="820" w:type="dxa"/>
            <w:vAlign w:val="bottom"/>
            <w:vMerge w:val="continue"/>
          </w:tcPr>
          <w:p>
            <w:pPr>
              <w:spacing w:after="0"/>
              <w:rPr>
                <w:sz w:val="3"/>
                <w:szCs w:val="3"/>
                <w:color w:val="auto"/>
              </w:rPr>
            </w:pPr>
          </w:p>
        </w:tc>
        <w:tc>
          <w:tcPr>
            <w:tcW w:w="0" w:type="dxa"/>
            <w:vAlign w:val="bottom"/>
          </w:tcPr>
          <w:p>
            <w:pPr>
              <w:spacing w:after="0" w:line="20" w:lineRule="exact"/>
              <w:rPr>
                <w:sz w:val="1"/>
                <w:szCs w:val="1"/>
                <w:color w:val="auto"/>
              </w:rPr>
            </w:pPr>
          </w:p>
        </w:tc>
      </w:tr>
    </w:tbl>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74" w:lineRule="exact"/>
        <w:rPr>
          <w:sz w:val="20"/>
          <w:szCs w:val="20"/>
          <w:color w:val="auto"/>
        </w:rPr>
      </w:pPr>
    </w:p>
    <w:p>
      <w:pPr>
        <w:ind w:left="2220"/>
        <w:spacing w:after="0" w:line="215" w:lineRule="exact"/>
        <w:rPr>
          <w:sz w:val="20"/>
          <w:szCs w:val="20"/>
          <w:color w:val="auto"/>
        </w:rPr>
      </w:pPr>
      <w:r>
        <w:rPr>
          <w:rFonts w:ascii="Arial Unicode MS" w:cs="Arial Unicode MS" w:eastAsia="Arial Unicode MS" w:hAnsi="Arial Unicode MS"/>
          <w:sz w:val="16"/>
          <w:szCs w:val="16"/>
          <w:b w:val="1"/>
          <w:bCs w:val="1"/>
          <w:color w:val="43FF40"/>
        </w:rPr>
        <w:t xml:space="preserve">Задерживать </w:t>
      </w:r>
      <w:r>
        <w:rPr>
          <w:rFonts w:ascii="Arial Unicode MS" w:cs="Arial Unicode MS" w:eastAsia="Arial Unicode MS" w:hAnsi="Arial Unicode MS"/>
          <w:sz w:val="16"/>
          <w:szCs w:val="16"/>
          <w:b w:val="1"/>
          <w:bCs w:val="1"/>
          <w:color w:val="FFFFFF"/>
        </w:rPr>
        <w:t>Транзисторная лента</w:t>
      </w:r>
    </w:p>
    <w:p>
      <w:pPr>
        <w:spacing w:after="0" w:line="157" w:lineRule="exact"/>
        <w:rPr>
          <w:sz w:val="20"/>
          <w:szCs w:val="20"/>
          <w:color w:val="auto"/>
        </w:rPr>
      </w:pPr>
    </w:p>
    <w:p>
      <w:pPr>
        <w:ind w:left="1580"/>
        <w:spacing w:after="0" w:line="134" w:lineRule="exact"/>
        <w:tabs>
          <w:tab w:leader="none" w:pos="2380" w:val="left"/>
          <w:tab w:leader="none" w:pos="3280" w:val="left"/>
          <w:tab w:leader="none" w:pos="4140" w:val="left"/>
          <w:tab w:leader="none" w:pos="5040" w:val="left"/>
        </w:tabs>
        <w:rPr>
          <w:sz w:val="20"/>
          <w:szCs w:val="20"/>
          <w:color w:val="auto"/>
        </w:rPr>
      </w:pPr>
      <w:r>
        <w:rPr>
          <w:rFonts w:ascii="Arial Unicode MS" w:cs="Arial Unicode MS" w:eastAsia="Arial Unicode MS" w:hAnsi="Arial Unicode MS"/>
          <w:sz w:val="10"/>
          <w:szCs w:val="10"/>
          <w:b w:val="1"/>
          <w:bCs w:val="1"/>
          <w:color w:val="43FF40"/>
        </w:rPr>
        <w:t>1/16</w:t>
      </w:r>
      <w:r>
        <w:rPr>
          <w:sz w:val="20"/>
          <w:szCs w:val="20"/>
          <w:color w:val="auto"/>
        </w:rPr>
        <w:tab/>
      </w:r>
      <w:r>
        <w:rPr>
          <w:rFonts w:ascii="Arial Unicode MS" w:cs="Arial Unicode MS" w:eastAsia="Arial Unicode MS" w:hAnsi="Arial Unicode MS"/>
          <w:sz w:val="10"/>
          <w:szCs w:val="10"/>
          <w:b w:val="1"/>
          <w:bCs w:val="1"/>
          <w:color w:val="FFFFFF"/>
        </w:rPr>
        <w:t>[37%]</w:t>
      </w:r>
      <w:r>
        <w:rPr>
          <w:sz w:val="20"/>
          <w:szCs w:val="20"/>
          <w:color w:val="auto"/>
        </w:rPr>
        <w:tab/>
      </w:r>
      <w:r>
        <w:rPr>
          <w:rFonts w:ascii="Arial Unicode MS" w:cs="Arial Unicode MS" w:eastAsia="Arial Unicode MS" w:hAnsi="Arial Unicode MS"/>
          <w:sz w:val="10"/>
          <w:szCs w:val="10"/>
          <w:b w:val="1"/>
          <w:bCs w:val="1"/>
          <w:color w:val="43FF40"/>
        </w:rPr>
        <w:t>67%</w:t>
      </w:r>
      <w:r>
        <w:rPr>
          <w:sz w:val="20"/>
          <w:szCs w:val="20"/>
          <w:color w:val="auto"/>
        </w:rPr>
        <w:tab/>
      </w:r>
      <w:r>
        <w:rPr>
          <w:rFonts w:ascii="Arial Unicode MS" w:cs="Arial Unicode MS" w:eastAsia="Arial Unicode MS" w:hAnsi="Arial Unicode MS"/>
          <w:sz w:val="10"/>
          <w:szCs w:val="10"/>
          <w:b w:val="1"/>
          <w:bCs w:val="1"/>
          <w:color w:val="43FF40"/>
        </w:rPr>
        <w:t>48%</w:t>
      </w:r>
      <w:r>
        <w:rPr>
          <w:sz w:val="20"/>
          <w:szCs w:val="20"/>
          <w:color w:val="auto"/>
        </w:rPr>
        <w:tab/>
      </w:r>
      <w:r>
        <w:rPr>
          <w:rFonts w:ascii="Arial Unicode MS" w:cs="Arial Unicode MS" w:eastAsia="Arial Unicode MS" w:hAnsi="Arial Unicode MS"/>
          <w:sz w:val="10"/>
          <w:szCs w:val="10"/>
          <w:b w:val="1"/>
          <w:bCs w:val="1"/>
          <w:color w:val="43FF40"/>
        </w:rPr>
        <w:t>2,9</w:t>
      </w:r>
    </w:p>
    <w:p>
      <w:pPr>
        <w:spacing w:after="0" w:line="200" w:lineRule="exact"/>
        <w:rPr>
          <w:sz w:val="20"/>
          <w:szCs w:val="20"/>
          <w:color w:val="auto"/>
        </w:rPr>
      </w:pPr>
    </w:p>
    <w:p>
      <w:pPr>
        <w:spacing w:after="0" w:line="227" w:lineRule="exact"/>
        <w:rPr>
          <w:sz w:val="20"/>
          <w:szCs w:val="20"/>
          <w:color w:val="auto"/>
        </w:rPr>
      </w:pPr>
    </w:p>
    <w:p>
      <w:pPr>
        <w:ind w:left="1520"/>
        <w:spacing w:after="0" w:line="148" w:lineRule="exact"/>
        <w:tabs>
          <w:tab w:leader="none" w:pos="2200" w:val="left"/>
          <w:tab w:leader="none" w:pos="4060" w:val="left"/>
          <w:tab w:leader="none" w:pos="4860" w:val="left"/>
        </w:tabs>
        <w:rPr>
          <w:sz w:val="20"/>
          <w:szCs w:val="20"/>
          <w:color w:val="auto"/>
        </w:rPr>
      </w:pPr>
      <w:r>
        <w:rPr>
          <w:rFonts w:ascii="Arial Unicode MS" w:cs="Arial Unicode MS" w:eastAsia="Arial Unicode MS" w:hAnsi="Arial Unicode MS"/>
          <w:sz w:val="11"/>
          <w:szCs w:val="11"/>
          <w:b w:val="1"/>
          <w:bCs w:val="1"/>
          <w:color w:val="FFFFFF"/>
        </w:rPr>
        <w:t>Время</w:t>
      </w:r>
      <w:r>
        <w:rPr>
          <w:sz w:val="20"/>
          <w:szCs w:val="20"/>
          <w:color w:val="auto"/>
        </w:rPr>
        <w:tab/>
      </w:r>
      <w:r>
        <w:rPr>
          <w:rFonts w:ascii="Arial Unicode MS" w:cs="Arial Unicode MS" w:eastAsia="Arial Unicode MS" w:hAnsi="Arial Unicode MS"/>
          <w:sz w:val="11"/>
          <w:szCs w:val="11"/>
          <w:b w:val="1"/>
          <w:bCs w:val="1"/>
          <w:color w:val="FFFFFF"/>
        </w:rPr>
        <w:t>Обратная связь Wow / Fluttr</w:t>
      </w:r>
      <w:r>
        <w:rPr>
          <w:sz w:val="20"/>
          <w:szCs w:val="20"/>
          <w:color w:val="auto"/>
        </w:rPr>
        <w:tab/>
      </w:r>
      <w:r>
        <w:rPr>
          <w:rFonts w:ascii="Arial Unicode MS" w:cs="Arial Unicode MS" w:eastAsia="Arial Unicode MS" w:hAnsi="Arial Unicode MS"/>
          <w:sz w:val="11"/>
          <w:szCs w:val="11"/>
          <w:b w:val="1"/>
          <w:bCs w:val="1"/>
          <w:color w:val="FFFFFF"/>
        </w:rPr>
        <w:t>Шкала</w:t>
      </w:r>
      <w:r>
        <w:rPr>
          <w:sz w:val="20"/>
          <w:szCs w:val="20"/>
          <w:color w:val="auto"/>
        </w:rPr>
        <w:tab/>
      </w:r>
      <w:r>
        <w:rPr>
          <w:rFonts w:ascii="Arial Unicode MS" w:cs="Arial Unicode MS" w:eastAsia="Arial Unicode MS" w:hAnsi="Arial Unicode MS"/>
          <w:sz w:val="10"/>
          <w:szCs w:val="10"/>
          <w:b w:val="1"/>
          <w:bCs w:val="1"/>
          <w:color w:val="FFFFFF"/>
        </w:rPr>
        <w:t>Распространять</w:t>
      </w:r>
    </w:p>
    <w:p>
      <w:pPr>
        <w:spacing w:after="0" w:line="164" w:lineRule="exact"/>
        <w:rPr>
          <w:sz w:val="20"/>
          <w:szCs w:val="20"/>
          <w:color w:val="auto"/>
        </w:rPr>
      </w:pPr>
    </w:p>
    <w:p>
      <w:pPr>
        <w:ind w:right="80"/>
        <w:spacing w:after="0" w:line="188" w:lineRule="exact"/>
        <w:rPr>
          <w:sz w:val="20"/>
          <w:szCs w:val="20"/>
          <w:color w:val="auto"/>
        </w:rPr>
      </w:pPr>
      <w:r>
        <w:rPr>
          <w:rFonts w:ascii="Arial Unicode MS" w:cs="Arial Unicode MS" w:eastAsia="Arial Unicode MS" w:hAnsi="Arial Unicode MS"/>
          <w:sz w:val="12"/>
          <w:szCs w:val="12"/>
          <w:b w:val="1"/>
          <w:bCs w:val="1"/>
          <w:i w:val="1"/>
          <w:iCs w:val="1"/>
          <w:color w:val="171615"/>
        </w:rPr>
        <w:t xml:space="preserve">Блоки </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это объекты,</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которые представляют различные элементы вашего тембра,</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такие как усилители,</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кабинеты,</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эффекты, луперы, входы, выходы и импульсные характеристики. На иллюстрации ниже показано, какие блоки доступны в POD Go в любой момент времени.</w:t>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60" w:lineRule="exact"/>
        <w:rPr>
          <w:sz w:val="20"/>
          <w:szCs w:val="20"/>
          <w:color w:val="auto"/>
        </w:rPr>
      </w:pPr>
    </w:p>
    <w:p>
      <w:pPr>
        <w:ind w:left="2520"/>
        <w:spacing w:after="0" w:line="188" w:lineRule="exact"/>
        <w:tabs>
          <w:tab w:leader="none" w:pos="3360" w:val="left"/>
          <w:tab w:leader="none" w:pos="4100" w:val="left"/>
          <w:tab w:leader="none" w:pos="4880" w:val="left"/>
        </w:tabs>
        <w:rPr>
          <w:sz w:val="20"/>
          <w:szCs w:val="20"/>
          <w:color w:val="auto"/>
        </w:rPr>
      </w:pPr>
      <w:r>
        <w:rPr>
          <w:rFonts w:ascii="Arial Unicode MS" w:cs="Arial Unicode MS" w:eastAsia="Arial Unicode MS" w:hAnsi="Arial Unicode MS"/>
          <w:sz w:val="13"/>
          <w:szCs w:val="13"/>
          <w:b w:val="1"/>
          <w:bCs w:val="1"/>
          <w:color w:val="FFFFFF"/>
        </w:rPr>
        <w:t>Вход</w:t>
      </w:r>
      <w:r>
        <w:rPr>
          <w:sz w:val="20"/>
          <w:szCs w:val="20"/>
          <w:color w:val="auto"/>
        </w:rPr>
        <w:tab/>
      </w:r>
      <w:r>
        <w:rPr>
          <w:rFonts w:ascii="Arial Unicode MS" w:cs="Arial Unicode MS" w:eastAsia="Arial Unicode MS" w:hAnsi="Arial Unicode MS"/>
          <w:sz w:val="14"/>
          <w:szCs w:val="14"/>
          <w:b w:val="1"/>
          <w:bCs w:val="1"/>
          <w:color w:val="FFFFFF"/>
        </w:rPr>
        <w:t>Вау</w:t>
      </w:r>
      <w:r>
        <w:rPr>
          <w:sz w:val="20"/>
          <w:szCs w:val="20"/>
          <w:color w:val="auto"/>
        </w:rPr>
        <w:tab/>
      </w:r>
      <w:r>
        <w:rPr>
          <w:rFonts w:ascii="Arial Unicode MS" w:cs="Arial Unicode MS" w:eastAsia="Arial Unicode MS" w:hAnsi="Arial Unicode MS"/>
          <w:sz w:val="13"/>
          <w:szCs w:val="13"/>
          <w:b w:val="1"/>
          <w:bCs w:val="1"/>
          <w:color w:val="FFFFFF"/>
        </w:rPr>
        <w:t>Объем</w:t>
      </w:r>
      <w:r>
        <w:rPr>
          <w:sz w:val="20"/>
          <w:szCs w:val="20"/>
          <w:color w:val="auto"/>
        </w:rPr>
        <w:tab/>
      </w:r>
      <w:r>
        <w:rPr>
          <w:rFonts w:ascii="Arial Unicode MS" w:cs="Arial Unicode MS" w:eastAsia="Arial Unicode MS" w:hAnsi="Arial Unicode MS"/>
          <w:sz w:val="12"/>
          <w:szCs w:val="12"/>
          <w:b w:val="1"/>
          <w:bCs w:val="1"/>
          <w:color w:val="FFFFFF"/>
        </w:rPr>
        <w:t>Петля эффектов</w:t>
      </w:r>
    </w:p>
    <w:p>
      <w:pPr>
        <w:spacing w:after="0" w:line="20" w:lineRule="exact"/>
        <w:rPr>
          <w:sz w:val="20"/>
          <w:szCs w:val="20"/>
          <w:color w:val="auto"/>
        </w:rPr>
      </w:pPr>
      <w:r>
        <w:rPr>
          <w:sz w:val="20"/>
          <w:szCs w:val="20"/>
          <w:color w:val="auto"/>
        </w:rPr>
        <w:br w:type="column"/>
      </w:r>
    </w:p>
    <w:p>
      <w:pPr>
        <w:ind w:left="360"/>
        <w:spacing w:after="0" w:line="168" w:lineRule="exact"/>
        <w:rPr>
          <w:sz w:val="20"/>
          <w:szCs w:val="20"/>
          <w:color w:val="auto"/>
        </w:rPr>
      </w:pPr>
      <w:r>
        <w:rPr>
          <w:rFonts w:ascii="Arial Unicode MS" w:cs="Arial Unicode MS" w:eastAsia="Arial Unicode MS" w:hAnsi="Arial Unicode MS"/>
          <w:sz w:val="14"/>
          <w:szCs w:val="14"/>
          <w:b w:val="1"/>
          <w:bCs w:val="1"/>
          <w:color w:val="171615"/>
        </w:rPr>
        <w:t>Или нажмите педаль режима Stomp для автоматического выбора блока.</w:t>
      </w:r>
    </w:p>
    <w:p>
      <w:pPr>
        <w:spacing w:after="0" w:line="52" w:lineRule="exact"/>
        <w:rPr>
          <w:sz w:val="20"/>
          <w:szCs w:val="20"/>
          <w:color w:val="auto"/>
        </w:rPr>
      </w:pPr>
    </w:p>
    <w:p>
      <w:pPr>
        <w:ind w:left="360" w:right="1200"/>
        <w:spacing w:after="0" w:line="187" w:lineRule="exact"/>
        <w:rPr>
          <w:sz w:val="20"/>
          <w:szCs w:val="20"/>
          <w:color w:val="auto"/>
        </w:rPr>
      </w:pPr>
      <w:r>
        <w:rPr>
          <w:rFonts w:ascii="Arial Unicode MS" w:cs="Arial Unicode MS" w:eastAsia="Arial Unicode MS" w:hAnsi="Arial Unicode MS"/>
          <w:sz w:val="13"/>
          <w:szCs w:val="13"/>
          <w:b w:val="1"/>
          <w:bCs w:val="1"/>
          <w:color w:val="171615"/>
        </w:rPr>
        <w:t>назначенный на это. Назначенный блок игнорируется (или, если он уже пропущен, включается), и его параметры отображаются в нижней части экрана.</w:t>
      </w:r>
    </w:p>
    <w:p>
      <w:pPr>
        <w:spacing w:after="0" w:line="236" w:lineRule="exact"/>
        <w:rPr>
          <w:sz w:val="20"/>
          <w:szCs w:val="20"/>
          <w:color w:val="auto"/>
        </w:rPr>
      </w:pPr>
    </w:p>
    <w:p>
      <w:pPr>
        <w:ind w:left="160" w:hanging="160"/>
        <w:spacing w:after="0" w:line="188" w:lineRule="exact"/>
        <w:tabs>
          <w:tab w:leader="none" w:pos="160" w:val="left"/>
        </w:tabs>
        <w:numPr>
          <w:ilvl w:val="0"/>
          <w:numId w:val="22"/>
        </w:numPr>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4"/>
          <w:szCs w:val="14"/>
          <w:b w:val="1"/>
          <w:bCs w:val="1"/>
          <w:color w:val="171615"/>
        </w:rPr>
        <w:t>Нажмите верхнюю ручку</w:t>
      </w:r>
      <w:r>
        <w:rPr>
          <w:rFonts w:ascii="Arial Unicode MS" w:cs="Arial Unicode MS" w:eastAsia="Arial Unicode MS" w:hAnsi="Arial Unicode MS"/>
          <w:sz w:val="14"/>
          <w:szCs w:val="14"/>
          <w:b w:val="1"/>
          <w:bCs w:val="1"/>
          <w:color w:val="171615"/>
        </w:rPr>
        <w:t>,</w:t>
      </w:r>
      <w:r>
        <w:rPr>
          <w:rFonts w:ascii="Arial Unicode MS" w:cs="Arial Unicode MS" w:eastAsia="Arial Unicode MS" w:hAnsi="Arial Unicode MS"/>
          <w:sz w:val="14"/>
          <w:szCs w:val="14"/>
          <w:b w:val="1"/>
          <w:bCs w:val="1"/>
          <w:color w:val="171615"/>
        </w:rPr>
        <w:t xml:space="preserve"> чтобы включить или выключить блок</w:t>
      </w:r>
      <w:r>
        <w:rPr>
          <w:rFonts w:ascii="Arial Unicode MS" w:cs="Arial Unicode MS" w:eastAsia="Arial Unicode MS" w:hAnsi="Arial Unicode MS"/>
          <w:sz w:val="14"/>
          <w:szCs w:val="14"/>
          <w:b w:val="1"/>
          <w:bCs w:val="1"/>
          <w:color w:val="171615"/>
        </w:rPr>
        <w:t>.</w:t>
      </w:r>
    </w:p>
    <w:p>
      <w:pPr>
        <w:spacing w:after="0" w:line="142" w:lineRule="exact"/>
        <w:rPr>
          <w:rFonts w:ascii="Arial Unicode MS" w:cs="Arial Unicode MS" w:eastAsia="Arial Unicode MS" w:hAnsi="Arial Unicode MS"/>
          <w:sz w:val="14"/>
          <w:szCs w:val="14"/>
          <w:b w:val="1"/>
          <w:bCs w:val="1"/>
          <w:color w:val="171615"/>
        </w:rPr>
      </w:pPr>
    </w:p>
    <w:p>
      <w:pPr>
        <w:ind w:left="360"/>
        <w:spacing w:after="0" w:line="161" w:lineRule="exact"/>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2"/>
          <w:szCs w:val="12"/>
          <w:b w:val="1"/>
          <w:bCs w:val="1"/>
          <w:color w:val="171615"/>
        </w:rPr>
        <w:t>Обойденные блоки выглядят полупрозрачными.</w:t>
      </w:r>
    </w:p>
    <w:p>
      <w:pPr>
        <w:spacing w:after="0" w:line="215" w:lineRule="exact"/>
        <w:rPr>
          <w:rFonts w:ascii="Arial Unicode MS" w:cs="Arial Unicode MS" w:eastAsia="Arial Unicode MS" w:hAnsi="Arial Unicode MS"/>
          <w:sz w:val="14"/>
          <w:szCs w:val="14"/>
          <w:b w:val="1"/>
          <w:bCs w:val="1"/>
          <w:color w:val="171615"/>
        </w:rPr>
      </w:pPr>
    </w:p>
    <w:p>
      <w:pPr>
        <w:ind w:left="180" w:hanging="180"/>
        <w:spacing w:after="0" w:line="228" w:lineRule="exact"/>
        <w:tabs>
          <w:tab w:leader="none" w:pos="180" w:val="left"/>
        </w:tabs>
        <w:numPr>
          <w:ilvl w:val="0"/>
          <w:numId w:val="22"/>
        </w:numPr>
        <w:rPr>
          <w:rFonts w:ascii="Arial Unicode MS" w:cs="Arial Unicode MS" w:eastAsia="Arial Unicode MS" w:hAnsi="Arial Unicode MS"/>
          <w:sz w:val="17"/>
          <w:szCs w:val="17"/>
          <w:b w:val="1"/>
          <w:bCs w:val="1"/>
          <w:color w:val="171615"/>
        </w:rPr>
      </w:pPr>
      <w:r>
        <w:rPr>
          <w:rFonts w:ascii="Arial Unicode MS" w:cs="Arial Unicode MS" w:eastAsia="Arial Unicode MS" w:hAnsi="Arial Unicode MS"/>
          <w:sz w:val="17"/>
          <w:szCs w:val="17"/>
          <w:b w:val="1"/>
          <w:bCs w:val="1"/>
          <w:color w:val="171615"/>
        </w:rPr>
        <w:t xml:space="preserve">Поверните ручки </w:t>
      </w:r>
      <w:r>
        <w:rPr>
          <w:rFonts w:ascii="Arial Unicode MS" w:cs="Arial Unicode MS" w:eastAsia="Arial Unicode MS" w:hAnsi="Arial Unicode MS"/>
          <w:sz w:val="17"/>
          <w:szCs w:val="17"/>
          <w:b w:val="1"/>
          <w:bCs w:val="1"/>
          <w:color w:val="171615"/>
        </w:rPr>
        <w:t>1–5</w:t>
      </w:r>
      <w:r>
        <w:rPr>
          <w:rFonts w:ascii="Arial Unicode MS" w:cs="Arial Unicode MS" w:eastAsia="Arial Unicode MS" w:hAnsi="Arial Unicode MS"/>
          <w:sz w:val="17"/>
          <w:szCs w:val="17"/>
          <w:b w:val="1"/>
          <w:bCs w:val="1"/>
          <w:color w:val="171615"/>
        </w:rPr>
        <w:t xml:space="preserve"> под экраном</w:t>
      </w:r>
      <w:r>
        <w:rPr>
          <w:rFonts w:ascii="Arial Unicode MS" w:cs="Arial Unicode MS" w:eastAsia="Arial Unicode MS" w:hAnsi="Arial Unicode MS"/>
          <w:sz w:val="17"/>
          <w:szCs w:val="17"/>
          <w:b w:val="1"/>
          <w:bCs w:val="1"/>
          <w:color w:val="171615"/>
        </w:rPr>
        <w:t>.</w:t>
      </w:r>
    </w:p>
    <w:p>
      <w:pPr>
        <w:spacing w:after="0" w:line="96" w:lineRule="exact"/>
        <w:rPr>
          <w:sz w:val="20"/>
          <w:szCs w:val="20"/>
          <w:color w:val="auto"/>
        </w:rPr>
      </w:pPr>
    </w:p>
    <w:p>
      <w:pPr>
        <w:jc w:val="both"/>
        <w:ind w:left="360" w:right="860"/>
        <w:spacing w:after="0" w:line="197" w:lineRule="exact"/>
        <w:rPr>
          <w:sz w:val="20"/>
          <w:szCs w:val="20"/>
          <w:color w:val="auto"/>
        </w:rPr>
      </w:pPr>
      <w:r>
        <w:rPr>
          <w:rFonts w:ascii="Arial Unicode MS" w:cs="Arial Unicode MS" w:eastAsia="Arial Unicode MS" w:hAnsi="Arial Unicode MS"/>
          <w:sz w:val="14"/>
          <w:szCs w:val="14"/>
          <w:b w:val="1"/>
          <w:bCs w:val="1"/>
          <w:color w:val="171615"/>
        </w:rPr>
        <w:t>Некоторые блоки имеют более одной страницы параметров, и в этом случае точки в правой части инспектора указывают текущую страницу. Например, точки ниже указывают на то, что параметры страницы 1 видны (цветная точка) и доступны всего три страницы параметров:</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207645</wp:posOffset>
            </wp:positionH>
            <wp:positionV relativeFrom="paragraph">
              <wp:posOffset>208280</wp:posOffset>
            </wp:positionV>
            <wp:extent cx="4156075" cy="725805"/>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5">
                      <a:extLst>
                        <a:ext uri="{28A0092B-C50C-407E-A947-70E740481C1C}"/>
                      </a:extLst>
                    </a:blip>
                    <a:srcRect/>
                    <a:stretch>
                      <a:fillRect/>
                    </a:stretch>
                  </pic:blipFill>
                  <pic:spPr bwMode="auto">
                    <a:xfrm>
                      <a:off x="0" y="0"/>
                      <a:ext cx="4156075" cy="725805"/>
                    </a:xfrm>
                    <a:prstGeom prst="rect">
                      <a:avLst/>
                    </a:prstGeom>
                    <a:noFill/>
                  </pic:spPr>
                </pic:pic>
              </a:graphicData>
            </a:graphic>
          </wp:anchor>
        </w:drawing>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15" w:lineRule="exact"/>
        <w:rPr>
          <w:sz w:val="20"/>
          <w:szCs w:val="20"/>
          <w:color w:val="auto"/>
        </w:rPr>
      </w:pPr>
    </w:p>
    <w:p>
      <w:pPr>
        <w:ind w:left="700" w:right="800"/>
        <w:spacing w:after="0" w:line="187" w:lineRule="exact"/>
        <w:rPr>
          <w:sz w:val="20"/>
          <w:szCs w:val="20"/>
          <w:color w:val="auto"/>
        </w:rPr>
      </w:pPr>
      <w:r>
        <w:rPr>
          <w:rFonts w:ascii="Arial Unicode MS" w:cs="Arial Unicode MS" w:eastAsia="Arial Unicode MS" w:hAnsi="Arial Unicode MS"/>
          <w:sz w:val="11"/>
          <w:szCs w:val="11"/>
          <w:b w:val="1"/>
          <w:bCs w:val="1"/>
          <w:i w:val="1"/>
          <w:iCs w:val="1"/>
          <w:color w:val="171615"/>
        </w:rPr>
        <w:t>КОРОТКОЕ</w:t>
      </w:r>
      <w:r>
        <w:rPr>
          <w:rFonts w:ascii="Arial Unicode MS" w:cs="Arial Unicode MS" w:eastAsia="Arial Unicode MS" w:hAnsi="Arial Unicode MS"/>
          <w:sz w:val="11"/>
          <w:szCs w:val="11"/>
          <w:b w:val="1"/>
          <w:bCs w:val="1"/>
          <w:i w:val="1"/>
          <w:i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Для большинства параметров</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основанных на времени</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таких как время задержки или скорость</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модуляции</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нажмите ручку для переключения между установкой значения в мс или Гц и делениями нот </w:t>
      </w:r>
      <w:r>
        <w:rPr>
          <w:rFonts w:ascii="Arial Unicode MS" w:cs="Arial Unicode MS" w:eastAsia="Arial Unicode MS" w:hAnsi="Arial Unicode MS"/>
          <w:sz w:val="11"/>
          <w:szCs w:val="11"/>
          <w:b w:val="1"/>
          <w:bCs w:val="1"/>
          <w:color w:val="171615"/>
        </w:rPr>
        <w:t>(1/4</w:t>
      </w:r>
      <w:r>
        <w:rPr>
          <w:rFonts w:ascii="Arial Unicode MS" w:cs="Arial Unicode MS" w:eastAsia="Arial Unicode MS" w:hAnsi="Arial Unicode MS"/>
          <w:sz w:val="11"/>
          <w:szCs w:val="11"/>
          <w:b w:val="1"/>
          <w:bCs w:val="1"/>
          <w:color w:val="171615"/>
        </w:rPr>
        <w:t xml:space="preserve"> ноты</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71615"/>
        </w:rPr>
        <w:t>1/8 ноты с точками и т. Д.).</w:t>
      </w:r>
    </w:p>
    <w:p>
      <w:pPr>
        <w:spacing w:after="0" w:line="200" w:lineRule="exact"/>
        <w:rPr>
          <w:sz w:val="20"/>
          <w:szCs w:val="20"/>
          <w:color w:val="auto"/>
        </w:rPr>
      </w:pPr>
    </w:p>
    <w:p>
      <w:pPr>
        <w:spacing w:after="0" w:line="252" w:lineRule="exact"/>
        <w:rPr>
          <w:sz w:val="20"/>
          <w:szCs w:val="20"/>
          <w:color w:val="auto"/>
        </w:rPr>
      </w:pPr>
      <w:r>
        <w:rPr>
          <w:rFonts w:ascii="Arial Unicode MS" w:cs="Arial Unicode MS" w:eastAsia="Arial Unicode MS" w:hAnsi="Arial Unicode MS"/>
          <w:sz w:val="14"/>
          <w:szCs w:val="14"/>
          <w:b w:val="1"/>
          <w:bCs w:val="1"/>
          <w:color w:val="171615"/>
        </w:rPr>
        <w:t xml:space="preserve">4. </w:t>
      </w:r>
      <w:r>
        <w:rPr>
          <w:rFonts w:ascii="Arial Unicode MS" w:cs="Arial Unicode MS" w:eastAsia="Arial Unicode MS" w:hAnsi="Arial Unicode MS"/>
          <w:sz w:val="14"/>
          <w:szCs w:val="14"/>
          <w:b w:val="1"/>
          <w:bCs w:val="1"/>
          <w:color w:val="171615"/>
        </w:rPr>
        <w:t xml:space="preserve">Нажмите    </w:t>
      </w:r>
      <w:r>
        <w:rPr>
          <w:sz w:val="1"/>
          <w:szCs w:val="1"/>
          <w:color w:val="auto"/>
        </w:rPr>
        <w:drawing>
          <wp:inline distT="0" distB="0" distL="0" distR="0">
            <wp:extent cx="79375" cy="13525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6">
                      <a:extLst>
                        <a:ext uri="{28A0092B-C50C-407E-A947-70E740481C1C}"/>
                      </a:extLst>
                    </a:blip>
                    <a:srcRect/>
                    <a:stretch>
                      <a:fillRect/>
                    </a:stretch>
                  </pic:blipFill>
                  <pic:spPr bwMode="auto">
                    <a:xfrm>
                      <a:off x="0" y="0"/>
                      <a:ext cx="79375" cy="135255"/>
                    </a:xfrm>
                    <a:prstGeom prst="rect">
                      <a:avLst/>
                    </a:prstGeom>
                    <a:noFill/>
                    <a:ln>
                      <a:noFill/>
                    </a:ln>
                  </pic:spPr>
                </pic:pic>
              </a:graphicData>
            </a:graphic>
          </wp:inline>
        </w:drawing>
      </w:r>
      <w:r>
        <w:rPr>
          <w:rFonts w:ascii="Arial Unicode MS" w:cs="Arial Unicode MS" w:eastAsia="Arial Unicode MS" w:hAnsi="Arial Unicode MS"/>
          <w:sz w:val="13"/>
          <w:szCs w:val="13"/>
          <w:b w:val="1"/>
          <w:bCs w:val="1"/>
          <w:color w:val="171615"/>
        </w:rPr>
        <w:t xml:space="preserve">  СТРАНИЦА или СТРАНИЦА</w:t>
      </w:r>
      <w:r>
        <w:rPr>
          <w:sz w:val="1"/>
          <w:szCs w:val="1"/>
          <w:color w:val="auto"/>
        </w:rPr>
        <w:drawing>
          <wp:inline distT="0" distB="0" distL="0" distR="0">
            <wp:extent cx="79375" cy="1352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7">
                      <a:extLst>
                        <a:ext uri="{28A0092B-C50C-407E-A947-70E740481C1C}"/>
                      </a:extLst>
                    </a:blip>
                    <a:srcRect/>
                    <a:stretch>
                      <a:fillRect/>
                    </a:stretch>
                  </pic:blipFill>
                  <pic:spPr bwMode="auto">
                    <a:xfrm>
                      <a:off x="0" y="0"/>
                      <a:ext cx="79375" cy="135255"/>
                    </a:xfrm>
                    <a:prstGeom prst="rect">
                      <a:avLst/>
                    </a:prstGeom>
                    <a:noFill/>
                    <a:ln>
                      <a:noFill/>
                    </a:ln>
                  </pic:spPr>
                </pic:pic>
              </a:graphicData>
            </a:graphic>
          </wp:inline>
        </w:drawing>
      </w:r>
      <w:r>
        <w:rPr>
          <w:rFonts w:ascii="Arial Unicode MS" w:cs="Arial Unicode MS" w:eastAsia="Arial Unicode MS" w:hAnsi="Arial Unicode MS"/>
          <w:sz w:val="13"/>
          <w:szCs w:val="13"/>
          <w:b w:val="1"/>
          <w:bCs w:val="1"/>
          <w:color w:val="171615"/>
        </w:rPr>
        <w:t xml:space="preserve">  для доступа к дополнительным параметрам </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если</w:t>
      </w:r>
    </w:p>
    <w:p>
      <w:pPr>
        <w:spacing w:after="0" w:line="15" w:lineRule="exact"/>
        <w:rPr>
          <w:sz w:val="20"/>
          <w:szCs w:val="20"/>
          <w:color w:val="auto"/>
        </w:rPr>
      </w:pPr>
    </w:p>
    <w:p>
      <w:pPr>
        <w:ind w:left="360"/>
        <w:spacing w:after="0" w:line="175" w:lineRule="exact"/>
        <w:rPr>
          <w:sz w:val="20"/>
          <w:szCs w:val="20"/>
          <w:color w:val="auto"/>
        </w:rPr>
      </w:pPr>
      <w:r>
        <w:rPr>
          <w:rFonts w:ascii="Arial Unicode MS" w:cs="Arial Unicode MS" w:eastAsia="Arial Unicode MS" w:hAnsi="Arial Unicode MS"/>
          <w:sz w:val="13"/>
          <w:szCs w:val="13"/>
          <w:b w:val="1"/>
          <w:bCs w:val="1"/>
          <w:color w:val="171615"/>
        </w:rPr>
        <w:t>имеется в наличии</w:t>
      </w:r>
      <w:r>
        <w:rPr>
          <w:rFonts w:ascii="Arial Unicode MS" w:cs="Arial Unicode MS" w:eastAsia="Arial Unicode MS" w:hAnsi="Arial Unicode MS"/>
          <w:sz w:val="13"/>
          <w:szCs w:val="13"/>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-5257165</wp:posOffset>
            </wp:positionH>
            <wp:positionV relativeFrom="paragraph">
              <wp:posOffset>149860</wp:posOffset>
            </wp:positionV>
            <wp:extent cx="10058400" cy="2837815"/>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a:extLst>
                        <a:ext uri="{28A0092B-C50C-407E-A947-70E740481C1C}"/>
                      </a:extLst>
                    </a:blip>
                    <a:srcRect/>
                    <a:stretch>
                      <a:fillRect/>
                    </a:stretch>
                  </pic:blipFill>
                  <pic:spPr bwMode="auto">
                    <a:xfrm>
                      <a:off x="0" y="0"/>
                      <a:ext cx="10058400" cy="2837815"/>
                    </a:xfrm>
                    <a:prstGeom prst="rect">
                      <a:avLst/>
                    </a:prstGeom>
                    <a:noFill/>
                  </pic:spPr>
                </pic:pic>
              </a:graphicData>
            </a:graphic>
          </wp:anchor>
        </w:drawing>
      </w:r>
    </w:p>
    <w:p>
      <w:pPr>
        <w:spacing w:after="0" w:line="200" w:lineRule="exact"/>
        <w:rPr>
          <w:sz w:val="20"/>
          <w:szCs w:val="20"/>
          <w:color w:val="auto"/>
        </w:rPr>
      </w:pPr>
    </w:p>
    <w:p>
      <w:pPr>
        <w:spacing w:after="0" w:line="275" w:lineRule="exact"/>
        <w:rPr>
          <w:sz w:val="20"/>
          <w:szCs w:val="20"/>
          <w:color w:val="auto"/>
        </w:rPr>
      </w:pPr>
    </w:p>
    <w:p>
      <w:pPr>
        <w:ind w:left="440"/>
        <w:spacing w:after="0" w:line="161" w:lineRule="exact"/>
        <w:tabs>
          <w:tab w:leader="none" w:pos="3420" w:val="left"/>
          <w:tab w:leader="none" w:pos="5700" w:val="left"/>
        </w:tabs>
        <w:rPr>
          <w:sz w:val="20"/>
          <w:szCs w:val="20"/>
          <w:color w:val="auto"/>
        </w:rPr>
      </w:pPr>
      <w:r>
        <w:rPr>
          <w:rFonts w:ascii="Arial Unicode MS" w:cs="Arial Unicode MS" w:eastAsia="Arial Unicode MS" w:hAnsi="Arial Unicode MS"/>
          <w:sz w:val="12"/>
          <w:szCs w:val="12"/>
          <w:b w:val="1"/>
          <w:bCs w:val="1"/>
          <w:color w:val="FFFFFF"/>
        </w:rPr>
        <w:t>Усилитель / предусилитель</w:t>
      </w:r>
      <w:r>
        <w:rPr>
          <w:sz w:val="20"/>
          <w:szCs w:val="20"/>
          <w:color w:val="auto"/>
        </w:rPr>
        <w:tab/>
      </w:r>
      <w:r>
        <w:rPr>
          <w:rFonts w:ascii="Arial Unicode MS" w:cs="Arial Unicode MS" w:eastAsia="Arial Unicode MS" w:hAnsi="Arial Unicode MS"/>
          <w:sz w:val="12"/>
          <w:szCs w:val="12"/>
          <w:b w:val="1"/>
          <w:bCs w:val="1"/>
          <w:color w:val="FFFFFF"/>
        </w:rPr>
        <w:t>Кабина / ИК</w:t>
      </w:r>
      <w:r>
        <w:rPr>
          <w:sz w:val="20"/>
          <w:szCs w:val="20"/>
          <w:color w:val="auto"/>
        </w:rPr>
        <w:tab/>
      </w:r>
      <w:r>
        <w:rPr>
          <w:rFonts w:ascii="Arial Unicode MS" w:cs="Arial Unicode MS" w:eastAsia="Arial Unicode MS" w:hAnsi="Arial Unicode MS"/>
          <w:sz w:val="10"/>
          <w:szCs w:val="10"/>
          <w:b w:val="1"/>
          <w:bCs w:val="1"/>
          <w:color w:val="FFFFFF"/>
        </w:rPr>
        <w:t>ПредустановленныйВыходэквалайзер</w:t>
      </w:r>
    </w:p>
    <w:p>
      <w:pPr>
        <w:spacing w:after="0" w:line="214" w:lineRule="exact"/>
        <w:rPr>
          <w:sz w:val="20"/>
          <w:szCs w:val="20"/>
          <w:color w:val="auto"/>
        </w:rPr>
      </w:pPr>
    </w:p>
    <w:p>
      <w:pPr>
        <w:sectPr>
          <w:pgSz w:w="15840" w:h="12240" w:orient="landscape"/>
          <w:cols w:equalWidth="0" w:num="2">
            <w:col w:w="6840" w:space="720"/>
            <w:col w:w="7540"/>
          </w:cols>
          <w:pgMar w:left="720" w:top="1115" w:right="20" w:bottom="0" w:gutter="0" w:footer="0" w:header="0"/>
          <w:type w:val="continuous"/>
        </w:sectPr>
      </w:pPr>
    </w:p>
    <w:p>
      <w:pPr>
        <w:spacing w:after="0" w:line="283" w:lineRule="exact"/>
        <w:rPr>
          <w:sz w:val="20"/>
          <w:szCs w:val="20"/>
          <w:color w:val="auto"/>
        </w:rPr>
      </w:pPr>
    </w:p>
    <w:p>
      <w:pPr>
        <w:ind w:left="80"/>
        <w:spacing w:after="0" w:line="242" w:lineRule="exact"/>
        <w:rPr>
          <w:sz w:val="20"/>
          <w:szCs w:val="20"/>
          <w:color w:val="auto"/>
        </w:rPr>
      </w:pPr>
      <w:r>
        <w:rPr>
          <w:rFonts w:ascii="Arial Unicode MS" w:cs="Arial Unicode MS" w:eastAsia="Arial Unicode MS" w:hAnsi="Arial Unicode MS"/>
          <w:sz w:val="18"/>
          <w:szCs w:val="18"/>
          <w:b w:val="1"/>
          <w:bCs w:val="1"/>
          <w:color w:val="FFFFFF"/>
        </w:rPr>
        <w:t>Эти блоки</w:t>
      </w:r>
    </w:p>
    <w:p>
      <w:pPr>
        <w:spacing w:after="0" w:line="70" w:lineRule="exact"/>
        <w:rPr>
          <w:sz w:val="20"/>
          <w:szCs w:val="20"/>
          <w:color w:val="auto"/>
        </w:rPr>
      </w:pPr>
    </w:p>
    <w:p>
      <w:pPr>
        <w:spacing w:after="0" w:line="175" w:lineRule="exact"/>
        <w:rPr>
          <w:sz w:val="20"/>
          <w:szCs w:val="20"/>
          <w:color w:val="auto"/>
        </w:rPr>
      </w:pPr>
      <w:r>
        <w:rPr>
          <w:rFonts w:ascii="Arial Unicode MS" w:cs="Arial Unicode MS" w:eastAsia="Arial Unicode MS" w:hAnsi="Arial Unicode MS"/>
          <w:sz w:val="13"/>
          <w:szCs w:val="13"/>
          <w:b w:val="1"/>
          <w:bCs w:val="1"/>
          <w:color w:val="FFFFFF"/>
        </w:rPr>
        <w:t>всегда в предустановке</w:t>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75" w:lineRule="exact"/>
        <w:rPr>
          <w:sz w:val="20"/>
          <w:szCs w:val="20"/>
          <w:color w:val="auto"/>
        </w:rPr>
      </w:pPr>
    </w:p>
    <w:p>
      <w:pPr>
        <w:jc w:val="both"/>
        <w:ind w:left="3160"/>
        <w:spacing w:after="0" w:line="161" w:lineRule="exact"/>
        <w:tabs>
          <w:tab w:leader="none" w:pos="4420" w:val="left"/>
          <w:tab w:leader="none" w:pos="5940" w:val="left"/>
          <w:tab w:leader="none" w:pos="6900" w:val="left"/>
          <w:tab w:leader="none" w:pos="8380" w:val="left"/>
          <w:tab w:leader="none" w:pos="9560" w:val="left"/>
          <w:tab w:leader="none" w:pos="10680" w:val="left"/>
          <w:tab w:leader="none" w:pos="13380" w:val="left"/>
        </w:tabs>
        <w:rPr>
          <w:sz w:val="20"/>
          <w:szCs w:val="20"/>
          <w:color w:val="auto"/>
        </w:rPr>
      </w:pPr>
      <w:r>
        <w:rPr>
          <w:rFonts w:ascii="Arial Unicode MS" w:cs="Arial Unicode MS" w:eastAsia="Arial Unicode MS" w:hAnsi="Arial Unicode MS"/>
          <w:sz w:val="12"/>
          <w:szCs w:val="12"/>
          <w:b w:val="1"/>
          <w:bCs w:val="1"/>
          <w:color w:val="171615"/>
        </w:rPr>
        <w:t>Искажение</w:t>
      </w:r>
      <w:r>
        <w:rPr>
          <w:sz w:val="20"/>
          <w:szCs w:val="20"/>
          <w:color w:val="auto"/>
        </w:rPr>
        <w:tab/>
      </w:r>
      <w:r>
        <w:rPr>
          <w:rFonts w:ascii="Arial Unicode MS" w:cs="Arial Unicode MS" w:eastAsia="Arial Unicode MS" w:hAnsi="Arial Unicode MS"/>
          <w:sz w:val="12"/>
          <w:szCs w:val="12"/>
          <w:b w:val="1"/>
          <w:bCs w:val="1"/>
          <w:color w:val="171615"/>
        </w:rPr>
        <w:t>Динамика</w:t>
      </w:r>
      <w:r>
        <w:rPr>
          <w:sz w:val="20"/>
          <w:szCs w:val="20"/>
          <w:color w:val="auto"/>
        </w:rPr>
        <w:tab/>
      </w:r>
      <w:r>
        <w:rPr>
          <w:rFonts w:ascii="Arial Unicode MS" w:cs="Arial Unicode MS" w:eastAsia="Arial Unicode MS" w:hAnsi="Arial Unicode MS"/>
          <w:sz w:val="12"/>
          <w:szCs w:val="12"/>
          <w:b w:val="1"/>
          <w:bCs w:val="1"/>
          <w:color w:val="171615"/>
        </w:rPr>
        <w:t>Эквалайзер</w:t>
      </w:r>
      <w:r>
        <w:rPr>
          <w:sz w:val="20"/>
          <w:szCs w:val="20"/>
          <w:color w:val="auto"/>
        </w:rPr>
        <w:tab/>
      </w:r>
      <w:r>
        <w:rPr>
          <w:rFonts w:ascii="Arial Unicode MS" w:cs="Arial Unicode MS" w:eastAsia="Arial Unicode MS" w:hAnsi="Arial Unicode MS"/>
          <w:sz w:val="12"/>
          <w:szCs w:val="12"/>
          <w:b w:val="1"/>
          <w:bCs w:val="1"/>
          <w:color w:val="171615"/>
        </w:rPr>
        <w:t>Модуляция</w:t>
      </w:r>
      <w:r>
        <w:rPr>
          <w:sz w:val="20"/>
          <w:szCs w:val="20"/>
          <w:color w:val="auto"/>
        </w:rPr>
        <w:tab/>
      </w:r>
      <w:r>
        <w:rPr>
          <w:rFonts w:ascii="Arial Unicode MS" w:cs="Arial Unicode MS" w:eastAsia="Arial Unicode MS" w:hAnsi="Arial Unicode MS"/>
          <w:sz w:val="12"/>
          <w:szCs w:val="12"/>
          <w:b w:val="1"/>
          <w:bCs w:val="1"/>
          <w:color w:val="171615"/>
        </w:rPr>
        <w:t>Задерживать</w:t>
      </w:r>
      <w:r>
        <w:rPr>
          <w:sz w:val="20"/>
          <w:szCs w:val="20"/>
          <w:color w:val="auto"/>
        </w:rPr>
        <w:tab/>
      </w:r>
      <w:r>
        <w:rPr>
          <w:rFonts w:ascii="Arial Unicode MS" w:cs="Arial Unicode MS" w:eastAsia="Arial Unicode MS" w:hAnsi="Arial Unicode MS"/>
          <w:sz w:val="12"/>
          <w:szCs w:val="12"/>
          <w:b w:val="1"/>
          <w:bCs w:val="1"/>
          <w:color w:val="171615"/>
        </w:rPr>
        <w:t>Реверберация</w:t>
      </w:r>
      <w:r>
        <w:rPr>
          <w:sz w:val="20"/>
          <w:szCs w:val="20"/>
          <w:color w:val="auto"/>
        </w:rPr>
        <w:tab/>
      </w:r>
      <w:r>
        <w:rPr>
          <w:rFonts w:ascii="Arial Unicode MS" w:cs="Arial Unicode MS" w:eastAsia="Arial Unicode MS" w:hAnsi="Arial Unicode MS"/>
          <w:sz w:val="12"/>
          <w:szCs w:val="12"/>
          <w:b w:val="1"/>
          <w:bCs w:val="1"/>
          <w:color w:val="171615"/>
        </w:rPr>
        <w:t>Высота звука / синтезаторФильтр</w:t>
      </w:r>
      <w:r>
        <w:rPr>
          <w:sz w:val="20"/>
          <w:szCs w:val="20"/>
          <w:color w:val="auto"/>
        </w:rPr>
        <w:tab/>
      </w:r>
      <w:r>
        <w:rPr>
          <w:rFonts w:ascii="Arial Unicode MS" w:cs="Arial Unicode MS" w:eastAsia="Arial Unicode MS" w:hAnsi="Arial Unicode MS"/>
          <w:sz w:val="12"/>
          <w:szCs w:val="12"/>
          <w:b w:val="1"/>
          <w:bCs w:val="1"/>
          <w:color w:val="171615"/>
        </w:rPr>
        <w:t>Лупер</w:t>
      </w:r>
    </w:p>
    <w:p>
      <w:pPr>
        <w:spacing w:after="0" w:line="389" w:lineRule="exact"/>
        <w:rPr>
          <w:sz w:val="20"/>
          <w:szCs w:val="20"/>
          <w:color w:val="auto"/>
        </w:rPr>
      </w:pPr>
    </w:p>
    <w:p>
      <w:pPr>
        <w:ind w:left="240"/>
        <w:spacing w:after="0" w:line="175" w:lineRule="exact"/>
        <w:rPr>
          <w:sz w:val="20"/>
          <w:szCs w:val="20"/>
          <w:color w:val="auto"/>
        </w:rPr>
      </w:pPr>
      <w:r>
        <w:rPr>
          <w:rFonts w:ascii="Arial Unicode MS" w:cs="Arial Unicode MS" w:eastAsia="Arial Unicode MS" w:hAnsi="Arial Unicode MS"/>
          <w:sz w:val="13"/>
          <w:szCs w:val="13"/>
          <w:b w:val="1"/>
          <w:bCs w:val="1"/>
          <w:color w:val="171615"/>
        </w:rPr>
        <w:t>Добавьте до 4 дополнительных</w:t>
      </w:r>
    </w:p>
    <w:p>
      <w:pPr>
        <w:spacing w:after="0" w:line="90" w:lineRule="exact"/>
        <w:rPr>
          <w:sz w:val="20"/>
          <w:szCs w:val="20"/>
          <w:color w:val="auto"/>
        </w:rPr>
      </w:pPr>
    </w:p>
    <w:p>
      <w:pPr>
        <w:ind w:left="40"/>
        <w:spacing w:after="0" w:line="175" w:lineRule="exact"/>
        <w:rPr>
          <w:sz w:val="20"/>
          <w:szCs w:val="20"/>
          <w:color w:val="auto"/>
        </w:rPr>
      </w:pPr>
      <w:r>
        <w:rPr>
          <w:rFonts w:ascii="Arial Unicode MS" w:cs="Arial Unicode MS" w:eastAsia="Arial Unicode MS" w:hAnsi="Arial Unicode MS"/>
          <w:sz w:val="13"/>
          <w:szCs w:val="13"/>
          <w:b w:val="1"/>
          <w:bCs w:val="1"/>
          <w:color w:val="171615"/>
        </w:rPr>
        <w:t>блоков эффектов где угодно</w:t>
      </w:r>
    </w:p>
    <w:p>
      <w:pPr>
        <w:sectPr>
          <w:pgSz w:w="15840" w:h="12240" w:orient="landscape"/>
          <w:cols w:equalWidth="0" w:num="1">
            <w:col w:w="15100"/>
          </w:cols>
          <w:pgMar w:left="720" w:top="1115" w:right="20" w:bottom="0" w:gutter="0" w:footer="0" w:header="0"/>
          <w:type w:val="continuous"/>
        </w:sect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40" w:lineRule="exact"/>
        <w:rPr>
          <w:sz w:val="20"/>
          <w:szCs w:val="20"/>
          <w:color w:val="auto"/>
        </w:rPr>
      </w:pPr>
    </w:p>
    <w:p>
      <w:pPr>
        <w:jc w:val="center"/>
        <w:ind w:right="660"/>
        <w:spacing w:after="0" w:line="268" w:lineRule="exact"/>
        <w:rPr>
          <w:sz w:val="20"/>
          <w:szCs w:val="20"/>
          <w:color w:val="auto"/>
        </w:rPr>
      </w:pPr>
      <w:r>
        <w:rPr>
          <w:rFonts w:ascii="Arial Unicode MS" w:cs="Arial Unicode MS" w:eastAsia="Arial Unicode MS" w:hAnsi="Arial Unicode MS"/>
          <w:sz w:val="20"/>
          <w:szCs w:val="20"/>
          <w:b w:val="1"/>
          <w:bCs w:val="1"/>
          <w:color w:val="171615"/>
        </w:rPr>
        <w:t>9</w:t>
      </w:r>
    </w:p>
    <w:p>
      <w:pPr>
        <w:sectPr>
          <w:pgSz w:w="15840" w:h="12240" w:orient="landscape"/>
          <w:cols w:equalWidth="0" w:num="1">
            <w:col w:w="15100"/>
          </w:cols>
          <w:pgMar w:left="720" w:top="1115" w:right="20" w:bottom="0" w:gutter="0" w:footer="0" w:header="0"/>
          <w:type w:val="continuous"/>
        </w:sectPr>
      </w:pPr>
    </w:p>
    <w:bookmarkStart w:id="9" w:name="page10"/>
    <w:bookmarkEnd w:id="9"/>
    <w:p>
      <w:pPr>
        <w:spacing w:after="0" w:line="402" w:lineRule="exact"/>
        <w:rPr>
          <w:sz w:val="20"/>
          <w:szCs w:val="20"/>
          <w:color w:val="auto"/>
        </w:rPr>
      </w:pPr>
      <w:r>
        <w:rPr>
          <w:rFonts w:ascii="Arial Unicode MS" w:cs="Arial Unicode MS" w:eastAsia="Arial Unicode MS" w:hAnsi="Arial Unicode MS"/>
          <w:sz w:val="30"/>
          <w:szCs w:val="30"/>
          <w:b w:val="1"/>
          <w:bCs w:val="1"/>
          <w:color w:val="171615"/>
        </w:rPr>
        <w:t>Выбор модели блока</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1964690</wp:posOffset>
            </wp:positionH>
            <wp:positionV relativeFrom="paragraph">
              <wp:posOffset>122555</wp:posOffset>
            </wp:positionV>
            <wp:extent cx="119380" cy="73025"/>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a:extLst>
                        <a:ext uri="{28A0092B-C50C-407E-A947-70E740481C1C}"/>
                      </a:extLst>
                    </a:blip>
                    <a:srcRect/>
                    <a:stretch>
                      <a:fillRect/>
                    </a:stretch>
                  </pic:blipFill>
                  <pic:spPr bwMode="auto">
                    <a:xfrm>
                      <a:off x="0" y="0"/>
                      <a:ext cx="119380" cy="73025"/>
                    </a:xfrm>
                    <a:prstGeom prst="rect">
                      <a:avLst/>
                    </a:prstGeom>
                    <a:noFill/>
                  </pic:spPr>
                </pic:pic>
              </a:graphicData>
            </a:graphic>
          </wp:anchor>
        </w:drawing>
      </w:r>
    </w:p>
    <w:p>
      <w:pPr>
        <w:spacing w:after="0" w:line="163" w:lineRule="exact"/>
        <w:rPr>
          <w:sz w:val="20"/>
          <w:szCs w:val="20"/>
          <w:color w:val="auto"/>
        </w:rPr>
      </w:pPr>
    </w:p>
    <w:tbl>
      <w:tblPr>
        <w:tblLayout w:type="fixed"/>
        <w:tblInd w:w="0" w:type="dxa"/>
        <w:tblCellMar>
          <w:top w:w="0" w:type="dxa"/>
          <w:left w:w="0" w:type="dxa"/>
          <w:bottom w:w="0" w:type="dxa"/>
          <w:right w:w="0" w:type="dxa"/>
        </w:tblCellMar>
      </w:tblPr>
      <w:tr>
        <w:trPr>
          <w:trHeight w:val="86"/>
        </w:trPr>
        <w:tc>
          <w:tcPr>
            <w:tcW w:w="3120" w:type="dxa"/>
            <w:vAlign w:val="bottom"/>
            <w:vMerge w:val="restart"/>
          </w:tcPr>
          <w:p>
            <w:pPr>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1. </w:t>
            </w:r>
            <w:r>
              <w:rPr>
                <w:rFonts w:ascii="Arial Unicode MS" w:cs="Arial Unicode MS" w:eastAsia="Arial Unicode MS" w:hAnsi="Arial Unicode MS"/>
                <w:sz w:val="13"/>
                <w:szCs w:val="13"/>
                <w:b w:val="1"/>
                <w:bCs w:val="1"/>
                <w:color w:val="171615"/>
              </w:rPr>
              <w:t>Если это еще не сделано</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3"/>
                <w:szCs w:val="13"/>
                <w:b w:val="1"/>
                <w:bCs w:val="1"/>
                <w:color w:val="171615"/>
              </w:rPr>
              <w:t>нажмите</w:t>
            </w:r>
          </w:p>
        </w:tc>
        <w:tc>
          <w:tcPr>
            <w:tcW w:w="60" w:type="dxa"/>
            <w:vAlign w:val="bottom"/>
          </w:tcPr>
          <w:p>
            <w:pPr>
              <w:spacing w:after="0"/>
              <w:rPr>
                <w:sz w:val="7"/>
                <w:szCs w:val="7"/>
                <w:color w:val="auto"/>
              </w:rPr>
            </w:pPr>
          </w:p>
        </w:tc>
        <w:tc>
          <w:tcPr>
            <w:tcW w:w="40" w:type="dxa"/>
            <w:vAlign w:val="bottom"/>
          </w:tcPr>
          <w:p>
            <w:pPr>
              <w:spacing w:after="0"/>
              <w:rPr>
                <w:sz w:val="7"/>
                <w:szCs w:val="7"/>
                <w:color w:val="auto"/>
              </w:rPr>
            </w:pPr>
          </w:p>
        </w:tc>
        <w:tc>
          <w:tcPr>
            <w:tcW w:w="60" w:type="dxa"/>
            <w:vAlign w:val="bottom"/>
          </w:tcPr>
          <w:p>
            <w:pPr>
              <w:spacing w:after="0"/>
              <w:rPr>
                <w:sz w:val="7"/>
                <w:szCs w:val="7"/>
                <w:color w:val="auto"/>
              </w:rPr>
            </w:pPr>
          </w:p>
        </w:tc>
        <w:tc>
          <w:tcPr>
            <w:tcW w:w="3540" w:type="dxa"/>
            <w:vAlign w:val="bottom"/>
            <w:vMerge w:val="restart"/>
          </w:tcPr>
          <w:p>
            <w:pPr>
              <w:ind w:left="60"/>
              <w:spacing w:after="0" w:line="175" w:lineRule="exact"/>
              <w:rPr>
                <w:sz w:val="20"/>
                <w:szCs w:val="20"/>
                <w:color w:val="auto"/>
              </w:rPr>
            </w:pPr>
            <w:r>
              <w:rPr>
                <w:rFonts w:ascii="Arial Unicode MS" w:cs="Arial Unicode MS" w:eastAsia="Arial Unicode MS" w:hAnsi="Arial Unicode MS"/>
                <w:sz w:val="13"/>
                <w:szCs w:val="13"/>
                <w:b w:val="1"/>
                <w:bCs w:val="1"/>
                <w:color w:val="171615"/>
              </w:rPr>
              <w:t>ПРОСМОТР</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выбрать режим редактирования</w:t>
            </w:r>
            <w:r>
              <w:rPr>
                <w:rFonts w:ascii="Arial Unicode MS" w:cs="Arial Unicode MS" w:eastAsia="Arial Unicode MS" w:hAnsi="Arial Unicode MS"/>
                <w:sz w:val="13"/>
                <w:szCs w:val="13"/>
                <w:b w:val="1"/>
                <w:bCs w:val="1"/>
                <w:color w:val="171615"/>
              </w:rPr>
              <w:t>.</w:t>
            </w:r>
          </w:p>
        </w:tc>
        <w:tc>
          <w:tcPr>
            <w:tcW w:w="0" w:type="dxa"/>
            <w:vAlign w:val="bottom"/>
          </w:tcPr>
          <w:p>
            <w:pPr>
              <w:spacing w:after="0"/>
              <w:rPr>
                <w:sz w:val="1"/>
                <w:szCs w:val="1"/>
                <w:color w:val="auto"/>
              </w:rPr>
            </w:pPr>
          </w:p>
        </w:tc>
      </w:tr>
      <w:tr>
        <w:trPr>
          <w:trHeight w:val="88"/>
        </w:trPr>
        <w:tc>
          <w:tcPr>
            <w:tcW w:w="3120" w:type="dxa"/>
            <w:vAlign w:val="bottom"/>
            <w:vMerge w:val="continue"/>
          </w:tcPr>
          <w:p>
            <w:pPr>
              <w:spacing w:after="0"/>
              <w:rPr>
                <w:sz w:val="7"/>
                <w:szCs w:val="7"/>
                <w:color w:val="auto"/>
              </w:rPr>
            </w:pPr>
          </w:p>
        </w:tc>
        <w:tc>
          <w:tcPr>
            <w:tcW w:w="60" w:type="dxa"/>
            <w:vAlign w:val="bottom"/>
            <w:tcBorders>
              <w:left w:val="single" w:sz="8" w:color="auto"/>
              <w:bottom w:val="single" w:sz="8" w:color="auto"/>
              <w:right w:val="single" w:sz="8" w:color="auto"/>
            </w:tcBorders>
          </w:tcPr>
          <w:p>
            <w:pPr>
              <w:spacing w:after="0"/>
              <w:rPr>
                <w:sz w:val="7"/>
                <w:szCs w:val="7"/>
                <w:color w:val="auto"/>
              </w:rPr>
            </w:pPr>
          </w:p>
        </w:tc>
        <w:tc>
          <w:tcPr>
            <w:tcW w:w="40" w:type="dxa"/>
            <w:vAlign w:val="bottom"/>
            <w:tcBorders>
              <w:right w:val="single" w:sz="8" w:color="auto"/>
            </w:tcBorders>
          </w:tcPr>
          <w:p>
            <w:pPr>
              <w:spacing w:after="0"/>
              <w:rPr>
                <w:sz w:val="7"/>
                <w:szCs w:val="7"/>
                <w:color w:val="auto"/>
              </w:rPr>
            </w:pPr>
          </w:p>
        </w:tc>
        <w:tc>
          <w:tcPr>
            <w:tcW w:w="60" w:type="dxa"/>
            <w:vAlign w:val="bottom"/>
            <w:tcBorders>
              <w:bottom w:val="single" w:sz="8" w:color="auto"/>
              <w:right w:val="single" w:sz="8" w:color="auto"/>
            </w:tcBorders>
          </w:tcPr>
          <w:p>
            <w:pPr>
              <w:spacing w:after="0"/>
              <w:rPr>
                <w:sz w:val="7"/>
                <w:szCs w:val="7"/>
                <w:color w:val="auto"/>
              </w:rPr>
            </w:pPr>
          </w:p>
        </w:tc>
        <w:tc>
          <w:tcPr>
            <w:tcW w:w="3540" w:type="dxa"/>
            <w:vAlign w:val="bottom"/>
            <w:vMerge w:val="continue"/>
          </w:tcPr>
          <w:p>
            <w:pPr>
              <w:spacing w:after="0"/>
              <w:rPr>
                <w:sz w:val="7"/>
                <w:szCs w:val="7"/>
                <w:color w:val="auto"/>
              </w:rPr>
            </w:pPr>
          </w:p>
        </w:tc>
        <w:tc>
          <w:tcPr>
            <w:tcW w:w="0" w:type="dxa"/>
            <w:vAlign w:val="bottom"/>
          </w:tcPr>
          <w:p>
            <w:pPr>
              <w:spacing w:after="0"/>
              <w:rPr>
                <w:sz w:val="1"/>
                <w:szCs w:val="1"/>
                <w:color w:val="auto"/>
              </w:rPr>
            </w:pPr>
          </w:p>
        </w:tc>
      </w:tr>
    </w:tbl>
    <w:p>
      <w:pPr>
        <w:spacing w:after="0" w:line="238" w:lineRule="exact"/>
        <w:rPr>
          <w:sz w:val="20"/>
          <w:szCs w:val="20"/>
          <w:color w:val="auto"/>
        </w:rPr>
      </w:pPr>
    </w:p>
    <w:p>
      <w:pPr>
        <w:ind w:left="360" w:right="120" w:hanging="360"/>
        <w:spacing w:after="0" w:line="212" w:lineRule="exact"/>
        <w:tabs>
          <w:tab w:leader="none" w:pos="154" w:val="left"/>
        </w:tabs>
        <w:numPr>
          <w:ilvl w:val="0"/>
          <w:numId w:val="23"/>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Поверните верхнюю ручку</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выбрать нужный блок</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затем поверните нижнюю ручку</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изменить его модель</w:t>
      </w:r>
      <w:r>
        <w:rPr>
          <w:rFonts w:ascii="Arial Unicode MS" w:cs="Arial Unicode MS" w:eastAsia="Arial Unicode MS" w:hAnsi="Arial Unicode MS"/>
          <w:sz w:val="13"/>
          <w:szCs w:val="13"/>
          <w:b w:val="1"/>
          <w:bCs w:val="1"/>
          <w:color w:val="171615"/>
        </w:rPr>
        <w:t>.</w:t>
      </w:r>
    </w:p>
    <w:p>
      <w:pPr>
        <w:spacing w:after="0" w:line="97" w:lineRule="exact"/>
        <w:rPr>
          <w:sz w:val="20"/>
          <w:szCs w:val="20"/>
          <w:color w:val="auto"/>
        </w:rPr>
      </w:pPr>
    </w:p>
    <w:p>
      <w:pPr>
        <w:ind w:left="360"/>
        <w:spacing w:after="0" w:line="175" w:lineRule="exact"/>
        <w:rPr>
          <w:sz w:val="20"/>
          <w:szCs w:val="20"/>
          <w:color w:val="auto"/>
        </w:rPr>
      </w:pPr>
      <w:r>
        <w:rPr>
          <w:rFonts w:ascii="Arial Unicode MS" w:cs="Arial Unicode MS" w:eastAsia="Arial Unicode MS" w:hAnsi="Arial Unicode MS"/>
          <w:sz w:val="13"/>
          <w:szCs w:val="13"/>
          <w:b w:val="1"/>
          <w:bCs w:val="1"/>
          <w:color w:val="171615"/>
        </w:rPr>
        <w:t>Выбор моделей из одной категории может быть очень быстрым. Однако, поскольку в POD Go есть сотни</w:t>
      </w:r>
    </w:p>
    <w:p>
      <w:pPr>
        <w:spacing w:after="0" w:line="26" w:lineRule="exact"/>
        <w:rPr>
          <w:sz w:val="20"/>
          <w:szCs w:val="20"/>
          <w:color w:val="auto"/>
        </w:rPr>
      </w:pPr>
    </w:p>
    <w:p>
      <w:pPr>
        <w:ind w:left="360"/>
        <w:spacing w:after="0" w:line="175" w:lineRule="exact"/>
        <w:rPr>
          <w:sz w:val="20"/>
          <w:szCs w:val="20"/>
          <w:color w:val="auto"/>
        </w:rPr>
      </w:pPr>
      <w:r>
        <w:rPr>
          <w:rFonts w:ascii="Arial Unicode MS" w:cs="Arial Unicode MS" w:eastAsia="Arial Unicode MS" w:hAnsi="Arial Unicode MS"/>
          <w:sz w:val="13"/>
          <w:szCs w:val="13"/>
          <w:b w:val="1"/>
          <w:bCs w:val="1"/>
          <w:color w:val="171615"/>
        </w:rPr>
        <w:t>элементов на выбор, использование этого метода, например, для изменения блока эффекта с искажения</w:t>
      </w:r>
    </w:p>
    <w:p>
      <w:pPr>
        <w:spacing w:after="0" w:line="26" w:lineRule="exact"/>
        <w:rPr>
          <w:sz w:val="20"/>
          <w:szCs w:val="20"/>
          <w:color w:val="auto"/>
        </w:rPr>
      </w:pPr>
    </w:p>
    <w:p>
      <w:pPr>
        <w:ind w:left="360"/>
        <w:spacing w:after="0" w:line="148" w:lineRule="exact"/>
        <w:rPr>
          <w:sz w:val="20"/>
          <w:szCs w:val="20"/>
          <w:color w:val="auto"/>
        </w:rPr>
      </w:pPr>
      <w:r>
        <w:rPr>
          <w:rFonts w:ascii="Arial Unicode MS" w:cs="Arial Unicode MS" w:eastAsia="Arial Unicode MS" w:hAnsi="Arial Unicode MS"/>
          <w:sz w:val="11"/>
          <w:szCs w:val="11"/>
          <w:b w:val="1"/>
          <w:bCs w:val="1"/>
          <w:color w:val="171615"/>
        </w:rPr>
        <w:t>(начало списка) на лупер (конец списка) очень медленное. Вместо этого вам следует открыть список моделей:</w:t>
      </w:r>
    </w:p>
    <w:p>
      <w:pPr>
        <w:spacing w:after="0" w:line="200" w:lineRule="exact"/>
        <w:rPr>
          <w:sz w:val="20"/>
          <w:szCs w:val="20"/>
          <w:color w:val="auto"/>
        </w:rPr>
      </w:pPr>
    </w:p>
    <w:p>
      <w:pPr>
        <w:spacing w:after="0" w:line="338" w:lineRule="exact"/>
        <w:rPr>
          <w:sz w:val="20"/>
          <w:szCs w:val="20"/>
          <w:color w:val="auto"/>
        </w:rPr>
      </w:pPr>
    </w:p>
    <w:p>
      <w:pPr>
        <w:ind w:left="140" w:hanging="140"/>
        <w:spacing w:after="0" w:line="175" w:lineRule="exact"/>
        <w:tabs>
          <w:tab w:leader="none" w:pos="140" w:val="left"/>
        </w:tabs>
        <w:numPr>
          <w:ilvl w:val="0"/>
          <w:numId w:val="24"/>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Нажмите нижнюю ручку</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открыть список моделей</w:t>
      </w:r>
      <w:r>
        <w:rPr>
          <w:rFonts w:ascii="Arial Unicode MS" w:cs="Arial Unicode MS" w:eastAsia="Arial Unicode MS" w:hAnsi="Arial Unicode MS"/>
          <w:sz w:val="13"/>
          <w:szCs w:val="13"/>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800100</wp:posOffset>
            </wp:positionH>
            <wp:positionV relativeFrom="paragraph">
              <wp:posOffset>69215</wp:posOffset>
            </wp:positionV>
            <wp:extent cx="2743200" cy="155448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0">
                      <a:extLst>
                        <a:ext uri="{28A0092B-C50C-407E-A947-70E740481C1C}"/>
                      </a:extLst>
                    </a:blip>
                    <a:srcRect/>
                    <a:stretch>
                      <a:fillRect/>
                    </a:stretch>
                  </pic:blipFill>
                  <pic:spPr bwMode="auto">
                    <a:xfrm>
                      <a:off x="0" y="0"/>
                      <a:ext cx="2743200" cy="1554480"/>
                    </a:xfrm>
                    <a:prstGeom prst="rect">
                      <a:avLst/>
                    </a:prstGeom>
                    <a:noFill/>
                  </pic:spPr>
                </pic:pic>
              </a:graphicData>
            </a:graphic>
          </wp:anchor>
        </w:drawing>
      </w:r>
    </w:p>
    <w:p>
      <w:pPr>
        <w:spacing w:after="0" w:line="343" w:lineRule="exact"/>
        <w:rPr>
          <w:sz w:val="20"/>
          <w:szCs w:val="20"/>
          <w:color w:val="auto"/>
        </w:rPr>
      </w:pPr>
    </w:p>
    <w:p>
      <w:pPr>
        <w:ind w:left="1380"/>
        <w:spacing w:after="0" w:line="94" w:lineRule="exact"/>
        <w:tabs>
          <w:tab w:leader="none" w:pos="2680" w:val="left"/>
        </w:tabs>
        <w:rPr>
          <w:sz w:val="20"/>
          <w:szCs w:val="20"/>
          <w:color w:val="auto"/>
        </w:rPr>
      </w:pPr>
      <w:r>
        <w:rPr>
          <w:rFonts w:ascii="Arial Unicode MS" w:cs="Arial Unicode MS" w:eastAsia="Arial Unicode MS" w:hAnsi="Arial Unicode MS"/>
          <w:sz w:val="7"/>
          <w:szCs w:val="7"/>
          <w:b w:val="1"/>
          <w:bCs w:val="1"/>
          <w:color w:val="999999"/>
        </w:rPr>
        <w:t xml:space="preserve">Никто </w:t>
      </w:r>
      <w:r>
        <w:rPr>
          <w:rFonts w:ascii="Arial Unicode MS" w:cs="Arial Unicode MS" w:eastAsia="Arial Unicode MS" w:hAnsi="Arial Unicode MS"/>
          <w:sz w:val="7"/>
          <w:szCs w:val="7"/>
          <w:b w:val="1"/>
          <w:bCs w:val="1"/>
          <w:color w:val="F7941E"/>
        </w:rPr>
        <w:t>Искажать</w:t>
      </w:r>
      <w:r>
        <w:rPr>
          <w:rFonts w:ascii="Arial Unicode MS" w:cs="Arial Unicode MS" w:eastAsia="Arial Unicode MS" w:hAnsi="Arial Unicode MS"/>
          <w:sz w:val="7"/>
          <w:szCs w:val="7"/>
          <w:b w:val="1"/>
          <w:bCs w:val="1"/>
          <w:color w:val="999999"/>
        </w:rPr>
        <w:t xml:space="preserve"> </w:t>
      </w:r>
      <w:r>
        <w:rPr>
          <w:rFonts w:ascii="Arial Unicode MS" w:cs="Arial Unicode MS" w:eastAsia="Arial Unicode MS" w:hAnsi="Arial Unicode MS"/>
          <w:sz w:val="7"/>
          <w:szCs w:val="7"/>
          <w:b w:val="1"/>
          <w:bCs w:val="1"/>
          <w:color w:val="FFFF02"/>
        </w:rPr>
        <w:t>Dyn</w:t>
      </w:r>
      <w:r>
        <w:rPr>
          <w:sz w:val="20"/>
          <w:szCs w:val="20"/>
          <w:color w:val="auto"/>
        </w:rPr>
        <w:tab/>
      </w:r>
      <w:r>
        <w:rPr>
          <w:rFonts w:ascii="Arial Unicode MS" w:cs="Arial Unicode MS" w:eastAsia="Arial Unicode MS" w:hAnsi="Arial Unicode MS"/>
          <w:sz w:val="7"/>
          <w:szCs w:val="7"/>
          <w:b w:val="1"/>
          <w:bCs w:val="1"/>
          <w:color w:val="FFFF02"/>
        </w:rPr>
        <w:t>Эквалайзер</w:t>
      </w:r>
      <w:r>
        <w:rPr>
          <w:rFonts w:ascii="Arial Unicode MS" w:cs="Arial Unicode MS" w:eastAsia="Arial Unicode MS" w:hAnsi="Arial Unicode MS"/>
          <w:sz w:val="7"/>
          <w:szCs w:val="7"/>
          <w:b w:val="1"/>
          <w:bCs w:val="1"/>
          <w:color w:val="29ABE2"/>
        </w:rPr>
        <w:t>Мод</w:t>
      </w:r>
      <w:r>
        <w:rPr>
          <w:rFonts w:ascii="Arial Unicode MS" w:cs="Arial Unicode MS" w:eastAsia="Arial Unicode MS" w:hAnsi="Arial Unicode MS"/>
          <w:sz w:val="7"/>
          <w:szCs w:val="7"/>
          <w:b w:val="1"/>
          <w:bCs w:val="1"/>
          <w:color w:val="FFFF02"/>
        </w:rPr>
        <w:t xml:space="preserve"> </w:t>
      </w:r>
      <w:r>
        <w:rPr>
          <w:rFonts w:ascii="Arial Unicode MS" w:cs="Arial Unicode MS" w:eastAsia="Arial Unicode MS" w:hAnsi="Arial Unicode MS"/>
          <w:sz w:val="7"/>
          <w:szCs w:val="7"/>
          <w:b w:val="1"/>
          <w:bCs w:val="1"/>
          <w:color w:val="43FF40"/>
        </w:rPr>
        <w:t>Задерживать</w:t>
      </w:r>
      <w:r>
        <w:rPr>
          <w:rFonts w:ascii="Arial Unicode MS" w:cs="Arial Unicode MS" w:eastAsia="Arial Unicode MS" w:hAnsi="Arial Unicode MS"/>
          <w:sz w:val="7"/>
          <w:szCs w:val="7"/>
          <w:b w:val="1"/>
          <w:bCs w:val="1"/>
          <w:color w:val="FFFF02"/>
        </w:rPr>
        <w:t xml:space="preserve"> </w:t>
      </w:r>
      <w:r>
        <w:rPr>
          <w:rFonts w:ascii="Arial Unicode MS" w:cs="Arial Unicode MS" w:eastAsia="Arial Unicode MS" w:hAnsi="Arial Unicode MS"/>
          <w:sz w:val="7"/>
          <w:szCs w:val="7"/>
          <w:b w:val="1"/>
          <w:bCs w:val="1"/>
          <w:color w:val="F15A24"/>
        </w:rPr>
        <w:t>Реверберация</w:t>
      </w:r>
      <w:r>
        <w:rPr>
          <w:rFonts w:ascii="Arial Unicode MS" w:cs="Arial Unicode MS" w:eastAsia="Arial Unicode MS" w:hAnsi="Arial Unicode MS"/>
          <w:sz w:val="7"/>
          <w:szCs w:val="7"/>
          <w:b w:val="1"/>
          <w:bCs w:val="1"/>
          <w:color w:val="FFFF02"/>
        </w:rPr>
        <w:t xml:space="preserve"> </w:t>
      </w:r>
      <w:r>
        <w:rPr>
          <w:rFonts w:ascii="Arial Unicode MS" w:cs="Arial Unicode MS" w:eastAsia="Arial Unicode MS" w:hAnsi="Arial Unicode MS"/>
          <w:sz w:val="7"/>
          <w:szCs w:val="7"/>
          <w:b w:val="1"/>
          <w:bCs w:val="1"/>
          <w:color w:val="B048DB"/>
        </w:rPr>
        <w:t>Фильтр высоты тона</w:t>
      </w:r>
      <w:r>
        <w:rPr>
          <w:rFonts w:ascii="Arial Unicode MS" w:cs="Arial Unicode MS" w:eastAsia="Arial Unicode MS" w:hAnsi="Arial Unicode MS"/>
          <w:sz w:val="7"/>
          <w:szCs w:val="7"/>
          <w:b w:val="1"/>
          <w:bCs w:val="1"/>
          <w:color w:val="FFFF02"/>
        </w:rPr>
        <w:t xml:space="preserve"> </w:t>
      </w:r>
      <w:r>
        <w:rPr>
          <w:rFonts w:ascii="Arial Unicode MS" w:cs="Arial Unicode MS" w:eastAsia="Arial Unicode MS" w:hAnsi="Arial Unicode MS"/>
          <w:sz w:val="7"/>
          <w:szCs w:val="7"/>
          <w:b w:val="1"/>
          <w:bCs w:val="1"/>
          <w:color w:val="999999"/>
        </w:rPr>
        <w:t>Лупер</w:t>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69" w:lineRule="exact"/>
        <w:rPr>
          <w:sz w:val="20"/>
          <w:szCs w:val="20"/>
          <w:color w:val="auto"/>
        </w:rPr>
      </w:pPr>
    </w:p>
    <w:p>
      <w:pPr>
        <w:ind w:left="3140"/>
        <w:spacing w:after="0" w:line="134" w:lineRule="exact"/>
        <w:rPr>
          <w:sz w:val="20"/>
          <w:szCs w:val="20"/>
          <w:color w:val="auto"/>
        </w:rPr>
      </w:pPr>
      <w:r>
        <w:rPr>
          <w:rFonts w:ascii="Arial Unicode MS" w:cs="Arial Unicode MS" w:eastAsia="Arial Unicode MS" w:hAnsi="Arial Unicode MS"/>
          <w:sz w:val="10"/>
          <w:szCs w:val="10"/>
          <w:b w:val="1"/>
          <w:bCs w:val="1"/>
          <w:color w:val="808080"/>
        </w:rPr>
        <w:t>Multitap 6</w:t>
      </w:r>
    </w:p>
    <w:p>
      <w:pPr>
        <w:spacing w:after="0" w:line="69" w:lineRule="exact"/>
        <w:rPr>
          <w:sz w:val="20"/>
          <w:szCs w:val="20"/>
          <w:color w:val="auto"/>
        </w:rPr>
      </w:pPr>
    </w:p>
    <w:p>
      <w:pPr>
        <w:ind w:left="3040"/>
        <w:spacing w:after="0" w:line="148" w:lineRule="exact"/>
        <w:rPr>
          <w:sz w:val="20"/>
          <w:szCs w:val="20"/>
          <w:color w:val="auto"/>
        </w:rPr>
      </w:pPr>
      <w:r>
        <w:rPr>
          <w:rFonts w:ascii="Arial Unicode MS" w:cs="Arial Unicode MS" w:eastAsia="Arial Unicode MS" w:hAnsi="Arial Unicode MS"/>
          <w:sz w:val="11"/>
          <w:szCs w:val="11"/>
          <w:b w:val="1"/>
          <w:bCs w:val="1"/>
          <w:color w:val="CCCCCC"/>
        </w:rPr>
        <w:t>Настольный теннис</w:t>
      </w:r>
    </w:p>
    <w:p>
      <w:pPr>
        <w:spacing w:after="0" w:line="44" w:lineRule="exact"/>
        <w:rPr>
          <w:sz w:val="20"/>
          <w:szCs w:val="20"/>
          <w:color w:val="auto"/>
        </w:rPr>
      </w:pPr>
    </w:p>
    <w:p>
      <w:pPr>
        <w:ind w:left="2720"/>
        <w:spacing w:after="0" w:line="268" w:lineRule="exact"/>
        <w:rPr>
          <w:sz w:val="20"/>
          <w:szCs w:val="20"/>
          <w:color w:val="auto"/>
        </w:rPr>
      </w:pPr>
      <w:r>
        <w:rPr>
          <w:rFonts w:ascii="Arial Unicode MS" w:cs="Arial Unicode MS" w:eastAsia="Arial Unicode MS" w:hAnsi="Arial Unicode MS"/>
          <w:sz w:val="20"/>
          <w:szCs w:val="20"/>
          <w:b w:val="1"/>
          <w:bCs w:val="1"/>
          <w:color w:val="FFFFFF"/>
        </w:rPr>
        <w:t>Sweep Echo</w:t>
      </w:r>
    </w:p>
    <w:p>
      <w:pPr>
        <w:spacing w:after="0" w:line="78" w:lineRule="exact"/>
        <w:rPr>
          <w:sz w:val="20"/>
          <w:szCs w:val="20"/>
          <w:color w:val="auto"/>
        </w:rPr>
      </w:pPr>
    </w:p>
    <w:p>
      <w:pPr>
        <w:ind w:left="2880"/>
        <w:spacing w:after="0" w:line="148" w:lineRule="exact"/>
        <w:rPr>
          <w:sz w:val="20"/>
          <w:szCs w:val="20"/>
          <w:color w:val="auto"/>
        </w:rPr>
      </w:pPr>
      <w:r>
        <w:rPr>
          <w:rFonts w:ascii="Arial Unicode MS" w:cs="Arial Unicode MS" w:eastAsia="Arial Unicode MS" w:hAnsi="Arial Unicode MS"/>
          <w:sz w:val="11"/>
          <w:szCs w:val="11"/>
          <w:b w:val="1"/>
          <w:bCs w:val="1"/>
          <w:color w:val="CCCCCC"/>
        </w:rPr>
        <w:t>Приглушенная задержка</w:t>
      </w:r>
    </w:p>
    <w:p>
      <w:pPr>
        <w:spacing w:after="0" w:line="76" w:lineRule="exact"/>
        <w:rPr>
          <w:sz w:val="20"/>
          <w:szCs w:val="20"/>
          <w:color w:val="auto"/>
        </w:rPr>
      </w:pPr>
    </w:p>
    <w:p>
      <w:pPr>
        <w:ind w:left="3000"/>
        <w:spacing w:after="0" w:line="94" w:lineRule="exact"/>
        <w:rPr>
          <w:sz w:val="20"/>
          <w:szCs w:val="20"/>
          <w:color w:val="auto"/>
        </w:rPr>
      </w:pPr>
      <w:r>
        <w:rPr>
          <w:rFonts w:ascii="Arial Unicode MS" w:cs="Arial Unicode MS" w:eastAsia="Arial Unicode MS" w:hAnsi="Arial Unicode MS"/>
          <w:sz w:val="7"/>
          <w:szCs w:val="7"/>
          <w:b w:val="1"/>
          <w:bCs w:val="1"/>
          <w:color w:val="808080"/>
        </w:rPr>
        <w:t>Обратная задержка</w:t>
      </w:r>
    </w:p>
    <w:p>
      <w:pPr>
        <w:spacing w:after="0" w:line="297" w:lineRule="exact"/>
        <w:rPr>
          <w:sz w:val="20"/>
          <w:szCs w:val="20"/>
          <w:color w:val="auto"/>
        </w:rPr>
      </w:pPr>
    </w:p>
    <w:p>
      <w:pPr>
        <w:ind w:left="360"/>
        <w:spacing w:after="0" w:line="175" w:lineRule="exact"/>
        <w:rPr>
          <w:sz w:val="20"/>
          <w:szCs w:val="20"/>
          <w:color w:val="auto"/>
        </w:rPr>
      </w:pPr>
      <w:r>
        <w:rPr>
          <w:rFonts w:ascii="Arial Unicode MS" w:cs="Arial Unicode MS" w:eastAsia="Arial Unicode MS" w:hAnsi="Arial Unicode MS"/>
          <w:sz w:val="13"/>
          <w:szCs w:val="13"/>
          <w:b w:val="1"/>
          <w:bCs w:val="1"/>
          <w:color w:val="171615"/>
        </w:rPr>
        <w:t>Поверните верхнюю ручку</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выбрать категории модели </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если применимо</w:t>
      </w:r>
      <w:r>
        <w:rPr>
          <w:rFonts w:ascii="Arial Unicode MS" w:cs="Arial Unicode MS" w:eastAsia="Arial Unicode MS" w:hAnsi="Arial Unicode MS"/>
          <w:sz w:val="13"/>
          <w:szCs w:val="13"/>
          <w:b w:val="1"/>
          <w:bCs w:val="1"/>
          <w:color w:val="171615"/>
        </w:rPr>
        <w:t>).</w:t>
      </w:r>
    </w:p>
    <w:p>
      <w:pPr>
        <w:spacing w:after="0" w:line="117" w:lineRule="exact"/>
        <w:rPr>
          <w:sz w:val="20"/>
          <w:szCs w:val="20"/>
          <w:color w:val="auto"/>
        </w:rPr>
      </w:pPr>
    </w:p>
    <w:p>
      <w:pPr>
        <w:ind w:left="360" w:right="180"/>
        <w:spacing w:after="0" w:line="192" w:lineRule="exact"/>
        <w:rPr>
          <w:sz w:val="20"/>
          <w:szCs w:val="20"/>
          <w:color w:val="auto"/>
        </w:rPr>
      </w:pPr>
      <w:r>
        <w:rPr>
          <w:rFonts w:ascii="Arial Unicode MS" w:cs="Arial Unicode MS" w:eastAsia="Arial Unicode MS" w:hAnsi="Arial Unicode MS"/>
          <w:sz w:val="13"/>
          <w:szCs w:val="13"/>
          <w:b w:val="1"/>
          <w:bCs w:val="1"/>
          <w:color w:val="171615"/>
        </w:rPr>
        <w:t>Блоки эффектов имеют девять категорий на выбор. У блоков Amp / Preamp и Cab / IR их по два. Блок Preset EQ позволяет вам выбирать из семи различных эквалайзеров.</w:t>
      </w:r>
    </w:p>
    <w:p>
      <w:pPr>
        <w:spacing w:after="0" w:line="200" w:lineRule="exact"/>
        <w:rPr>
          <w:sz w:val="20"/>
          <w:szCs w:val="20"/>
          <w:color w:val="auto"/>
        </w:rPr>
      </w:pPr>
    </w:p>
    <w:p>
      <w:pPr>
        <w:spacing w:after="0" w:line="246" w:lineRule="exact"/>
        <w:rPr>
          <w:sz w:val="20"/>
          <w:szCs w:val="20"/>
          <w:color w:val="auto"/>
        </w:rPr>
      </w:pPr>
    </w:p>
    <w:p>
      <w:pPr>
        <w:ind w:left="360"/>
        <w:spacing w:after="0" w:line="175" w:lineRule="exact"/>
        <w:rPr>
          <w:sz w:val="20"/>
          <w:szCs w:val="20"/>
          <w:color w:val="auto"/>
        </w:rPr>
      </w:pPr>
      <w:r>
        <w:rPr>
          <w:rFonts w:ascii="Arial Unicode MS" w:cs="Arial Unicode MS" w:eastAsia="Arial Unicode MS" w:hAnsi="Arial Unicode MS"/>
          <w:sz w:val="13"/>
          <w:szCs w:val="13"/>
          <w:b w:val="1"/>
          <w:bCs w:val="1"/>
          <w:color w:val="171615"/>
        </w:rPr>
        <w:t>Поверните нижнюю ручку для прокрутки элементов в списке</w:t>
      </w:r>
      <w:r>
        <w:rPr>
          <w:rFonts w:ascii="Arial Unicode MS" w:cs="Arial Unicode MS" w:eastAsia="Arial Unicode MS" w:hAnsi="Arial Unicode MS"/>
          <w:sz w:val="13"/>
          <w:szCs w:val="13"/>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215900</wp:posOffset>
            </wp:positionH>
            <wp:positionV relativeFrom="paragraph">
              <wp:posOffset>75565</wp:posOffset>
            </wp:positionV>
            <wp:extent cx="4140200" cy="619125"/>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1">
                      <a:extLst>
                        <a:ext uri="{28A0092B-C50C-407E-A947-70E740481C1C}"/>
                      </a:extLst>
                    </a:blip>
                    <a:srcRect/>
                    <a:stretch>
                      <a:fillRect/>
                    </a:stretch>
                  </pic:blipFill>
                  <pic:spPr bwMode="auto">
                    <a:xfrm>
                      <a:off x="0" y="0"/>
                      <a:ext cx="4140200" cy="619125"/>
                    </a:xfrm>
                    <a:prstGeom prst="rect">
                      <a:avLst/>
                    </a:prstGeom>
                    <a:noFill/>
                  </pic:spPr>
                </pic:pic>
              </a:graphicData>
            </a:graphic>
          </wp:anchor>
        </w:drawing>
      </w:r>
    </w:p>
    <w:p>
      <w:pPr>
        <w:spacing w:after="0" w:line="226" w:lineRule="exact"/>
        <w:rPr>
          <w:sz w:val="20"/>
          <w:szCs w:val="20"/>
          <w:color w:val="auto"/>
        </w:rPr>
      </w:pPr>
    </w:p>
    <w:p>
      <w:pPr>
        <w:jc w:val="both"/>
        <w:ind w:left="940" w:right="200"/>
        <w:spacing w:after="0" w:line="198" w:lineRule="exact"/>
        <w:rPr>
          <w:sz w:val="20"/>
          <w:szCs w:val="20"/>
          <w:color w:val="auto"/>
        </w:rPr>
      </w:pPr>
      <w:r>
        <w:rPr>
          <w:rFonts w:ascii="Arial Unicode MS" w:cs="Arial Unicode MS" w:eastAsia="Arial Unicode MS" w:hAnsi="Arial Unicode MS"/>
          <w:sz w:val="13"/>
          <w:szCs w:val="13"/>
          <w:b w:val="1"/>
          <w:bCs w:val="1"/>
          <w:i w:val="1"/>
          <w:iCs w:val="1"/>
          <w:color w:val="171615"/>
        </w:rPr>
        <w:t>ВАЖНЫЙ</w:t>
      </w:r>
      <w:r>
        <w:rPr>
          <w:rFonts w:ascii="Arial Unicode MS" w:cs="Arial Unicode MS" w:eastAsia="Arial Unicode MS" w:hAnsi="Arial Unicode MS"/>
          <w:sz w:val="13"/>
          <w:szCs w:val="13"/>
          <w:b w:val="1"/>
          <w:bCs w:val="1"/>
          <w:i w:val="1"/>
          <w:iCs w:val="1"/>
          <w:color w:val="171615"/>
        </w:rPr>
        <w:t>!</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Если вы обнаружите в списке элементы</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которые неактивны или недоступны</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это означает</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 </w:t>
      </w:r>
      <w:r>
        <w:rPr>
          <w:rFonts w:ascii="Arial Unicode MS" w:cs="Arial Unicode MS" w:eastAsia="Arial Unicode MS" w:hAnsi="Arial Unicode MS"/>
          <w:sz w:val="13"/>
          <w:szCs w:val="13"/>
          <w:b w:val="1"/>
          <w:bCs w:val="1"/>
          <w:color w:val="171615"/>
        </w:rPr>
        <w:t>DSP</w:t>
      </w:r>
      <w:r>
        <w:rPr>
          <w:rFonts w:ascii="Arial Unicode MS" w:cs="Arial Unicode MS" w:eastAsia="Arial Unicode MS" w:hAnsi="Arial Unicode MS"/>
          <w:sz w:val="13"/>
          <w:szCs w:val="13"/>
          <w:b w:val="1"/>
          <w:bCs w:val="1"/>
          <w:color w:val="171615"/>
        </w:rPr>
        <w:t xml:space="preserve"> недостаточно для этой категории или модели</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Например</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если вы уже добавили три реверберации</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вы</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вероятно</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не сможете добавить четвертую</w:t>
      </w:r>
      <w:r>
        <w:rPr>
          <w:rFonts w:ascii="Arial Unicode MS" w:cs="Arial Unicode MS" w:eastAsia="Arial Unicode MS" w:hAnsi="Arial Unicode MS"/>
          <w:sz w:val="13"/>
          <w:szCs w:val="13"/>
          <w:b w:val="1"/>
          <w:bCs w:val="1"/>
          <w:color w:val="171615"/>
        </w:rPr>
        <w:t>.</w:t>
      </w:r>
    </w:p>
    <w:p>
      <w:pPr>
        <w:spacing w:after="0" w:line="200" w:lineRule="exact"/>
        <w:rPr>
          <w:sz w:val="20"/>
          <w:szCs w:val="20"/>
          <w:color w:val="auto"/>
        </w:rPr>
      </w:pPr>
    </w:p>
    <w:p>
      <w:pPr>
        <w:spacing w:after="0" w:line="236" w:lineRule="exact"/>
        <w:rPr>
          <w:sz w:val="20"/>
          <w:szCs w:val="20"/>
          <w:color w:val="auto"/>
        </w:rPr>
      </w:pPr>
    </w:p>
    <w:p>
      <w:pPr>
        <w:ind w:left="160" w:hanging="160"/>
        <w:spacing w:after="0" w:line="188" w:lineRule="exact"/>
        <w:tabs>
          <w:tab w:leader="none" w:pos="160" w:val="left"/>
        </w:tabs>
        <w:numPr>
          <w:ilvl w:val="0"/>
          <w:numId w:val="25"/>
        </w:numPr>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4"/>
          <w:szCs w:val="14"/>
          <w:b w:val="1"/>
          <w:bCs w:val="1"/>
          <w:color w:val="171615"/>
        </w:rPr>
        <w:t>Чтобы закрыть список моделей</w:t>
      </w:r>
      <w:r>
        <w:rPr>
          <w:rFonts w:ascii="Arial Unicode MS" w:cs="Arial Unicode MS" w:eastAsia="Arial Unicode MS" w:hAnsi="Arial Unicode MS"/>
          <w:sz w:val="14"/>
          <w:szCs w:val="14"/>
          <w:b w:val="1"/>
          <w:bCs w:val="1"/>
          <w:color w:val="171615"/>
        </w:rPr>
        <w:t>,</w:t>
      </w:r>
      <w:r>
        <w:rPr>
          <w:rFonts w:ascii="Arial Unicode MS" w:cs="Arial Unicode MS" w:eastAsia="Arial Unicode MS" w:hAnsi="Arial Unicode MS"/>
          <w:sz w:val="14"/>
          <w:szCs w:val="14"/>
          <w:b w:val="1"/>
          <w:bCs w:val="1"/>
          <w:color w:val="171615"/>
        </w:rPr>
        <w:t xml:space="preserve"> снова нажмите нижнюю ручку </w:t>
      </w:r>
      <w:r>
        <w:rPr>
          <w:rFonts w:ascii="Arial Unicode MS" w:cs="Arial Unicode MS" w:eastAsia="Arial Unicode MS" w:hAnsi="Arial Unicode MS"/>
          <w:sz w:val="14"/>
          <w:szCs w:val="14"/>
          <w:b w:val="1"/>
          <w:bCs w:val="1"/>
          <w:color w:val="171615"/>
        </w:rPr>
        <w:t>(</w:t>
      </w:r>
      <w:r>
        <w:rPr>
          <w:rFonts w:ascii="Arial Unicode MS" w:cs="Arial Unicode MS" w:eastAsia="Arial Unicode MS" w:hAnsi="Arial Unicode MS"/>
          <w:sz w:val="14"/>
          <w:szCs w:val="14"/>
          <w:b w:val="1"/>
          <w:bCs w:val="1"/>
          <w:color w:val="171615"/>
        </w:rPr>
        <w:t>или нажмите для отмены</w:t>
      </w:r>
      <w:r>
        <w:rPr>
          <w:rFonts w:ascii="Arial Unicode MS" w:cs="Arial Unicode MS" w:eastAsia="Arial Unicode MS" w:hAnsi="Arial Unicode MS"/>
          <w:sz w:val="14"/>
          <w:szCs w:val="14"/>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226060</wp:posOffset>
            </wp:positionH>
            <wp:positionV relativeFrom="paragraph">
              <wp:posOffset>11430</wp:posOffset>
            </wp:positionV>
            <wp:extent cx="119380" cy="109855"/>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2">
                      <a:extLst>
                        <a:ext uri="{28A0092B-C50C-407E-A947-70E740481C1C}"/>
                      </a:extLst>
                    </a:blip>
                    <a:srcRect/>
                    <a:stretch>
                      <a:fillRect/>
                    </a:stretch>
                  </pic:blipFill>
                  <pic:spPr bwMode="auto">
                    <a:xfrm>
                      <a:off x="0" y="0"/>
                      <a:ext cx="119380" cy="109855"/>
                    </a:xfrm>
                    <a:prstGeom prst="rect">
                      <a:avLst/>
                    </a:prstGeom>
                    <a:noFill/>
                  </pic:spPr>
                </pic:pic>
              </a:graphicData>
            </a:graphic>
          </wp:anchor>
        </w:drawing>
      </w:r>
    </w:p>
    <w:p>
      <w:pPr>
        <w:spacing w:after="0" w:line="20" w:lineRule="exact"/>
        <w:rPr>
          <w:sz w:val="20"/>
          <w:szCs w:val="20"/>
          <w:color w:val="auto"/>
        </w:rPr>
      </w:pPr>
      <w:r>
        <w:rPr>
          <w:sz w:val="20"/>
          <w:szCs w:val="20"/>
          <w:color w:val="auto"/>
        </w:rPr>
        <w:br w:type="column"/>
      </w:r>
    </w:p>
    <w:p>
      <w:pPr>
        <w:spacing w:after="0" w:line="47" w:lineRule="exact"/>
        <w:rPr>
          <w:sz w:val="20"/>
          <w:szCs w:val="20"/>
          <w:color w:val="auto"/>
        </w:rPr>
      </w:pPr>
    </w:p>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Перемещение блоков</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1964690</wp:posOffset>
            </wp:positionH>
            <wp:positionV relativeFrom="paragraph">
              <wp:posOffset>130810</wp:posOffset>
            </wp:positionV>
            <wp:extent cx="119380" cy="73025"/>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3">
                      <a:extLst>
                        <a:ext uri="{28A0092B-C50C-407E-A947-70E740481C1C}"/>
                      </a:extLst>
                    </a:blip>
                    <a:srcRect/>
                    <a:stretch>
                      <a:fillRect/>
                    </a:stretch>
                  </pic:blipFill>
                  <pic:spPr bwMode="auto">
                    <a:xfrm>
                      <a:off x="0" y="0"/>
                      <a:ext cx="119380" cy="73025"/>
                    </a:xfrm>
                    <a:prstGeom prst="rect">
                      <a:avLst/>
                    </a:prstGeom>
                    <a:noFill/>
                  </pic:spPr>
                </pic:pic>
              </a:graphicData>
            </a:graphic>
          </wp:anchor>
        </w:drawing>
      </w:r>
    </w:p>
    <w:p>
      <w:pPr>
        <w:spacing w:after="0" w:line="176" w:lineRule="exact"/>
        <w:rPr>
          <w:sz w:val="20"/>
          <w:szCs w:val="20"/>
          <w:color w:val="auto"/>
        </w:rPr>
      </w:pPr>
    </w:p>
    <w:tbl>
      <w:tblPr>
        <w:tblLayout w:type="fixed"/>
        <w:tblInd w:w="0" w:type="dxa"/>
        <w:tblCellMar>
          <w:top w:w="0" w:type="dxa"/>
          <w:left w:w="0" w:type="dxa"/>
          <w:bottom w:w="0" w:type="dxa"/>
          <w:right w:w="0" w:type="dxa"/>
        </w:tblCellMar>
      </w:tblPr>
      <w:tr>
        <w:trPr>
          <w:trHeight w:val="86"/>
        </w:trPr>
        <w:tc>
          <w:tcPr>
            <w:tcW w:w="3120" w:type="dxa"/>
            <w:vAlign w:val="bottom"/>
            <w:vMerge w:val="restart"/>
          </w:tcPr>
          <w:p>
            <w:pPr>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1. </w:t>
            </w:r>
            <w:r>
              <w:rPr>
                <w:rFonts w:ascii="Arial Unicode MS" w:cs="Arial Unicode MS" w:eastAsia="Arial Unicode MS" w:hAnsi="Arial Unicode MS"/>
                <w:sz w:val="13"/>
                <w:szCs w:val="13"/>
                <w:b w:val="1"/>
                <w:bCs w:val="1"/>
                <w:color w:val="171615"/>
              </w:rPr>
              <w:t>Если это еще не сделано</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3"/>
                <w:szCs w:val="13"/>
                <w:b w:val="1"/>
                <w:bCs w:val="1"/>
                <w:color w:val="171615"/>
              </w:rPr>
              <w:t>нажмите</w:t>
            </w:r>
          </w:p>
        </w:tc>
        <w:tc>
          <w:tcPr>
            <w:tcW w:w="60" w:type="dxa"/>
            <w:vAlign w:val="bottom"/>
          </w:tcPr>
          <w:p>
            <w:pPr>
              <w:spacing w:after="0"/>
              <w:rPr>
                <w:sz w:val="7"/>
                <w:szCs w:val="7"/>
                <w:color w:val="auto"/>
              </w:rPr>
            </w:pPr>
          </w:p>
        </w:tc>
        <w:tc>
          <w:tcPr>
            <w:tcW w:w="40" w:type="dxa"/>
            <w:vAlign w:val="bottom"/>
          </w:tcPr>
          <w:p>
            <w:pPr>
              <w:spacing w:after="0"/>
              <w:rPr>
                <w:sz w:val="7"/>
                <w:szCs w:val="7"/>
                <w:color w:val="auto"/>
              </w:rPr>
            </w:pPr>
          </w:p>
        </w:tc>
        <w:tc>
          <w:tcPr>
            <w:tcW w:w="60" w:type="dxa"/>
            <w:vAlign w:val="bottom"/>
          </w:tcPr>
          <w:p>
            <w:pPr>
              <w:spacing w:after="0"/>
              <w:rPr>
                <w:sz w:val="7"/>
                <w:szCs w:val="7"/>
                <w:color w:val="auto"/>
              </w:rPr>
            </w:pPr>
          </w:p>
        </w:tc>
        <w:tc>
          <w:tcPr>
            <w:tcW w:w="3540" w:type="dxa"/>
            <w:vAlign w:val="bottom"/>
            <w:vMerge w:val="restart"/>
          </w:tcPr>
          <w:p>
            <w:pPr>
              <w:ind w:left="60"/>
              <w:spacing w:after="0" w:line="175" w:lineRule="exact"/>
              <w:rPr>
                <w:sz w:val="20"/>
                <w:szCs w:val="20"/>
                <w:color w:val="auto"/>
              </w:rPr>
            </w:pPr>
            <w:r>
              <w:rPr>
                <w:rFonts w:ascii="Arial Unicode MS" w:cs="Arial Unicode MS" w:eastAsia="Arial Unicode MS" w:hAnsi="Arial Unicode MS"/>
                <w:sz w:val="13"/>
                <w:szCs w:val="13"/>
                <w:b w:val="1"/>
                <w:bCs w:val="1"/>
                <w:color w:val="171615"/>
              </w:rPr>
              <w:t>ПРОСМОТР</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выбрать режим редактирования</w:t>
            </w:r>
            <w:r>
              <w:rPr>
                <w:rFonts w:ascii="Arial Unicode MS" w:cs="Arial Unicode MS" w:eastAsia="Arial Unicode MS" w:hAnsi="Arial Unicode MS"/>
                <w:sz w:val="13"/>
                <w:szCs w:val="13"/>
                <w:b w:val="1"/>
                <w:bCs w:val="1"/>
                <w:color w:val="171615"/>
              </w:rPr>
              <w:t>.</w:t>
            </w:r>
          </w:p>
        </w:tc>
        <w:tc>
          <w:tcPr>
            <w:tcW w:w="0" w:type="dxa"/>
            <w:vAlign w:val="bottom"/>
          </w:tcPr>
          <w:p>
            <w:pPr>
              <w:spacing w:after="0"/>
              <w:rPr>
                <w:sz w:val="1"/>
                <w:szCs w:val="1"/>
                <w:color w:val="auto"/>
              </w:rPr>
            </w:pPr>
          </w:p>
        </w:tc>
      </w:tr>
      <w:tr>
        <w:trPr>
          <w:trHeight w:val="88"/>
        </w:trPr>
        <w:tc>
          <w:tcPr>
            <w:tcW w:w="3120" w:type="dxa"/>
            <w:vAlign w:val="bottom"/>
            <w:vMerge w:val="continue"/>
          </w:tcPr>
          <w:p>
            <w:pPr>
              <w:spacing w:after="0"/>
              <w:rPr>
                <w:sz w:val="7"/>
                <w:szCs w:val="7"/>
                <w:color w:val="auto"/>
              </w:rPr>
            </w:pPr>
          </w:p>
        </w:tc>
        <w:tc>
          <w:tcPr>
            <w:tcW w:w="60" w:type="dxa"/>
            <w:vAlign w:val="bottom"/>
            <w:tcBorders>
              <w:left w:val="single" w:sz="8" w:color="auto"/>
              <w:bottom w:val="single" w:sz="8" w:color="auto"/>
              <w:right w:val="single" w:sz="8" w:color="auto"/>
            </w:tcBorders>
          </w:tcPr>
          <w:p>
            <w:pPr>
              <w:spacing w:after="0"/>
              <w:rPr>
                <w:sz w:val="7"/>
                <w:szCs w:val="7"/>
                <w:color w:val="auto"/>
              </w:rPr>
            </w:pPr>
          </w:p>
        </w:tc>
        <w:tc>
          <w:tcPr>
            <w:tcW w:w="40" w:type="dxa"/>
            <w:vAlign w:val="bottom"/>
            <w:tcBorders>
              <w:right w:val="single" w:sz="8" w:color="auto"/>
            </w:tcBorders>
          </w:tcPr>
          <w:p>
            <w:pPr>
              <w:spacing w:after="0"/>
              <w:rPr>
                <w:sz w:val="7"/>
                <w:szCs w:val="7"/>
                <w:color w:val="auto"/>
              </w:rPr>
            </w:pPr>
          </w:p>
        </w:tc>
        <w:tc>
          <w:tcPr>
            <w:tcW w:w="60" w:type="dxa"/>
            <w:vAlign w:val="bottom"/>
            <w:tcBorders>
              <w:bottom w:val="single" w:sz="8" w:color="auto"/>
              <w:right w:val="single" w:sz="8" w:color="auto"/>
            </w:tcBorders>
          </w:tcPr>
          <w:p>
            <w:pPr>
              <w:spacing w:after="0"/>
              <w:rPr>
                <w:sz w:val="7"/>
                <w:szCs w:val="7"/>
                <w:color w:val="auto"/>
              </w:rPr>
            </w:pPr>
          </w:p>
        </w:tc>
        <w:tc>
          <w:tcPr>
            <w:tcW w:w="3540" w:type="dxa"/>
            <w:vAlign w:val="bottom"/>
            <w:vMerge w:val="continue"/>
          </w:tcPr>
          <w:p>
            <w:pPr>
              <w:spacing w:after="0"/>
              <w:rPr>
                <w:sz w:val="7"/>
                <w:szCs w:val="7"/>
                <w:color w:val="auto"/>
              </w:rPr>
            </w:pPr>
          </w:p>
        </w:tc>
        <w:tc>
          <w:tcPr>
            <w:tcW w:w="0" w:type="dxa"/>
            <w:vAlign w:val="bottom"/>
          </w:tcPr>
          <w:p>
            <w:pPr>
              <w:spacing w:after="0"/>
              <w:rPr>
                <w:sz w:val="1"/>
                <w:szCs w:val="1"/>
                <w:color w:val="auto"/>
              </w:rPr>
            </w:pPr>
          </w:p>
        </w:tc>
      </w:tr>
    </w:tbl>
    <w:p>
      <w:pPr>
        <w:spacing w:after="0" w:line="225" w:lineRule="exact"/>
        <w:rPr>
          <w:sz w:val="20"/>
          <w:szCs w:val="20"/>
          <w:color w:val="auto"/>
        </w:rPr>
      </w:pPr>
    </w:p>
    <w:p>
      <w:pPr>
        <w:ind w:left="360" w:right="380" w:hanging="360"/>
        <w:spacing w:after="0" w:line="221" w:lineRule="exact"/>
        <w:tabs>
          <w:tab w:leader="none" w:pos="167" w:val="left"/>
        </w:tabs>
        <w:numPr>
          <w:ilvl w:val="0"/>
          <w:numId w:val="26"/>
        </w:numPr>
        <w:rPr>
          <w:rFonts w:ascii="Arial Unicode MS" w:cs="Arial Unicode MS" w:eastAsia="Arial Unicode MS" w:hAnsi="Arial Unicode MS"/>
          <w:sz w:val="15"/>
          <w:szCs w:val="15"/>
          <w:b w:val="1"/>
          <w:bCs w:val="1"/>
          <w:color w:val="171615"/>
        </w:rPr>
      </w:pPr>
      <w:r>
        <w:rPr>
          <w:rFonts w:ascii="Arial Unicode MS" w:cs="Arial Unicode MS" w:eastAsia="Arial Unicode MS" w:hAnsi="Arial Unicode MS"/>
          <w:sz w:val="15"/>
          <w:szCs w:val="15"/>
          <w:b w:val="1"/>
          <w:bCs w:val="1"/>
          <w:color w:val="171615"/>
        </w:rPr>
        <w:t>Поверните верхнюю ручку</w:t>
      </w:r>
      <w:r>
        <w:rPr>
          <w:rFonts w:ascii="Arial Unicode MS" w:cs="Arial Unicode MS" w:eastAsia="Arial Unicode MS" w:hAnsi="Arial Unicode MS"/>
          <w:sz w:val="15"/>
          <w:szCs w:val="15"/>
          <w:b w:val="1"/>
          <w:bCs w:val="1"/>
          <w:color w:val="171615"/>
        </w:rPr>
        <w:t>,</w:t>
      </w:r>
      <w:r>
        <w:rPr>
          <w:rFonts w:ascii="Arial Unicode MS" w:cs="Arial Unicode MS" w:eastAsia="Arial Unicode MS" w:hAnsi="Arial Unicode MS"/>
          <w:sz w:val="15"/>
          <w:szCs w:val="15"/>
          <w:b w:val="1"/>
          <w:bCs w:val="1"/>
          <w:color w:val="171615"/>
        </w:rPr>
        <w:t xml:space="preserve"> чтобы выбрать любой блок </w:t>
      </w:r>
      <w:r>
        <w:rPr>
          <w:rFonts w:ascii="Arial Unicode MS" w:cs="Arial Unicode MS" w:eastAsia="Arial Unicode MS" w:hAnsi="Arial Unicode MS"/>
          <w:sz w:val="15"/>
          <w:szCs w:val="15"/>
          <w:b w:val="1"/>
          <w:bCs w:val="1"/>
          <w:color w:val="171615"/>
        </w:rPr>
        <w:t>(</w:t>
      </w:r>
      <w:r>
        <w:rPr>
          <w:rFonts w:ascii="Arial Unicode MS" w:cs="Arial Unicode MS" w:eastAsia="Arial Unicode MS" w:hAnsi="Arial Unicode MS"/>
          <w:sz w:val="15"/>
          <w:szCs w:val="15"/>
          <w:b w:val="1"/>
          <w:bCs w:val="1"/>
          <w:color w:val="171615"/>
        </w:rPr>
        <w:t>кроме входа или выхода</w:t>
      </w:r>
      <w:r>
        <w:rPr>
          <w:rFonts w:ascii="Arial Unicode MS" w:cs="Arial Unicode MS" w:eastAsia="Arial Unicode MS" w:hAnsi="Arial Unicode MS"/>
          <w:sz w:val="15"/>
          <w:szCs w:val="15"/>
          <w:b w:val="1"/>
          <w:bCs w:val="1"/>
          <w:color w:val="171615"/>
        </w:rPr>
        <w:t>),</w:t>
      </w:r>
      <w:r>
        <w:rPr>
          <w:rFonts w:ascii="Arial Unicode MS" w:cs="Arial Unicode MS" w:eastAsia="Arial Unicode MS" w:hAnsi="Arial Unicode MS"/>
          <w:sz w:val="15"/>
          <w:szCs w:val="15"/>
          <w:b w:val="1"/>
          <w:bCs w:val="1"/>
          <w:color w:val="171615"/>
        </w:rPr>
        <w:t xml:space="preserve"> и нажмите </w:t>
      </w:r>
      <w:r>
        <w:rPr>
          <w:rFonts w:ascii="Arial Unicode MS" w:cs="Arial Unicode MS" w:eastAsia="Arial Unicode MS" w:hAnsi="Arial Unicode MS"/>
          <w:sz w:val="15"/>
          <w:szCs w:val="15"/>
          <w:b w:val="1"/>
          <w:bCs w:val="1"/>
          <w:color w:val="171615"/>
        </w:rPr>
        <w:t>ACTION.</w:t>
      </w:r>
    </w:p>
    <w:p>
      <w:pPr>
        <w:spacing w:after="0" w:line="77" w:lineRule="exact"/>
        <w:rPr>
          <w:sz w:val="20"/>
          <w:szCs w:val="20"/>
          <w:color w:val="auto"/>
        </w:rPr>
      </w:pPr>
    </w:p>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Блок появляется "поднятым" и появляется панель действий.</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789940</wp:posOffset>
            </wp:positionH>
            <wp:positionV relativeFrom="paragraph">
              <wp:posOffset>81915</wp:posOffset>
            </wp:positionV>
            <wp:extent cx="2758440" cy="155448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
                      <a:extLst>
                        <a:ext uri="{28A0092B-C50C-407E-A947-70E740481C1C}"/>
                      </a:extLst>
                    </a:blip>
                    <a:srcRect/>
                    <a:stretch>
                      <a:fillRect/>
                    </a:stretch>
                  </pic:blipFill>
                  <pic:spPr bwMode="auto">
                    <a:xfrm>
                      <a:off x="0" y="0"/>
                      <a:ext cx="2758440" cy="1554480"/>
                    </a:xfrm>
                    <a:prstGeom prst="rect">
                      <a:avLst/>
                    </a:prstGeom>
                    <a:noFill/>
                  </pic:spPr>
                </pic:pic>
              </a:graphicData>
            </a:graphic>
          </wp:anchor>
        </w:drawing>
      </w:r>
    </w:p>
    <w:p>
      <w:pPr>
        <w:spacing w:after="0" w:line="199" w:lineRule="exact"/>
        <w:rPr>
          <w:sz w:val="20"/>
          <w:szCs w:val="20"/>
          <w:color w:val="auto"/>
        </w:rPr>
      </w:pPr>
    </w:p>
    <w:tbl>
      <w:tblPr>
        <w:tblLayout w:type="fixed"/>
        <w:tblInd w:w="2820" w:type="dxa"/>
        <w:tblCellMar>
          <w:top w:w="0" w:type="dxa"/>
          <w:left w:w="0" w:type="dxa"/>
          <w:bottom w:w="0" w:type="dxa"/>
          <w:right w:w="0" w:type="dxa"/>
        </w:tblCellMar>
      </w:tblPr>
      <w:tr>
        <w:trPr>
          <w:trHeight w:val="217"/>
        </w:trPr>
        <w:tc>
          <w:tcPr>
            <w:tcW w:w="2320" w:type="dxa"/>
            <w:vAlign w:val="bottom"/>
          </w:tcPr>
          <w:p>
            <w:pPr>
              <w:spacing w:after="0" w:line="215" w:lineRule="exact"/>
              <w:rPr>
                <w:sz w:val="20"/>
                <w:szCs w:val="20"/>
                <w:color w:val="auto"/>
              </w:rPr>
            </w:pPr>
            <w:r>
              <w:rPr>
                <w:rFonts w:ascii="Arial Unicode MS" w:cs="Arial Unicode MS" w:eastAsia="Arial Unicode MS" w:hAnsi="Arial Unicode MS"/>
                <w:sz w:val="16"/>
                <w:szCs w:val="16"/>
                <w:b w:val="1"/>
                <w:bCs w:val="1"/>
                <w:color w:val="FFFFFF"/>
              </w:rPr>
              <w:t>Поверните, чтобы двигаться</w:t>
            </w:r>
          </w:p>
        </w:tc>
        <w:tc>
          <w:tcPr>
            <w:tcW w:w="280" w:type="dxa"/>
            <w:vAlign w:val="bottom"/>
          </w:tcPr>
          <w:p>
            <w:pPr>
              <w:jc w:val="right"/>
              <w:spacing w:after="0" w:line="148" w:lineRule="exact"/>
              <w:rPr>
                <w:sz w:val="20"/>
                <w:szCs w:val="20"/>
                <w:color w:val="auto"/>
              </w:rPr>
            </w:pPr>
            <w:r>
              <w:rPr>
                <w:rFonts w:ascii="Arial Unicode MS" w:cs="Arial Unicode MS" w:eastAsia="Arial Unicode MS" w:hAnsi="Arial Unicode MS"/>
                <w:sz w:val="11"/>
                <w:szCs w:val="11"/>
                <w:b w:val="1"/>
                <w:bCs w:val="1"/>
                <w:color w:val="FFFFFF"/>
              </w:rPr>
              <w:t>1</w:t>
            </w:r>
          </w:p>
        </w:tc>
      </w:tr>
    </w:tbl>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28" w:lineRule="exact"/>
        <w:rPr>
          <w:sz w:val="20"/>
          <w:szCs w:val="20"/>
          <w:color w:val="auto"/>
        </w:rPr>
      </w:pPr>
    </w:p>
    <w:p>
      <w:pPr>
        <w:ind w:left="2220"/>
        <w:spacing w:after="0" w:line="215" w:lineRule="exact"/>
        <w:rPr>
          <w:sz w:val="20"/>
          <w:szCs w:val="20"/>
          <w:color w:val="auto"/>
        </w:rPr>
      </w:pPr>
      <w:r>
        <w:rPr>
          <w:rFonts w:ascii="Arial Unicode MS" w:cs="Arial Unicode MS" w:eastAsia="Arial Unicode MS" w:hAnsi="Arial Unicode MS"/>
          <w:sz w:val="16"/>
          <w:szCs w:val="16"/>
          <w:b w:val="1"/>
          <w:bCs w:val="1"/>
          <w:color w:val="43FF40"/>
        </w:rPr>
        <w:t xml:space="preserve">Задерживать </w:t>
      </w:r>
      <w:r>
        <w:rPr>
          <w:rFonts w:ascii="Arial Unicode MS" w:cs="Arial Unicode MS" w:eastAsia="Arial Unicode MS" w:hAnsi="Arial Unicode MS"/>
          <w:sz w:val="16"/>
          <w:szCs w:val="16"/>
          <w:b w:val="1"/>
          <w:bCs w:val="1"/>
          <w:color w:val="FFFFFF"/>
        </w:rPr>
        <w:t>Транзисторная лента</w:t>
      </w:r>
    </w:p>
    <w:p>
      <w:pPr>
        <w:spacing w:after="0" w:line="53" w:lineRule="exact"/>
        <w:rPr>
          <w:sz w:val="20"/>
          <w:szCs w:val="20"/>
          <w:color w:val="auto"/>
        </w:rPr>
      </w:pPr>
    </w:p>
    <w:tbl>
      <w:tblPr>
        <w:tblLayout w:type="fixed"/>
        <w:tblInd w:w="1270" w:type="dxa"/>
        <w:tblCellMar>
          <w:top w:w="0" w:type="dxa"/>
          <w:left w:w="0" w:type="dxa"/>
          <w:bottom w:w="0" w:type="dxa"/>
          <w:right w:w="0" w:type="dxa"/>
        </w:tblCellMar>
      </w:tblPr>
      <w:tr>
        <w:trPr>
          <w:trHeight w:val="108"/>
        </w:trPr>
        <w:tc>
          <w:tcPr>
            <w:tcW w:w="800" w:type="dxa"/>
            <w:vAlign w:val="bottom"/>
            <w:tcBorders>
              <w:left w:val="single" w:sz="8" w:color="43FF40"/>
            </w:tcBorders>
            <w:shd w:val="clear" w:color="auto" w:fill="43FF40"/>
          </w:tcPr>
          <w:p>
            <w:pPr>
              <w:spacing w:after="0"/>
              <w:rPr>
                <w:sz w:val="9"/>
                <w:szCs w:val="9"/>
                <w:color w:val="auto"/>
              </w:rPr>
            </w:pPr>
          </w:p>
        </w:tc>
        <w:tc>
          <w:tcPr>
            <w:tcW w:w="120" w:type="dxa"/>
            <w:vAlign w:val="bottom"/>
            <w:shd w:val="clear" w:color="auto" w:fill="43FF40"/>
          </w:tcPr>
          <w:p>
            <w:pPr>
              <w:spacing w:after="0"/>
              <w:rPr>
                <w:sz w:val="9"/>
                <w:szCs w:val="9"/>
                <w:color w:val="auto"/>
              </w:rPr>
            </w:pPr>
          </w:p>
        </w:tc>
        <w:tc>
          <w:tcPr>
            <w:tcW w:w="760" w:type="dxa"/>
            <w:vAlign w:val="bottom"/>
            <w:shd w:val="clear" w:color="auto" w:fill="43FF40"/>
          </w:tcPr>
          <w:p>
            <w:pPr>
              <w:spacing w:after="0"/>
              <w:rPr>
                <w:sz w:val="9"/>
                <w:szCs w:val="9"/>
                <w:color w:val="auto"/>
              </w:rPr>
            </w:pPr>
          </w:p>
        </w:tc>
        <w:tc>
          <w:tcPr>
            <w:tcW w:w="1860" w:type="dxa"/>
            <w:vAlign w:val="bottom"/>
            <w:tcBorders>
              <w:right w:val="single" w:sz="8" w:color="43FF40"/>
            </w:tcBorders>
            <w:shd w:val="clear" w:color="auto" w:fill="43FF40"/>
          </w:tcPr>
          <w:p>
            <w:pPr>
              <w:spacing w:after="0"/>
              <w:rPr>
                <w:sz w:val="9"/>
                <w:szCs w:val="9"/>
                <w:color w:val="auto"/>
              </w:rPr>
            </w:pPr>
          </w:p>
        </w:tc>
        <w:tc>
          <w:tcPr>
            <w:tcW w:w="780" w:type="dxa"/>
            <w:vAlign w:val="bottom"/>
            <w:tcBorders>
              <w:right w:val="single" w:sz="8" w:color="43FF40"/>
            </w:tcBorders>
            <w:vMerge w:val="restart"/>
            <w:shd w:val="clear" w:color="auto" w:fill="43FF40"/>
          </w:tcPr>
          <w:p>
            <w:pPr>
              <w:jc w:val="right"/>
              <w:ind w:right="337"/>
              <w:spacing w:after="0" w:line="134" w:lineRule="exact"/>
              <w:rPr>
                <w:sz w:val="20"/>
                <w:szCs w:val="20"/>
                <w:color w:val="auto"/>
              </w:rPr>
            </w:pPr>
            <w:r>
              <w:rPr>
                <w:rFonts w:ascii="Arial Unicode MS" w:cs="Arial Unicode MS" w:eastAsia="Arial Unicode MS" w:hAnsi="Arial Unicode MS"/>
                <w:sz w:val="10"/>
                <w:szCs w:val="10"/>
                <w:b w:val="1"/>
                <w:bCs w:val="1"/>
                <w:color w:val="999999"/>
              </w:rPr>
              <w:t>На</w:t>
            </w:r>
          </w:p>
        </w:tc>
        <w:tc>
          <w:tcPr>
            <w:tcW w:w="0" w:type="dxa"/>
            <w:vAlign w:val="bottom"/>
          </w:tcPr>
          <w:p>
            <w:pPr>
              <w:spacing w:after="0"/>
              <w:rPr>
                <w:sz w:val="1"/>
                <w:szCs w:val="1"/>
                <w:color w:val="auto"/>
              </w:rPr>
            </w:pPr>
          </w:p>
        </w:tc>
      </w:tr>
      <w:tr>
        <w:trPr>
          <w:trHeight w:val="127"/>
        </w:trPr>
        <w:tc>
          <w:tcPr>
            <w:tcW w:w="800" w:type="dxa"/>
            <w:vAlign w:val="bottom"/>
            <w:tcBorders>
              <w:left w:val="single" w:sz="8" w:color="43FF40"/>
              <w:bottom w:val="single" w:sz="8" w:color="4D4D4D"/>
            </w:tcBorders>
            <w:shd w:val="clear" w:color="auto" w:fill="4D4D4D"/>
          </w:tcPr>
          <w:p>
            <w:pPr>
              <w:spacing w:after="0"/>
              <w:rPr>
                <w:sz w:val="11"/>
                <w:szCs w:val="11"/>
                <w:color w:val="auto"/>
              </w:rPr>
            </w:pPr>
          </w:p>
        </w:tc>
        <w:tc>
          <w:tcPr>
            <w:tcW w:w="120" w:type="dxa"/>
            <w:vAlign w:val="bottom"/>
            <w:tcBorders>
              <w:bottom w:val="single" w:sz="8" w:color="43FF40"/>
            </w:tcBorders>
            <w:shd w:val="clear" w:color="auto" w:fill="43FF40"/>
          </w:tcPr>
          <w:p>
            <w:pPr>
              <w:spacing w:after="0"/>
              <w:rPr>
                <w:sz w:val="11"/>
                <w:szCs w:val="11"/>
                <w:color w:val="auto"/>
              </w:rPr>
            </w:pPr>
          </w:p>
        </w:tc>
        <w:tc>
          <w:tcPr>
            <w:tcW w:w="760" w:type="dxa"/>
            <w:vAlign w:val="bottom"/>
            <w:tcBorders>
              <w:bottom w:val="single" w:sz="8" w:color="333333"/>
            </w:tcBorders>
            <w:shd w:val="clear" w:color="auto" w:fill="333333"/>
          </w:tcPr>
          <w:p>
            <w:pPr>
              <w:spacing w:after="0"/>
              <w:rPr>
                <w:sz w:val="11"/>
                <w:szCs w:val="11"/>
                <w:color w:val="auto"/>
              </w:rPr>
            </w:pPr>
          </w:p>
        </w:tc>
        <w:tc>
          <w:tcPr>
            <w:tcW w:w="1860" w:type="dxa"/>
            <w:vAlign w:val="bottom"/>
            <w:tcBorders>
              <w:bottom w:val="single" w:sz="8" w:color="43FF40"/>
              <w:right w:val="single" w:sz="8" w:color="43FF40"/>
            </w:tcBorders>
            <w:shd w:val="clear" w:color="auto" w:fill="43FF40"/>
          </w:tcPr>
          <w:p>
            <w:pPr>
              <w:spacing w:after="0"/>
              <w:rPr>
                <w:sz w:val="11"/>
                <w:szCs w:val="11"/>
                <w:color w:val="auto"/>
              </w:rPr>
            </w:pPr>
          </w:p>
        </w:tc>
        <w:tc>
          <w:tcPr>
            <w:tcW w:w="780" w:type="dxa"/>
            <w:vAlign w:val="bottom"/>
            <w:tcBorders>
              <w:bottom w:val="single" w:sz="8" w:color="43FF40"/>
              <w:right w:val="single" w:sz="8" w:color="43FF40"/>
            </w:tcBorders>
            <w:vMerge w:val="continue"/>
            <w:shd w:val="clear" w:color="auto" w:fill="43FF40"/>
          </w:tcPr>
          <w:p>
            <w:pPr>
              <w:spacing w:after="0"/>
              <w:rPr>
                <w:sz w:val="11"/>
                <w:szCs w:val="11"/>
                <w:color w:val="auto"/>
              </w:rPr>
            </w:pPr>
          </w:p>
        </w:tc>
        <w:tc>
          <w:tcPr>
            <w:tcW w:w="0" w:type="dxa"/>
            <w:vAlign w:val="bottom"/>
          </w:tcPr>
          <w:p>
            <w:pPr>
              <w:spacing w:after="0"/>
              <w:rPr>
                <w:sz w:val="1"/>
                <w:szCs w:val="1"/>
                <w:color w:val="auto"/>
              </w:rPr>
            </w:pPr>
          </w:p>
        </w:tc>
      </w:tr>
      <w:tr>
        <w:trPr>
          <w:trHeight w:val="136"/>
        </w:trPr>
        <w:tc>
          <w:tcPr>
            <w:tcW w:w="800" w:type="dxa"/>
            <w:vAlign w:val="bottom"/>
            <w:tcBorders>
              <w:left w:val="single" w:sz="8" w:color="43FF40"/>
            </w:tcBorders>
            <w:shd w:val="clear" w:color="auto" w:fill="4D4D4D"/>
          </w:tcPr>
          <w:p>
            <w:pPr>
              <w:spacing w:after="0"/>
              <w:rPr>
                <w:sz w:val="11"/>
                <w:szCs w:val="11"/>
                <w:color w:val="auto"/>
              </w:rPr>
            </w:pPr>
          </w:p>
        </w:tc>
        <w:tc>
          <w:tcPr>
            <w:tcW w:w="120" w:type="dxa"/>
            <w:vAlign w:val="bottom"/>
            <w:shd w:val="clear" w:color="auto" w:fill="43FF40"/>
          </w:tcPr>
          <w:p>
            <w:pPr>
              <w:spacing w:after="0"/>
              <w:rPr>
                <w:sz w:val="11"/>
                <w:szCs w:val="11"/>
                <w:color w:val="auto"/>
              </w:rPr>
            </w:pPr>
          </w:p>
        </w:tc>
        <w:tc>
          <w:tcPr>
            <w:tcW w:w="760" w:type="dxa"/>
            <w:vAlign w:val="bottom"/>
            <w:shd w:val="clear" w:color="auto" w:fill="333333"/>
          </w:tcPr>
          <w:p>
            <w:pPr>
              <w:spacing w:after="0"/>
              <w:rPr>
                <w:sz w:val="11"/>
                <w:szCs w:val="11"/>
                <w:color w:val="auto"/>
              </w:rPr>
            </w:pPr>
          </w:p>
        </w:tc>
        <w:tc>
          <w:tcPr>
            <w:tcW w:w="1860" w:type="dxa"/>
            <w:vAlign w:val="bottom"/>
            <w:tcBorders>
              <w:right w:val="single" w:sz="8" w:color="4D4D4D"/>
            </w:tcBorders>
            <w:shd w:val="clear" w:color="auto" w:fill="43FF40"/>
          </w:tcPr>
          <w:p>
            <w:pPr>
              <w:spacing w:after="0"/>
              <w:rPr>
                <w:sz w:val="11"/>
                <w:szCs w:val="11"/>
                <w:color w:val="auto"/>
              </w:rPr>
            </w:pPr>
          </w:p>
        </w:tc>
        <w:tc>
          <w:tcPr>
            <w:tcW w:w="780" w:type="dxa"/>
            <w:vAlign w:val="bottom"/>
            <w:tcBorders>
              <w:right w:val="single" w:sz="8" w:color="43FF40"/>
            </w:tcBorders>
            <w:shd w:val="clear" w:color="auto" w:fill="B1B1B1"/>
          </w:tcPr>
          <w:p>
            <w:pPr>
              <w:spacing w:after="0"/>
              <w:rPr>
                <w:sz w:val="11"/>
                <w:szCs w:val="11"/>
                <w:color w:val="auto"/>
              </w:rPr>
            </w:pPr>
          </w:p>
        </w:tc>
        <w:tc>
          <w:tcPr>
            <w:tcW w:w="0" w:type="dxa"/>
            <w:vAlign w:val="bottom"/>
          </w:tcPr>
          <w:p>
            <w:pPr>
              <w:spacing w:after="0"/>
              <w:rPr>
                <w:sz w:val="1"/>
                <w:szCs w:val="1"/>
                <w:color w:val="auto"/>
              </w:rPr>
            </w:pPr>
          </w:p>
        </w:tc>
      </w:tr>
      <w:tr>
        <w:trPr>
          <w:trHeight w:val="242"/>
        </w:trPr>
        <w:tc>
          <w:tcPr>
            <w:tcW w:w="800" w:type="dxa"/>
            <w:vAlign w:val="bottom"/>
            <w:tcBorders>
              <w:left w:val="single" w:sz="8" w:color="43FF40"/>
            </w:tcBorders>
            <w:shd w:val="clear" w:color="auto" w:fill="4D4D4D"/>
          </w:tcPr>
          <w:p>
            <w:pPr>
              <w:jc w:val="right"/>
              <w:spacing w:after="0" w:line="148" w:lineRule="exact"/>
              <w:rPr>
                <w:sz w:val="20"/>
                <w:szCs w:val="20"/>
                <w:color w:val="auto"/>
              </w:rPr>
            </w:pPr>
            <w:r>
              <w:rPr>
                <w:rFonts w:ascii="Arial Unicode MS" w:cs="Arial Unicode MS" w:eastAsia="Arial Unicode MS" w:hAnsi="Arial Unicode MS"/>
                <w:sz w:val="11"/>
                <w:szCs w:val="11"/>
                <w:b w:val="1"/>
                <w:bCs w:val="1"/>
                <w:color w:val="FFFFFF"/>
              </w:rPr>
              <w:t>Копировать</w:t>
            </w:r>
          </w:p>
        </w:tc>
        <w:tc>
          <w:tcPr>
            <w:tcW w:w="120" w:type="dxa"/>
            <w:vAlign w:val="bottom"/>
            <w:shd w:val="clear" w:color="auto" w:fill="43FF40"/>
          </w:tcPr>
          <w:p>
            <w:pPr>
              <w:spacing w:after="0"/>
              <w:rPr>
                <w:sz w:val="21"/>
                <w:szCs w:val="21"/>
                <w:color w:val="auto"/>
              </w:rPr>
            </w:pPr>
          </w:p>
        </w:tc>
        <w:tc>
          <w:tcPr>
            <w:tcW w:w="760" w:type="dxa"/>
            <w:vAlign w:val="bottom"/>
            <w:shd w:val="clear" w:color="auto" w:fill="333333"/>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FFFFFF"/>
              </w:rPr>
              <w:t>Вставить</w:t>
            </w:r>
          </w:p>
        </w:tc>
        <w:tc>
          <w:tcPr>
            <w:tcW w:w="1860" w:type="dxa"/>
            <w:vAlign w:val="bottom"/>
            <w:tcBorders>
              <w:right w:val="single" w:sz="8" w:color="43FF40"/>
            </w:tcBorders>
            <w:shd w:val="clear" w:color="auto" w:fill="43FF40"/>
          </w:tcPr>
          <w:p>
            <w:pPr>
              <w:spacing w:after="0"/>
              <w:rPr>
                <w:sz w:val="21"/>
                <w:szCs w:val="21"/>
                <w:color w:val="auto"/>
              </w:rPr>
            </w:pPr>
          </w:p>
        </w:tc>
        <w:tc>
          <w:tcPr>
            <w:tcW w:w="780" w:type="dxa"/>
            <w:vAlign w:val="bottom"/>
            <w:tcBorders>
              <w:right w:val="single" w:sz="8" w:color="43FF40"/>
            </w:tcBorders>
            <w:shd w:val="clear" w:color="auto" w:fill="43FF40"/>
          </w:tcPr>
          <w:p>
            <w:pPr>
              <w:jc w:val="right"/>
              <w:ind w:right="197"/>
              <w:spacing w:after="0" w:line="188" w:lineRule="exact"/>
              <w:rPr>
                <w:sz w:val="20"/>
                <w:szCs w:val="20"/>
                <w:color w:val="auto"/>
              </w:rPr>
            </w:pPr>
            <w:r>
              <w:rPr>
                <w:rFonts w:ascii="Arial Unicode MS" w:cs="Arial Unicode MS" w:eastAsia="Arial Unicode MS" w:hAnsi="Arial Unicode MS"/>
                <w:sz w:val="14"/>
                <w:szCs w:val="14"/>
                <w:b w:val="1"/>
                <w:bCs w:val="1"/>
                <w:color w:val="FFFFFF"/>
              </w:rPr>
              <w:t>Снимок</w:t>
            </w:r>
          </w:p>
        </w:tc>
        <w:tc>
          <w:tcPr>
            <w:tcW w:w="0" w:type="dxa"/>
            <w:vAlign w:val="bottom"/>
          </w:tcPr>
          <w:p>
            <w:pPr>
              <w:spacing w:after="0"/>
              <w:rPr>
                <w:sz w:val="1"/>
                <w:szCs w:val="1"/>
                <w:color w:val="auto"/>
              </w:rPr>
            </w:pPr>
          </w:p>
        </w:tc>
      </w:tr>
      <w:tr>
        <w:trPr>
          <w:trHeight w:val="193"/>
        </w:trPr>
        <w:tc>
          <w:tcPr>
            <w:tcW w:w="800" w:type="dxa"/>
            <w:vAlign w:val="bottom"/>
            <w:tcBorders>
              <w:left w:val="single" w:sz="8" w:color="43FF40"/>
            </w:tcBorders>
            <w:shd w:val="clear" w:color="auto" w:fill="4D4D4D"/>
          </w:tcPr>
          <w:p>
            <w:pPr>
              <w:jc w:val="right"/>
              <w:spacing w:after="0" w:line="148" w:lineRule="exact"/>
              <w:rPr>
                <w:sz w:val="20"/>
                <w:szCs w:val="20"/>
                <w:color w:val="auto"/>
              </w:rPr>
            </w:pPr>
            <w:r>
              <w:rPr>
                <w:rFonts w:ascii="Arial Unicode MS" w:cs="Arial Unicode MS" w:eastAsia="Arial Unicode MS" w:hAnsi="Arial Unicode MS"/>
                <w:sz w:val="11"/>
                <w:szCs w:val="11"/>
                <w:b w:val="1"/>
                <w:bCs w:val="1"/>
                <w:color w:val="FFFFFF"/>
              </w:rPr>
              <w:t>Блокировать</w:t>
            </w:r>
          </w:p>
        </w:tc>
        <w:tc>
          <w:tcPr>
            <w:tcW w:w="120" w:type="dxa"/>
            <w:vAlign w:val="bottom"/>
            <w:shd w:val="clear" w:color="auto" w:fill="43FF40"/>
          </w:tcPr>
          <w:p>
            <w:pPr>
              <w:spacing w:after="0"/>
              <w:rPr>
                <w:sz w:val="16"/>
                <w:szCs w:val="16"/>
                <w:color w:val="auto"/>
              </w:rPr>
            </w:pPr>
          </w:p>
        </w:tc>
        <w:tc>
          <w:tcPr>
            <w:tcW w:w="760" w:type="dxa"/>
            <w:vAlign w:val="bottom"/>
            <w:shd w:val="clear" w:color="auto" w:fill="333333"/>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FFFFFF"/>
                <w:w w:val="85"/>
              </w:rPr>
              <w:t>Блокировать</w:t>
            </w:r>
          </w:p>
        </w:tc>
        <w:tc>
          <w:tcPr>
            <w:tcW w:w="1860" w:type="dxa"/>
            <w:vAlign w:val="bottom"/>
            <w:tcBorders>
              <w:right w:val="single" w:sz="8" w:color="43FF40"/>
            </w:tcBorders>
            <w:shd w:val="clear" w:color="auto" w:fill="43FF40"/>
          </w:tcPr>
          <w:p>
            <w:pPr>
              <w:spacing w:after="0"/>
              <w:rPr>
                <w:sz w:val="16"/>
                <w:szCs w:val="16"/>
                <w:color w:val="auto"/>
              </w:rPr>
            </w:pPr>
          </w:p>
        </w:tc>
        <w:tc>
          <w:tcPr>
            <w:tcW w:w="780" w:type="dxa"/>
            <w:vAlign w:val="bottom"/>
            <w:tcBorders>
              <w:right w:val="single" w:sz="8" w:color="43FF40"/>
            </w:tcBorders>
            <w:shd w:val="clear" w:color="auto" w:fill="43FF40"/>
          </w:tcPr>
          <w:p>
            <w:pPr>
              <w:jc w:val="right"/>
              <w:ind w:right="217"/>
              <w:spacing w:after="0" w:line="188" w:lineRule="exact"/>
              <w:rPr>
                <w:sz w:val="20"/>
                <w:szCs w:val="20"/>
                <w:color w:val="auto"/>
              </w:rPr>
            </w:pPr>
            <w:r>
              <w:rPr>
                <w:rFonts w:ascii="Arial Unicode MS" w:cs="Arial Unicode MS" w:eastAsia="Arial Unicode MS" w:hAnsi="Arial Unicode MS"/>
                <w:sz w:val="14"/>
                <w:szCs w:val="14"/>
                <w:b w:val="1"/>
                <w:bCs w:val="1"/>
                <w:color w:val="FFFFFF"/>
              </w:rPr>
              <w:t>Обход</w:t>
            </w:r>
          </w:p>
        </w:tc>
        <w:tc>
          <w:tcPr>
            <w:tcW w:w="0" w:type="dxa"/>
            <w:vAlign w:val="bottom"/>
          </w:tcPr>
          <w:p>
            <w:pPr>
              <w:spacing w:after="0"/>
              <w:rPr>
                <w:sz w:val="1"/>
                <w:szCs w:val="1"/>
                <w:color w:val="auto"/>
              </w:rPr>
            </w:pPr>
          </w:p>
        </w:tc>
      </w:tr>
      <w:tr>
        <w:trPr>
          <w:trHeight w:val="21"/>
        </w:trPr>
        <w:tc>
          <w:tcPr>
            <w:tcW w:w="800" w:type="dxa"/>
            <w:vAlign w:val="bottom"/>
            <w:tcBorders>
              <w:left w:val="single" w:sz="8" w:color="43FF40"/>
            </w:tcBorders>
            <w:shd w:val="clear" w:color="auto" w:fill="4D4D4D"/>
          </w:tcPr>
          <w:p>
            <w:pPr>
              <w:spacing w:after="0" w:line="20" w:lineRule="exact"/>
              <w:rPr>
                <w:sz w:val="1"/>
                <w:szCs w:val="1"/>
                <w:color w:val="auto"/>
              </w:rPr>
            </w:pPr>
          </w:p>
        </w:tc>
        <w:tc>
          <w:tcPr>
            <w:tcW w:w="120" w:type="dxa"/>
            <w:vAlign w:val="bottom"/>
            <w:shd w:val="clear" w:color="auto" w:fill="43FF40"/>
          </w:tcPr>
          <w:p>
            <w:pPr>
              <w:spacing w:after="0" w:line="20" w:lineRule="exact"/>
              <w:rPr>
                <w:sz w:val="1"/>
                <w:szCs w:val="1"/>
                <w:color w:val="auto"/>
              </w:rPr>
            </w:pPr>
          </w:p>
        </w:tc>
        <w:tc>
          <w:tcPr>
            <w:tcW w:w="760" w:type="dxa"/>
            <w:vAlign w:val="bottom"/>
            <w:shd w:val="clear" w:color="auto" w:fill="333333"/>
          </w:tcPr>
          <w:p>
            <w:pPr>
              <w:spacing w:after="0" w:line="20" w:lineRule="exact"/>
              <w:rPr>
                <w:sz w:val="1"/>
                <w:szCs w:val="1"/>
                <w:color w:val="auto"/>
              </w:rPr>
            </w:pPr>
          </w:p>
        </w:tc>
        <w:tc>
          <w:tcPr>
            <w:tcW w:w="1860" w:type="dxa"/>
            <w:vAlign w:val="bottom"/>
            <w:tcBorders>
              <w:right w:val="single" w:sz="8" w:color="43FF40"/>
            </w:tcBorders>
            <w:shd w:val="clear" w:color="auto" w:fill="43FF40"/>
          </w:tcPr>
          <w:p>
            <w:pPr>
              <w:spacing w:after="0" w:line="20" w:lineRule="exact"/>
              <w:rPr>
                <w:sz w:val="1"/>
                <w:szCs w:val="1"/>
                <w:color w:val="auto"/>
              </w:rPr>
            </w:pPr>
          </w:p>
        </w:tc>
        <w:tc>
          <w:tcPr>
            <w:tcW w:w="780" w:type="dxa"/>
            <w:vAlign w:val="bottom"/>
            <w:tcBorders>
              <w:right w:val="single" w:sz="8" w:color="43FF40"/>
            </w:tcBorders>
            <w:shd w:val="clear" w:color="auto" w:fill="43FF40"/>
          </w:tcPr>
          <w:p>
            <w:pPr>
              <w:spacing w:after="0" w:line="20" w:lineRule="exact"/>
              <w:rPr>
                <w:sz w:val="1"/>
                <w:szCs w:val="1"/>
                <w:color w:val="auto"/>
              </w:rPr>
            </w:pPr>
          </w:p>
        </w:tc>
        <w:tc>
          <w:tcPr>
            <w:tcW w:w="0" w:type="dxa"/>
            <w:vAlign w:val="bottom"/>
          </w:tcPr>
          <w:p>
            <w:pPr>
              <w:spacing w:after="0" w:line="20" w:lineRule="exact"/>
              <w:rPr>
                <w:sz w:val="1"/>
                <w:szCs w:val="1"/>
                <w:color w:val="auto"/>
              </w:rPr>
            </w:pPr>
          </w:p>
        </w:tc>
      </w:tr>
    </w:tbl>
    <w:p>
      <w:pPr>
        <w:spacing w:after="0" w:line="221" w:lineRule="exact"/>
        <w:rPr>
          <w:sz w:val="20"/>
          <w:szCs w:val="20"/>
          <w:color w:val="auto"/>
        </w:rPr>
      </w:pPr>
    </w:p>
    <w:p>
      <w:pPr>
        <w:ind w:left="140" w:hanging="140"/>
        <w:spacing w:after="0" w:line="175" w:lineRule="exact"/>
        <w:tabs>
          <w:tab w:leader="none" w:pos="140" w:val="left"/>
        </w:tabs>
        <w:numPr>
          <w:ilvl w:val="0"/>
          <w:numId w:val="27"/>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Поверните верхнюю ручку</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переместить блок</w:t>
      </w:r>
      <w:r>
        <w:rPr>
          <w:rFonts w:ascii="Arial Unicode MS" w:cs="Arial Unicode MS" w:eastAsia="Arial Unicode MS" w:hAnsi="Arial Unicode MS"/>
          <w:sz w:val="13"/>
          <w:szCs w:val="13"/>
          <w:b w:val="1"/>
          <w:bCs w:val="1"/>
          <w:color w:val="171615"/>
        </w:rPr>
        <w:t>.</w:t>
      </w:r>
    </w:p>
    <w:p>
      <w:pPr>
        <w:spacing w:after="0" w:line="214" w:lineRule="exact"/>
        <w:rPr>
          <w:rFonts w:ascii="Arial Unicode MS" w:cs="Arial Unicode MS" w:eastAsia="Arial Unicode MS" w:hAnsi="Arial Unicode MS"/>
          <w:sz w:val="13"/>
          <w:szCs w:val="13"/>
          <w:b w:val="1"/>
          <w:bCs w:val="1"/>
          <w:color w:val="171615"/>
        </w:rPr>
      </w:pPr>
    </w:p>
    <w:p>
      <w:pPr>
        <w:ind w:left="160" w:hanging="160"/>
        <w:spacing w:after="0" w:line="188" w:lineRule="exact"/>
        <w:tabs>
          <w:tab w:leader="none" w:pos="160" w:val="left"/>
        </w:tabs>
        <w:numPr>
          <w:ilvl w:val="0"/>
          <w:numId w:val="27"/>
        </w:numPr>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4"/>
          <w:szCs w:val="14"/>
          <w:b w:val="1"/>
          <w:bCs w:val="1"/>
          <w:color w:val="171615"/>
        </w:rPr>
        <w:t xml:space="preserve">Нажмите </w:t>
      </w:r>
      <w:r>
        <w:rPr>
          <w:rFonts w:ascii="Arial Unicode MS" w:cs="Arial Unicode MS" w:eastAsia="Arial Unicode MS" w:hAnsi="Arial Unicode MS"/>
          <w:sz w:val="14"/>
          <w:szCs w:val="14"/>
          <w:b w:val="1"/>
          <w:bCs w:val="1"/>
          <w:color w:val="171615"/>
        </w:rPr>
        <w:t>ACTION</w:t>
      </w:r>
      <w:r>
        <w:rPr>
          <w:rFonts w:ascii="Arial Unicode MS" w:cs="Arial Unicode MS" w:eastAsia="Arial Unicode MS" w:hAnsi="Arial Unicode MS"/>
          <w:sz w:val="14"/>
          <w:szCs w:val="14"/>
          <w:b w:val="1"/>
          <w:bCs w:val="1"/>
          <w:color w:val="171615"/>
        </w:rPr>
        <w:t xml:space="preserve"> еще раз </w:t>
      </w:r>
      <w:r>
        <w:rPr>
          <w:rFonts w:ascii="Arial Unicode MS" w:cs="Arial Unicode MS" w:eastAsia="Arial Unicode MS" w:hAnsi="Arial Unicode MS"/>
          <w:sz w:val="14"/>
          <w:szCs w:val="14"/>
          <w:b w:val="1"/>
          <w:bCs w:val="1"/>
          <w:color w:val="171615"/>
        </w:rPr>
        <w:t>(</w:t>
      </w:r>
      <w:r>
        <w:rPr>
          <w:rFonts w:ascii="Arial Unicode MS" w:cs="Arial Unicode MS" w:eastAsia="Arial Unicode MS" w:hAnsi="Arial Unicode MS"/>
          <w:sz w:val="14"/>
          <w:szCs w:val="14"/>
          <w:b w:val="1"/>
          <w:bCs w:val="1"/>
          <w:color w:val="171615"/>
        </w:rPr>
        <w:t>или</w:t>
      </w:r>
      <w:r>
        <w:rPr>
          <w:rFonts w:ascii="Arial Unicode MS" w:cs="Arial Unicode MS" w:eastAsia="Arial Unicode MS" w:hAnsi="Arial Unicode MS"/>
          <w:sz w:val="14"/>
          <w:szCs w:val="14"/>
          <w:b w:val="1"/>
          <w:bCs w:val="1"/>
          <w:color w:val="171615"/>
        </w:rPr>
        <w:t>),</w:t>
      </w:r>
      <w:r>
        <w:rPr>
          <w:rFonts w:ascii="Arial Unicode MS" w:cs="Arial Unicode MS" w:eastAsia="Arial Unicode MS" w:hAnsi="Arial Unicode MS"/>
          <w:sz w:val="14"/>
          <w:szCs w:val="14"/>
          <w:b w:val="1"/>
          <w:bCs w:val="1"/>
          <w:color w:val="171615"/>
        </w:rPr>
        <w:t xml:space="preserve"> чтобы </w:t>
      </w:r>
      <w:r>
        <w:rPr>
          <w:rFonts w:ascii="Arial Unicode MS" w:cs="Arial Unicode MS" w:eastAsia="Arial Unicode MS" w:hAnsi="Arial Unicode MS"/>
          <w:sz w:val="14"/>
          <w:szCs w:val="14"/>
          <w:b w:val="1"/>
          <w:bCs w:val="1"/>
          <w:color w:val="171615"/>
          <w:highlight w:val="black"/>
        </w:rPr>
        <w:t>закрыть</w:t>
      </w:r>
      <w:r>
        <w:rPr>
          <w:rFonts w:ascii="Arial Unicode MS" w:cs="Arial Unicode MS" w:eastAsia="Arial Unicode MS" w:hAnsi="Arial Unicode MS"/>
          <w:sz w:val="14"/>
          <w:szCs w:val="14"/>
          <w:b w:val="1"/>
          <w:bCs w:val="1"/>
          <w:color w:val="171615"/>
        </w:rPr>
        <w:t xml:space="preserve"> панель действий</w:t>
      </w:r>
      <w:r>
        <w:rPr>
          <w:rFonts w:ascii="Arial Unicode MS" w:cs="Arial Unicode MS" w:eastAsia="Arial Unicode MS" w:hAnsi="Arial Unicode MS"/>
          <w:sz w:val="14"/>
          <w:szCs w:val="14"/>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1852930</wp:posOffset>
            </wp:positionH>
            <wp:positionV relativeFrom="paragraph">
              <wp:posOffset>-76835</wp:posOffset>
            </wp:positionV>
            <wp:extent cx="93980" cy="6223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5">
                      <a:extLst>
                        <a:ext uri="{28A0092B-C50C-407E-A947-70E740481C1C}"/>
                      </a:extLst>
                    </a:blip>
                    <a:srcRect/>
                    <a:stretch>
                      <a:fillRect/>
                    </a:stretch>
                  </pic:blipFill>
                  <pic:spPr bwMode="auto">
                    <a:xfrm>
                      <a:off x="0" y="0"/>
                      <a:ext cx="93980" cy="62230"/>
                    </a:xfrm>
                    <a:prstGeom prst="rect">
                      <a:avLst/>
                    </a:prstGeom>
                    <a:noFill/>
                  </pic:spPr>
                </pic:pic>
              </a:graphicData>
            </a:graphic>
          </wp:anchor>
        </w:drawing>
      </w:r>
    </w:p>
    <w:p>
      <w:pPr>
        <w:spacing w:after="0" w:line="365" w:lineRule="exact"/>
        <w:rPr>
          <w:sz w:val="20"/>
          <w:szCs w:val="20"/>
          <w:color w:val="auto"/>
        </w:rPr>
      </w:pPr>
    </w:p>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 xml:space="preserve">Копирование </w:t>
      </w:r>
      <w:r>
        <w:rPr>
          <w:rFonts w:ascii="Arial Unicode MS" w:cs="Arial Unicode MS" w:eastAsia="Arial Unicode MS" w:hAnsi="Arial Unicode MS"/>
          <w:sz w:val="24"/>
          <w:szCs w:val="24"/>
          <w:b w:val="1"/>
          <w:bCs w:val="1"/>
          <w:color w:val="171615"/>
        </w:rPr>
        <w:t>/</w:t>
      </w:r>
      <w:r>
        <w:rPr>
          <w:rFonts w:ascii="Arial Unicode MS" w:cs="Arial Unicode MS" w:eastAsia="Arial Unicode MS" w:hAnsi="Arial Unicode MS"/>
          <w:sz w:val="24"/>
          <w:szCs w:val="24"/>
          <w:b w:val="1"/>
          <w:bCs w:val="1"/>
          <w:color w:val="171615"/>
        </w:rPr>
        <w:t xml:space="preserve"> вставка блока</w:t>
      </w:r>
    </w:p>
    <w:p>
      <w:pPr>
        <w:spacing w:after="0" w:line="134" w:lineRule="exact"/>
        <w:rPr>
          <w:sz w:val="20"/>
          <w:szCs w:val="20"/>
          <w:color w:val="auto"/>
        </w:rPr>
      </w:pPr>
    </w:p>
    <w:p>
      <w:pPr>
        <w:ind w:right="360"/>
        <w:spacing w:after="0" w:line="216" w:lineRule="exact"/>
        <w:rPr>
          <w:sz w:val="20"/>
          <w:szCs w:val="20"/>
          <w:color w:val="auto"/>
        </w:rPr>
      </w:pPr>
      <w:r>
        <w:rPr>
          <w:rFonts w:ascii="Arial Unicode MS" w:cs="Arial Unicode MS" w:eastAsia="Arial Unicode MS" w:hAnsi="Arial Unicode MS"/>
          <w:sz w:val="14"/>
          <w:szCs w:val="14"/>
          <w:b w:val="1"/>
          <w:bCs w:val="1"/>
          <w:color w:val="171615"/>
        </w:rPr>
        <w:t>Блоки можно скопировать, а затем вставить либо в другое место блока, либо в совершенно другой пресет.</w:t>
      </w:r>
    </w:p>
    <w:p>
      <w:pPr>
        <w:spacing w:after="0" w:line="218" w:lineRule="exact"/>
        <w:rPr>
          <w:sz w:val="20"/>
          <w:szCs w:val="20"/>
          <w:color w:val="auto"/>
        </w:rPr>
      </w:pPr>
    </w:p>
    <w:p>
      <w:pPr>
        <w:ind w:left="140" w:hanging="140"/>
        <w:spacing w:after="0" w:line="175" w:lineRule="exact"/>
        <w:tabs>
          <w:tab w:leader="none" w:pos="140" w:val="left"/>
        </w:tabs>
        <w:numPr>
          <w:ilvl w:val="0"/>
          <w:numId w:val="28"/>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В режиме редактирования выберите блок</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который вы хотите скопировать</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и нажмите </w:t>
      </w:r>
      <w:r>
        <w:rPr>
          <w:rFonts w:ascii="Arial Unicode MS" w:cs="Arial Unicode MS" w:eastAsia="Arial Unicode MS" w:hAnsi="Arial Unicode MS"/>
          <w:sz w:val="13"/>
          <w:szCs w:val="13"/>
          <w:b w:val="1"/>
          <w:bCs w:val="1"/>
          <w:color w:val="171615"/>
        </w:rPr>
        <w:t>ACTION.</w:t>
      </w:r>
    </w:p>
    <w:p>
      <w:pPr>
        <w:spacing w:after="0" w:line="200" w:lineRule="exact"/>
        <w:rPr>
          <w:rFonts w:ascii="Arial Unicode MS" w:cs="Arial Unicode MS" w:eastAsia="Arial Unicode MS" w:hAnsi="Arial Unicode MS"/>
          <w:sz w:val="13"/>
          <w:szCs w:val="13"/>
          <w:b w:val="1"/>
          <w:bCs w:val="1"/>
          <w:color w:val="171615"/>
        </w:rPr>
      </w:pPr>
    </w:p>
    <w:p>
      <w:pPr>
        <w:spacing w:after="0" w:line="262" w:lineRule="exact"/>
        <w:rPr>
          <w:rFonts w:ascii="Arial Unicode MS" w:cs="Arial Unicode MS" w:eastAsia="Arial Unicode MS" w:hAnsi="Arial Unicode MS"/>
          <w:sz w:val="13"/>
          <w:szCs w:val="13"/>
          <w:b w:val="1"/>
          <w:bCs w:val="1"/>
          <w:color w:val="171615"/>
        </w:rPr>
      </w:pPr>
    </w:p>
    <w:p>
      <w:pPr>
        <w:ind w:left="140" w:hanging="140"/>
        <w:spacing w:after="0" w:line="175" w:lineRule="exact"/>
        <w:tabs>
          <w:tab w:leader="none" w:pos="140" w:val="left"/>
        </w:tabs>
        <w:numPr>
          <w:ilvl w:val="0"/>
          <w:numId w:val="28"/>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Нажмите ручку </w:t>
      </w:r>
      <w:r>
        <w:rPr>
          <w:rFonts w:ascii="Arial Unicode MS" w:cs="Arial Unicode MS" w:eastAsia="Arial Unicode MS" w:hAnsi="Arial Unicode MS"/>
          <w:sz w:val="13"/>
          <w:szCs w:val="13"/>
          <w:b w:val="1"/>
          <w:bCs w:val="1"/>
          <w:color w:val="171615"/>
        </w:rPr>
        <w:t>1 (</w:t>
      </w:r>
      <w:r>
        <w:rPr>
          <w:rFonts w:ascii="Arial Unicode MS" w:cs="Arial Unicode MS" w:eastAsia="Arial Unicode MS" w:hAnsi="Arial Unicode MS"/>
          <w:sz w:val="13"/>
          <w:szCs w:val="13"/>
          <w:b w:val="1"/>
          <w:bCs w:val="1"/>
          <w:color w:val="171615"/>
        </w:rPr>
        <w:t>блок копирования</w:t>
      </w:r>
      <w:r>
        <w:rPr>
          <w:rFonts w:ascii="Arial Unicode MS" w:cs="Arial Unicode MS" w:eastAsia="Arial Unicode MS" w:hAnsi="Arial Unicode MS"/>
          <w:sz w:val="13"/>
          <w:szCs w:val="13"/>
          <w:b w:val="1"/>
          <w:bCs w:val="1"/>
          <w:color w:val="171615"/>
        </w:rPr>
        <w:t>).</w:t>
      </w:r>
    </w:p>
    <w:p>
      <w:pPr>
        <w:spacing w:after="0" w:line="191" w:lineRule="exact"/>
        <w:rPr>
          <w:rFonts w:ascii="Arial Unicode MS" w:cs="Arial Unicode MS" w:eastAsia="Arial Unicode MS" w:hAnsi="Arial Unicode MS"/>
          <w:sz w:val="13"/>
          <w:szCs w:val="13"/>
          <w:b w:val="1"/>
          <w:bCs w:val="1"/>
          <w:color w:val="171615"/>
        </w:rPr>
      </w:pPr>
    </w:p>
    <w:p>
      <w:pPr>
        <w:ind w:left="180" w:hanging="180"/>
        <w:spacing w:after="0" w:line="215" w:lineRule="exact"/>
        <w:tabs>
          <w:tab w:leader="none" w:pos="180" w:val="left"/>
        </w:tabs>
        <w:numPr>
          <w:ilvl w:val="0"/>
          <w:numId w:val="28"/>
        </w:numPr>
        <w:rPr>
          <w:rFonts w:ascii="Arial Unicode MS" w:cs="Arial Unicode MS" w:eastAsia="Arial Unicode MS" w:hAnsi="Arial Unicode MS"/>
          <w:sz w:val="16"/>
          <w:szCs w:val="16"/>
          <w:b w:val="1"/>
          <w:bCs w:val="1"/>
          <w:color w:val="171615"/>
        </w:rPr>
      </w:pPr>
      <w:r>
        <w:rPr>
          <w:rFonts w:ascii="Arial Unicode MS" w:cs="Arial Unicode MS" w:eastAsia="Arial Unicode MS" w:hAnsi="Arial Unicode MS"/>
          <w:sz w:val="16"/>
          <w:szCs w:val="16"/>
          <w:b w:val="1"/>
          <w:bCs w:val="1"/>
          <w:color w:val="171615"/>
        </w:rPr>
        <w:t>Выберите место</w:t>
      </w:r>
      <w:r>
        <w:rPr>
          <w:rFonts w:ascii="Arial Unicode MS" w:cs="Arial Unicode MS" w:eastAsia="Arial Unicode MS" w:hAnsi="Arial Unicode MS"/>
          <w:sz w:val="16"/>
          <w:szCs w:val="16"/>
          <w:b w:val="1"/>
          <w:bCs w:val="1"/>
          <w:color w:val="171615"/>
        </w:rPr>
        <w:t>,</w:t>
      </w:r>
      <w:r>
        <w:rPr>
          <w:rFonts w:ascii="Arial Unicode MS" w:cs="Arial Unicode MS" w:eastAsia="Arial Unicode MS" w:hAnsi="Arial Unicode MS"/>
          <w:sz w:val="16"/>
          <w:szCs w:val="16"/>
          <w:b w:val="1"/>
          <w:bCs w:val="1"/>
          <w:color w:val="171615"/>
        </w:rPr>
        <w:t xml:space="preserve"> в которое вы хотите вставить блок</w:t>
      </w:r>
      <w:r>
        <w:rPr>
          <w:rFonts w:ascii="Arial Unicode MS" w:cs="Arial Unicode MS" w:eastAsia="Arial Unicode MS" w:hAnsi="Arial Unicode MS"/>
          <w:sz w:val="16"/>
          <w:szCs w:val="16"/>
          <w:b w:val="1"/>
          <w:bCs w:val="1"/>
          <w:color w:val="171615"/>
        </w:rPr>
        <w:t>,</w:t>
      </w:r>
      <w:r>
        <w:rPr>
          <w:rFonts w:ascii="Arial Unicode MS" w:cs="Arial Unicode MS" w:eastAsia="Arial Unicode MS" w:hAnsi="Arial Unicode MS"/>
          <w:sz w:val="16"/>
          <w:szCs w:val="16"/>
          <w:b w:val="1"/>
          <w:bCs w:val="1"/>
          <w:color w:val="171615"/>
        </w:rPr>
        <w:t xml:space="preserve"> даже в другой</w:t>
      </w:r>
    </w:p>
    <w:p>
      <w:pPr>
        <w:spacing w:after="0" w:line="5" w:lineRule="exact"/>
        <w:rPr>
          <w:sz w:val="20"/>
          <w:szCs w:val="20"/>
          <w:color w:val="auto"/>
        </w:rPr>
      </w:pPr>
    </w:p>
    <w:p>
      <w:pPr>
        <w:ind w:left="360"/>
        <w:spacing w:after="0" w:line="215" w:lineRule="exact"/>
        <w:rPr>
          <w:sz w:val="20"/>
          <w:szCs w:val="20"/>
          <w:color w:val="auto"/>
        </w:rPr>
      </w:pPr>
      <w:r>
        <w:rPr>
          <w:rFonts w:ascii="Arial Unicode MS" w:cs="Arial Unicode MS" w:eastAsia="Arial Unicode MS" w:hAnsi="Arial Unicode MS"/>
          <w:sz w:val="16"/>
          <w:szCs w:val="16"/>
          <w:b w:val="1"/>
          <w:bCs w:val="1"/>
          <w:color w:val="171615"/>
        </w:rPr>
        <w:t>предустановке</w:t>
      </w:r>
      <w:r>
        <w:rPr>
          <w:rFonts w:ascii="Arial Unicode MS" w:cs="Arial Unicode MS" w:eastAsia="Arial Unicode MS" w:hAnsi="Arial Unicode MS"/>
          <w:sz w:val="16"/>
          <w:szCs w:val="16"/>
          <w:b w:val="1"/>
          <w:bCs w:val="1"/>
          <w:color w:val="171615"/>
        </w:rPr>
        <w:t>,</w:t>
      </w:r>
      <w:r>
        <w:rPr>
          <w:rFonts w:ascii="Arial Unicode MS" w:cs="Arial Unicode MS" w:eastAsia="Arial Unicode MS" w:hAnsi="Arial Unicode MS"/>
          <w:sz w:val="16"/>
          <w:szCs w:val="16"/>
          <w:b w:val="1"/>
          <w:bCs w:val="1"/>
          <w:color w:val="171615"/>
        </w:rPr>
        <w:t xml:space="preserve"> и нажмите </w:t>
      </w:r>
      <w:r>
        <w:rPr>
          <w:rFonts w:ascii="Arial Unicode MS" w:cs="Arial Unicode MS" w:eastAsia="Arial Unicode MS" w:hAnsi="Arial Unicode MS"/>
          <w:sz w:val="16"/>
          <w:szCs w:val="16"/>
          <w:b w:val="1"/>
          <w:bCs w:val="1"/>
          <w:color w:val="171615"/>
        </w:rPr>
        <w:t>ACTION.</w:t>
      </w:r>
    </w:p>
    <w:p>
      <w:pPr>
        <w:spacing w:after="0" w:line="196" w:lineRule="exact"/>
        <w:rPr>
          <w:sz w:val="20"/>
          <w:szCs w:val="20"/>
          <w:color w:val="auto"/>
        </w:rPr>
      </w:pPr>
    </w:p>
    <w:p>
      <w:pPr>
        <w:ind w:left="160" w:hanging="160"/>
        <w:spacing w:after="0" w:line="201" w:lineRule="exact"/>
        <w:tabs>
          <w:tab w:leader="none" w:pos="160" w:val="left"/>
        </w:tabs>
        <w:numPr>
          <w:ilvl w:val="0"/>
          <w:numId w:val="29"/>
        </w:numPr>
        <w:rPr>
          <w:rFonts w:ascii="Arial Unicode MS" w:cs="Arial Unicode MS" w:eastAsia="Arial Unicode MS" w:hAnsi="Arial Unicode MS"/>
          <w:sz w:val="15"/>
          <w:szCs w:val="15"/>
          <w:b w:val="1"/>
          <w:bCs w:val="1"/>
          <w:color w:val="171615"/>
        </w:rPr>
      </w:pPr>
      <w:r>
        <w:rPr>
          <w:rFonts w:ascii="Arial Unicode MS" w:cs="Arial Unicode MS" w:eastAsia="Arial Unicode MS" w:hAnsi="Arial Unicode MS"/>
          <w:sz w:val="15"/>
          <w:szCs w:val="15"/>
          <w:b w:val="1"/>
          <w:bCs w:val="1"/>
          <w:color w:val="171615"/>
        </w:rPr>
        <w:t xml:space="preserve">Нажмите ручку </w:t>
      </w:r>
      <w:r>
        <w:rPr>
          <w:rFonts w:ascii="Arial Unicode MS" w:cs="Arial Unicode MS" w:eastAsia="Arial Unicode MS" w:hAnsi="Arial Unicode MS"/>
          <w:sz w:val="15"/>
          <w:szCs w:val="15"/>
          <w:b w:val="1"/>
          <w:bCs w:val="1"/>
          <w:color w:val="171615"/>
        </w:rPr>
        <w:t>2 (</w:t>
      </w:r>
      <w:r>
        <w:rPr>
          <w:rFonts w:ascii="Arial Unicode MS" w:cs="Arial Unicode MS" w:eastAsia="Arial Unicode MS" w:hAnsi="Arial Unicode MS"/>
          <w:sz w:val="15"/>
          <w:szCs w:val="15"/>
          <w:b w:val="1"/>
          <w:bCs w:val="1"/>
          <w:color w:val="171615"/>
        </w:rPr>
        <w:t>Вставить блок</w:t>
      </w:r>
      <w:r>
        <w:rPr>
          <w:rFonts w:ascii="Arial Unicode MS" w:cs="Arial Unicode MS" w:eastAsia="Arial Unicode MS" w:hAnsi="Arial Unicode MS"/>
          <w:sz w:val="15"/>
          <w:szCs w:val="15"/>
          <w:b w:val="1"/>
          <w:bCs w:val="1"/>
          <w:color w:val="171615"/>
        </w:rPr>
        <w:t>).</w:t>
      </w:r>
    </w:p>
    <w:p>
      <w:pPr>
        <w:spacing w:after="0" w:line="200" w:lineRule="exact"/>
        <w:rPr>
          <w:sz w:val="20"/>
          <w:szCs w:val="20"/>
          <w:color w:val="auto"/>
        </w:rPr>
      </w:pPr>
    </w:p>
    <w:p>
      <w:pPr>
        <w:sectPr>
          <w:pgSz w:w="15840" w:h="12240" w:orient="landscape"/>
          <w:cols w:equalWidth="0" w:num="2">
            <w:col w:w="6860" w:space="700"/>
            <w:col w:w="6820"/>
          </w:cols>
          <w:pgMar w:left="720" w:top="1061" w:right="740" w:bottom="0" w:gutter="0" w:footer="0" w:header="0"/>
        </w:sect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84" w:lineRule="exact"/>
        <w:rPr>
          <w:sz w:val="20"/>
          <w:szCs w:val="20"/>
          <w:color w:val="auto"/>
        </w:rPr>
      </w:pPr>
    </w:p>
    <w:p>
      <w:pPr>
        <w:jc w:val="center"/>
        <w:ind w:right="-39"/>
        <w:spacing w:after="0" w:line="255" w:lineRule="exact"/>
        <w:rPr>
          <w:sz w:val="20"/>
          <w:szCs w:val="20"/>
          <w:color w:val="auto"/>
        </w:rPr>
      </w:pPr>
      <w:r>
        <w:rPr>
          <w:rFonts w:ascii="Arial Unicode MS" w:cs="Arial Unicode MS" w:eastAsia="Arial Unicode MS" w:hAnsi="Arial Unicode MS"/>
          <w:sz w:val="19"/>
          <w:szCs w:val="19"/>
          <w:b w:val="1"/>
          <w:bCs w:val="1"/>
          <w:color w:val="171615"/>
        </w:rPr>
        <w:t>10</w:t>
      </w:r>
    </w:p>
    <w:p>
      <w:pPr>
        <w:sectPr>
          <w:pgSz w:w="15840" w:h="12240" w:orient="landscape"/>
          <w:cols w:equalWidth="0" w:num="1">
            <w:col w:w="14380"/>
          </w:cols>
          <w:pgMar w:left="720" w:top="1061" w:right="740" w:bottom="0" w:gutter="0" w:footer="0" w:header="0"/>
          <w:type w:val="continuous"/>
        </w:sectPr>
      </w:pPr>
    </w:p>
    <w:bookmarkStart w:id="10" w:name="page11"/>
    <w:bookmarkEnd w:id="10"/>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Список предустановок</w:t>
      </w:r>
    </w:p>
    <w:p>
      <w:pPr>
        <w:spacing w:after="0" w:line="168"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POD Go имеет 256 ячеек пресетов, разделенных на два списка по 128 пресетов в каждом - заводской и пользовательский.</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1958975</wp:posOffset>
            </wp:positionH>
            <wp:positionV relativeFrom="paragraph">
              <wp:posOffset>255270</wp:posOffset>
            </wp:positionV>
            <wp:extent cx="130810" cy="7874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6">
                      <a:extLst>
                        <a:ext uri="{28A0092B-C50C-407E-A947-70E740481C1C}"/>
                      </a:extLst>
                    </a:blip>
                    <a:srcRect/>
                    <a:stretch>
                      <a:fillRect/>
                    </a:stretch>
                  </pic:blipFill>
                  <pic:spPr bwMode="auto">
                    <a:xfrm>
                      <a:off x="0" y="0"/>
                      <a:ext cx="130810" cy="78740"/>
                    </a:xfrm>
                    <a:prstGeom prst="rect">
                      <a:avLst/>
                    </a:prstGeom>
                    <a:noFill/>
                  </pic:spPr>
                </pic:pic>
              </a:graphicData>
            </a:graphic>
          </wp:anchor>
        </w:drawing>
      </w:r>
    </w:p>
    <w:p>
      <w:pPr>
        <w:spacing w:after="0" w:line="381" w:lineRule="exact"/>
        <w:rPr>
          <w:sz w:val="20"/>
          <w:szCs w:val="20"/>
          <w:color w:val="auto"/>
        </w:rPr>
      </w:pPr>
    </w:p>
    <w:tbl>
      <w:tblPr>
        <w:tblLayout w:type="fixed"/>
        <w:tblInd w:w="0" w:type="dxa"/>
        <w:tblCellMar>
          <w:top w:w="0" w:type="dxa"/>
          <w:left w:w="0" w:type="dxa"/>
          <w:bottom w:w="0" w:type="dxa"/>
          <w:right w:w="0" w:type="dxa"/>
        </w:tblCellMar>
      </w:tblPr>
      <w:tr>
        <w:trPr>
          <w:trHeight w:val="86"/>
        </w:trPr>
        <w:tc>
          <w:tcPr>
            <w:tcW w:w="3120" w:type="dxa"/>
            <w:vAlign w:val="bottom"/>
            <w:vMerge w:val="restart"/>
          </w:tcPr>
          <w:p>
            <w:pPr>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1. </w:t>
            </w:r>
            <w:r>
              <w:rPr>
                <w:rFonts w:ascii="Arial Unicode MS" w:cs="Arial Unicode MS" w:eastAsia="Arial Unicode MS" w:hAnsi="Arial Unicode MS"/>
                <w:sz w:val="13"/>
                <w:szCs w:val="13"/>
                <w:b w:val="1"/>
                <w:bCs w:val="1"/>
                <w:color w:val="171615"/>
              </w:rPr>
              <w:t>Если это еще не сделано</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3"/>
                <w:szCs w:val="13"/>
                <w:b w:val="1"/>
                <w:bCs w:val="1"/>
                <w:color w:val="171615"/>
              </w:rPr>
              <w:t>нажмите</w:t>
            </w:r>
          </w:p>
        </w:tc>
        <w:tc>
          <w:tcPr>
            <w:tcW w:w="60" w:type="dxa"/>
            <w:vAlign w:val="bottom"/>
          </w:tcPr>
          <w:p>
            <w:pPr>
              <w:spacing w:after="0"/>
              <w:rPr>
                <w:sz w:val="7"/>
                <w:szCs w:val="7"/>
                <w:color w:val="auto"/>
              </w:rPr>
            </w:pPr>
          </w:p>
        </w:tc>
        <w:tc>
          <w:tcPr>
            <w:tcW w:w="40" w:type="dxa"/>
            <w:vAlign w:val="bottom"/>
          </w:tcPr>
          <w:p>
            <w:pPr>
              <w:spacing w:after="0"/>
              <w:rPr>
                <w:sz w:val="7"/>
                <w:szCs w:val="7"/>
                <w:color w:val="auto"/>
              </w:rPr>
            </w:pPr>
          </w:p>
        </w:tc>
        <w:tc>
          <w:tcPr>
            <w:tcW w:w="60" w:type="dxa"/>
            <w:vAlign w:val="bottom"/>
          </w:tcPr>
          <w:p>
            <w:pPr>
              <w:spacing w:after="0"/>
              <w:rPr>
                <w:sz w:val="7"/>
                <w:szCs w:val="7"/>
                <w:color w:val="auto"/>
              </w:rPr>
            </w:pPr>
          </w:p>
        </w:tc>
        <w:tc>
          <w:tcPr>
            <w:tcW w:w="3840" w:type="dxa"/>
            <w:vAlign w:val="bottom"/>
            <w:vMerge w:val="restart"/>
          </w:tcPr>
          <w:p>
            <w:pPr>
              <w:ind w:left="60"/>
              <w:spacing w:after="0" w:line="175" w:lineRule="exact"/>
              <w:rPr>
                <w:sz w:val="20"/>
                <w:szCs w:val="20"/>
                <w:color w:val="auto"/>
              </w:rPr>
            </w:pPr>
            <w:r>
              <w:rPr>
                <w:rFonts w:ascii="Arial Unicode MS" w:cs="Arial Unicode MS" w:eastAsia="Arial Unicode MS" w:hAnsi="Arial Unicode MS"/>
                <w:sz w:val="13"/>
                <w:szCs w:val="13"/>
                <w:b w:val="1"/>
                <w:bCs w:val="1"/>
                <w:color w:val="171615"/>
              </w:rPr>
              <w:t>ПРОСМОТР</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выбрать просмотр воспроизведения</w:t>
            </w:r>
            <w:r>
              <w:rPr>
                <w:rFonts w:ascii="Arial Unicode MS" w:cs="Arial Unicode MS" w:eastAsia="Arial Unicode MS" w:hAnsi="Arial Unicode MS"/>
                <w:sz w:val="13"/>
                <w:szCs w:val="13"/>
                <w:b w:val="1"/>
                <w:bCs w:val="1"/>
                <w:color w:val="171615"/>
              </w:rPr>
              <w:t>.</w:t>
            </w:r>
          </w:p>
        </w:tc>
        <w:tc>
          <w:tcPr>
            <w:tcW w:w="0" w:type="dxa"/>
            <w:vAlign w:val="bottom"/>
          </w:tcPr>
          <w:p>
            <w:pPr>
              <w:spacing w:after="0"/>
              <w:rPr>
                <w:sz w:val="1"/>
                <w:szCs w:val="1"/>
                <w:color w:val="auto"/>
              </w:rPr>
            </w:pPr>
          </w:p>
        </w:tc>
      </w:tr>
      <w:tr>
        <w:trPr>
          <w:trHeight w:val="88"/>
        </w:trPr>
        <w:tc>
          <w:tcPr>
            <w:tcW w:w="3120" w:type="dxa"/>
            <w:vAlign w:val="bottom"/>
            <w:vMerge w:val="continue"/>
          </w:tcPr>
          <w:p>
            <w:pPr>
              <w:spacing w:after="0"/>
              <w:rPr>
                <w:sz w:val="7"/>
                <w:szCs w:val="7"/>
                <w:color w:val="auto"/>
              </w:rPr>
            </w:pPr>
          </w:p>
        </w:tc>
        <w:tc>
          <w:tcPr>
            <w:tcW w:w="60" w:type="dxa"/>
            <w:vAlign w:val="bottom"/>
            <w:tcBorders>
              <w:left w:val="single" w:sz="8" w:color="auto"/>
              <w:bottom w:val="single" w:sz="8" w:color="auto"/>
              <w:right w:val="single" w:sz="8" w:color="auto"/>
            </w:tcBorders>
          </w:tcPr>
          <w:p>
            <w:pPr>
              <w:spacing w:after="0"/>
              <w:rPr>
                <w:sz w:val="7"/>
                <w:szCs w:val="7"/>
                <w:color w:val="auto"/>
              </w:rPr>
            </w:pPr>
          </w:p>
        </w:tc>
        <w:tc>
          <w:tcPr>
            <w:tcW w:w="40" w:type="dxa"/>
            <w:vAlign w:val="bottom"/>
            <w:tcBorders>
              <w:right w:val="single" w:sz="8" w:color="auto"/>
            </w:tcBorders>
          </w:tcPr>
          <w:p>
            <w:pPr>
              <w:spacing w:after="0"/>
              <w:rPr>
                <w:sz w:val="7"/>
                <w:szCs w:val="7"/>
                <w:color w:val="auto"/>
              </w:rPr>
            </w:pPr>
          </w:p>
        </w:tc>
        <w:tc>
          <w:tcPr>
            <w:tcW w:w="60" w:type="dxa"/>
            <w:vAlign w:val="bottom"/>
            <w:tcBorders>
              <w:bottom w:val="single" w:sz="8" w:color="auto"/>
              <w:right w:val="single" w:sz="8" w:color="auto"/>
            </w:tcBorders>
          </w:tcPr>
          <w:p>
            <w:pPr>
              <w:spacing w:after="0"/>
              <w:rPr>
                <w:sz w:val="7"/>
                <w:szCs w:val="7"/>
                <w:color w:val="auto"/>
              </w:rPr>
            </w:pPr>
          </w:p>
        </w:tc>
        <w:tc>
          <w:tcPr>
            <w:tcW w:w="3840" w:type="dxa"/>
            <w:vAlign w:val="bottom"/>
            <w:vMerge w:val="continue"/>
          </w:tcPr>
          <w:p>
            <w:pPr>
              <w:spacing w:after="0"/>
              <w:rPr>
                <w:sz w:val="7"/>
                <w:szCs w:val="7"/>
                <w:color w:val="auto"/>
              </w:rPr>
            </w:pPr>
          </w:p>
        </w:tc>
        <w:tc>
          <w:tcPr>
            <w:tcW w:w="0" w:type="dxa"/>
            <w:vAlign w:val="bottom"/>
          </w:tcPr>
          <w:p>
            <w:pPr>
              <w:spacing w:after="0"/>
              <w:rPr>
                <w:sz w:val="1"/>
                <w:szCs w:val="1"/>
                <w:color w:val="auto"/>
              </w:rPr>
            </w:pPr>
          </w:p>
        </w:tc>
      </w:tr>
    </w:tbl>
    <w:p>
      <w:pPr>
        <w:spacing w:after="0" w:line="241" w:lineRule="exact"/>
        <w:rPr>
          <w:sz w:val="20"/>
          <w:szCs w:val="20"/>
          <w:color w:val="auto"/>
        </w:rPr>
      </w:pPr>
    </w:p>
    <w:p>
      <w:pPr>
        <w:ind w:left="140" w:hanging="140"/>
        <w:spacing w:after="0" w:line="175" w:lineRule="exact"/>
        <w:tabs>
          <w:tab w:leader="none" w:pos="140" w:val="left"/>
        </w:tabs>
        <w:numPr>
          <w:ilvl w:val="0"/>
          <w:numId w:val="30"/>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Нажмите верхнюю ручку</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открыть список предустановок</w:t>
      </w:r>
      <w:r>
        <w:rPr>
          <w:rFonts w:ascii="Arial Unicode MS" w:cs="Arial Unicode MS" w:eastAsia="Arial Unicode MS" w:hAnsi="Arial Unicode MS"/>
          <w:sz w:val="13"/>
          <w:szCs w:val="13"/>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794385</wp:posOffset>
            </wp:positionH>
            <wp:positionV relativeFrom="paragraph">
              <wp:posOffset>82550</wp:posOffset>
            </wp:positionV>
            <wp:extent cx="2754630" cy="1560195"/>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7">
                      <a:extLst>
                        <a:ext uri="{28A0092B-C50C-407E-A947-70E740481C1C}"/>
                      </a:extLst>
                    </a:blip>
                    <a:srcRect/>
                    <a:stretch>
                      <a:fillRect/>
                    </a:stretch>
                  </pic:blipFill>
                  <pic:spPr bwMode="auto">
                    <a:xfrm>
                      <a:off x="0" y="0"/>
                      <a:ext cx="2754630" cy="1560195"/>
                    </a:xfrm>
                    <a:prstGeom prst="rect">
                      <a:avLst/>
                    </a:prstGeom>
                    <a:noFill/>
                  </pic:spPr>
                </pic:pic>
              </a:graphicData>
            </a:graphic>
          </wp:anchor>
        </w:drawing>
      </w:r>
    </w:p>
    <w:p>
      <w:pPr>
        <w:spacing w:after="0" w:line="200" w:lineRule="exact"/>
        <w:rPr>
          <w:sz w:val="20"/>
          <w:szCs w:val="20"/>
          <w:color w:val="auto"/>
        </w:rPr>
      </w:pPr>
    </w:p>
    <w:p>
      <w:pPr>
        <w:jc w:val="center"/>
        <w:ind w:right="280"/>
        <w:spacing w:after="0" w:line="215" w:lineRule="exact"/>
        <w:rPr>
          <w:sz w:val="20"/>
          <w:szCs w:val="20"/>
          <w:color w:val="auto"/>
        </w:rPr>
      </w:pPr>
      <w:r>
        <w:rPr>
          <w:rFonts w:ascii="Arial Unicode MS" w:cs="Arial Unicode MS" w:eastAsia="Arial Unicode MS" w:hAnsi="Arial Unicode MS"/>
          <w:sz w:val="16"/>
          <w:szCs w:val="16"/>
          <w:b w:val="1"/>
          <w:bCs w:val="1"/>
          <w:color w:val="FFFFFF"/>
        </w:rPr>
        <w:t>Список предустановок</w:t>
      </w:r>
    </w:p>
    <w:p>
      <w:pPr>
        <w:spacing w:after="0" w:line="140" w:lineRule="exact"/>
        <w:rPr>
          <w:sz w:val="20"/>
          <w:szCs w:val="20"/>
          <w:color w:val="auto"/>
        </w:rPr>
      </w:pPr>
    </w:p>
    <w:p>
      <w:pPr>
        <w:ind w:left="2700"/>
        <w:spacing w:after="0" w:line="108" w:lineRule="exact"/>
        <w:tabs>
          <w:tab w:leader="none" w:pos="3780" w:val="left"/>
        </w:tabs>
        <w:rPr>
          <w:sz w:val="20"/>
          <w:szCs w:val="20"/>
          <w:color w:val="auto"/>
        </w:rPr>
      </w:pPr>
      <w:r>
        <w:rPr>
          <w:rFonts w:ascii="Arial Unicode MS" w:cs="Arial Unicode MS" w:eastAsia="Arial Unicode MS" w:hAnsi="Arial Unicode MS"/>
          <w:sz w:val="8"/>
          <w:szCs w:val="8"/>
          <w:b w:val="1"/>
          <w:bCs w:val="1"/>
          <w:color w:val="999999"/>
        </w:rPr>
        <w:t>Фабрика</w:t>
      </w:r>
      <w:r>
        <w:rPr>
          <w:sz w:val="20"/>
          <w:szCs w:val="20"/>
          <w:color w:val="auto"/>
        </w:rPr>
        <w:tab/>
      </w:r>
      <w:r>
        <w:rPr>
          <w:rFonts w:ascii="Arial Unicode MS" w:cs="Arial Unicode MS" w:eastAsia="Arial Unicode MS" w:hAnsi="Arial Unicode MS"/>
          <w:sz w:val="7"/>
          <w:szCs w:val="7"/>
          <w:b w:val="1"/>
          <w:bCs w:val="1"/>
          <w:color w:val="999999"/>
        </w:rPr>
        <w:t>Пользователь</w:t>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1" w:lineRule="exact"/>
        <w:rPr>
          <w:sz w:val="20"/>
          <w:szCs w:val="20"/>
          <w:color w:val="auto"/>
        </w:rPr>
      </w:pPr>
    </w:p>
    <w:p>
      <w:pPr>
        <w:ind w:left="2880"/>
        <w:spacing w:after="0" w:line="94" w:lineRule="exact"/>
        <w:rPr>
          <w:sz w:val="20"/>
          <w:szCs w:val="20"/>
          <w:color w:val="auto"/>
        </w:rPr>
      </w:pPr>
      <w:r>
        <w:rPr>
          <w:rFonts w:ascii="Arial Unicode MS" w:cs="Arial Unicode MS" w:eastAsia="Arial Unicode MS" w:hAnsi="Arial Unicode MS"/>
          <w:sz w:val="7"/>
          <w:szCs w:val="7"/>
          <w:b w:val="1"/>
          <w:bCs w:val="1"/>
          <w:color w:val="808080"/>
        </w:rPr>
        <w:t>16A Команда Зерокельвин</w:t>
      </w:r>
    </w:p>
    <w:p>
      <w:pPr>
        <w:spacing w:after="0" w:line="184" w:lineRule="exact"/>
        <w:rPr>
          <w:sz w:val="20"/>
          <w:szCs w:val="20"/>
          <w:color w:val="auto"/>
        </w:rPr>
      </w:pPr>
    </w:p>
    <w:p>
      <w:pPr>
        <w:ind w:left="5120"/>
        <w:spacing w:after="0" w:line="134" w:lineRule="exact"/>
        <w:rPr>
          <w:sz w:val="20"/>
          <w:szCs w:val="20"/>
          <w:color w:val="auto"/>
        </w:rPr>
      </w:pPr>
      <w:r>
        <w:rPr>
          <w:rFonts w:ascii="Arial Unicode MS" w:cs="Arial Unicode MS" w:eastAsia="Arial Unicode MS" w:hAnsi="Arial Unicode MS"/>
          <w:sz w:val="10"/>
          <w:szCs w:val="10"/>
          <w:b w:val="1"/>
          <w:bCs w:val="1"/>
          <w:color w:val="999999"/>
        </w:rPr>
        <w:t>1</w:t>
      </w:r>
    </w:p>
    <w:p>
      <w:pPr>
        <w:ind w:left="2180"/>
        <w:spacing w:after="0" w:line="188" w:lineRule="exact"/>
        <w:rPr>
          <w:sz w:val="20"/>
          <w:szCs w:val="20"/>
          <w:color w:val="auto"/>
        </w:rPr>
      </w:pPr>
      <w:r>
        <w:rPr>
          <w:rFonts w:ascii="Arial Unicode MS" w:cs="Arial Unicode MS" w:eastAsia="Arial Unicode MS" w:hAnsi="Arial Unicode MS"/>
          <w:sz w:val="14"/>
          <w:szCs w:val="14"/>
          <w:b w:val="1"/>
          <w:bCs w:val="1"/>
          <w:color w:val="FFFFFF"/>
        </w:rPr>
        <w:t xml:space="preserve">16C </w:t>
      </w:r>
      <w:r>
        <w:rPr>
          <w:rFonts w:ascii="Arial Unicode MS" w:cs="Arial Unicode MS" w:eastAsia="Arial Unicode MS" w:hAnsi="Arial Unicode MS"/>
          <w:sz w:val="10"/>
          <w:szCs w:val="10"/>
          <w:b w:val="1"/>
          <w:bCs w:val="1"/>
          <w:color w:val="CCCCCC"/>
        </w:rPr>
        <w:t>16B</w:t>
      </w:r>
      <w:r>
        <w:rPr>
          <w:rFonts w:ascii="Arial Unicode MS" w:cs="Arial Unicode MS" w:eastAsia="Arial Unicode MS" w:hAnsi="Arial Unicode MS"/>
          <w:sz w:val="12"/>
          <w:szCs w:val="12"/>
          <w:b w:val="1"/>
          <w:bCs w:val="1"/>
          <w:color w:val="FFFFFF"/>
        </w:rPr>
        <w:t>Два</w:t>
      </w:r>
      <w:r>
        <w:rPr>
          <w:rFonts w:ascii="Arial Unicode MS" w:cs="Arial Unicode MS" w:eastAsia="Arial Unicode MS" w:hAnsi="Arial Unicode MS"/>
          <w:sz w:val="10"/>
          <w:szCs w:val="10"/>
          <w:b w:val="1"/>
          <w:bCs w:val="1"/>
          <w:color w:val="CCCCCC"/>
        </w:rPr>
        <w:t>Bel</w:t>
      </w:r>
      <w:r>
        <w:rPr>
          <w:rFonts w:ascii="Arial Unicode MS" w:cs="Arial Unicode MS" w:eastAsia="Arial Unicode MS" w:hAnsi="Arial Unicode MS"/>
          <w:sz w:val="14"/>
          <w:szCs w:val="14"/>
          <w:b w:val="1"/>
          <w:bCs w:val="1"/>
          <w:color w:val="FFFFFF"/>
        </w:rPr>
        <w:t xml:space="preserve"> </w:t>
      </w:r>
      <w:r>
        <w:rPr>
          <w:rFonts w:ascii="Arial Unicode MS" w:cs="Arial Unicode MS" w:eastAsia="Arial Unicode MS" w:hAnsi="Arial Unicode MS"/>
          <w:sz w:val="12"/>
          <w:szCs w:val="12"/>
          <w:b w:val="1"/>
          <w:bCs w:val="1"/>
          <w:color w:val="FFFFFF"/>
        </w:rPr>
        <w:t>с</w:t>
      </w:r>
      <w:r>
        <w:rPr>
          <w:rFonts w:ascii="Arial Unicode MS" w:cs="Arial Unicode MS" w:eastAsia="Arial Unicode MS" w:hAnsi="Arial Unicode MS"/>
          <w:sz w:val="10"/>
          <w:szCs w:val="10"/>
          <w:b w:val="1"/>
          <w:bCs w:val="1"/>
          <w:color w:val="CCCCCC"/>
        </w:rPr>
        <w:t>Haven,</w:t>
      </w:r>
      <w:r>
        <w:rPr>
          <w:rFonts w:ascii="Arial Unicode MS" w:cs="Arial Unicode MS" w:eastAsia="Arial Unicode MS" w:hAnsi="Arial Unicode MS"/>
          <w:sz w:val="12"/>
          <w:szCs w:val="12"/>
          <w:b w:val="1"/>
          <w:bCs w:val="1"/>
          <w:color w:val="FFFFFF"/>
        </w:rPr>
        <w:t>лишним</w:t>
      </w:r>
      <w:r>
        <w:rPr>
          <w:rFonts w:ascii="Arial Unicode MS" w:cs="Arial Unicode MS" w:eastAsia="Arial Unicode MS" w:hAnsi="Arial Unicode MS"/>
          <w:sz w:val="10"/>
          <w:szCs w:val="10"/>
          <w:b w:val="1"/>
          <w:bCs w:val="1"/>
          <w:color w:val="CCCCCC"/>
        </w:rPr>
        <w:t>Йо!</w:t>
      </w:r>
      <w:r>
        <w:rPr>
          <w:rFonts w:ascii="Arial Unicode MS" w:cs="Arial Unicode MS" w:eastAsia="Arial Unicode MS" w:hAnsi="Arial Unicode MS"/>
          <w:sz w:val="14"/>
          <w:szCs w:val="14"/>
          <w:b w:val="1"/>
          <w:bCs w:val="1"/>
          <w:color w:val="FFFFFF"/>
        </w:rPr>
        <w:t xml:space="preserve"> </w:t>
      </w:r>
      <w:r>
        <w:rPr>
          <w:rFonts w:ascii="Arial Unicode MS" w:cs="Arial Unicode MS" w:eastAsia="Arial Unicode MS" w:hAnsi="Arial Unicode MS"/>
          <w:sz w:val="12"/>
          <w:szCs w:val="12"/>
          <w:b w:val="1"/>
          <w:bCs w:val="1"/>
          <w:color w:val="FFFFFF"/>
        </w:rPr>
        <w:t>десятилетия</w:t>
      </w:r>
    </w:p>
    <w:p>
      <w:pPr>
        <w:spacing w:after="0" w:line="84" w:lineRule="exact"/>
        <w:rPr>
          <w:sz w:val="20"/>
          <w:szCs w:val="20"/>
          <w:color w:val="auto"/>
        </w:rPr>
      </w:pPr>
    </w:p>
    <w:tbl>
      <w:tblPr>
        <w:tblLayout w:type="fixed"/>
        <w:tblInd w:w="1420" w:type="dxa"/>
        <w:tblCellMar>
          <w:top w:w="0" w:type="dxa"/>
          <w:left w:w="0" w:type="dxa"/>
          <w:bottom w:w="0" w:type="dxa"/>
          <w:right w:w="0" w:type="dxa"/>
        </w:tblCellMar>
      </w:tblPr>
      <w:tr>
        <w:trPr>
          <w:trHeight w:val="200"/>
        </w:trPr>
        <w:tc>
          <w:tcPr>
            <w:tcW w:w="1100" w:type="dxa"/>
            <w:vAlign w:val="bottom"/>
          </w:tcPr>
          <w:p>
            <w:pPr>
              <w:spacing w:after="0" w:line="148" w:lineRule="exact"/>
              <w:rPr>
                <w:sz w:val="20"/>
                <w:szCs w:val="20"/>
                <w:color w:val="auto"/>
              </w:rPr>
            </w:pPr>
            <w:r>
              <w:rPr>
                <w:rFonts w:ascii="Arial Unicode MS" w:cs="Arial Unicode MS" w:eastAsia="Arial Unicode MS" w:hAnsi="Arial Unicode MS"/>
                <w:sz w:val="11"/>
                <w:szCs w:val="11"/>
                <w:b w:val="1"/>
                <w:bCs w:val="1"/>
                <w:color w:val="FFFFFF"/>
              </w:rPr>
              <w:t>Изменение порядка</w:t>
            </w:r>
          </w:p>
        </w:tc>
        <w:tc>
          <w:tcPr>
            <w:tcW w:w="1840" w:type="dxa"/>
            <w:vAlign w:val="bottom"/>
          </w:tcPr>
          <w:p>
            <w:pPr>
              <w:ind w:left="100"/>
              <w:spacing w:after="0" w:line="188" w:lineRule="exact"/>
              <w:rPr>
                <w:sz w:val="20"/>
                <w:szCs w:val="20"/>
                <w:color w:val="auto"/>
              </w:rPr>
            </w:pPr>
            <w:r>
              <w:rPr>
                <w:rFonts w:ascii="Arial Unicode MS" w:cs="Arial Unicode MS" w:eastAsia="Arial Unicode MS" w:hAnsi="Arial Unicode MS"/>
                <w:sz w:val="14"/>
                <w:szCs w:val="14"/>
                <w:b w:val="1"/>
                <w:bCs w:val="1"/>
                <w:color w:val="CCCCCC"/>
              </w:rPr>
              <w:t>16D Пастор кукол</w:t>
            </w:r>
          </w:p>
        </w:tc>
        <w:tc>
          <w:tcPr>
            <w:tcW w:w="960" w:type="dxa"/>
            <w:vAlign w:val="bottom"/>
            <w:vMerge w:val="restart"/>
          </w:tcPr>
          <w:p>
            <w:pPr>
              <w:ind w:left="460"/>
              <w:spacing w:after="0" w:line="188" w:lineRule="exact"/>
              <w:rPr>
                <w:sz w:val="20"/>
                <w:szCs w:val="20"/>
                <w:color w:val="auto"/>
              </w:rPr>
            </w:pPr>
            <w:r>
              <w:rPr>
                <w:rFonts w:ascii="Arial Unicode MS" w:cs="Arial Unicode MS" w:eastAsia="Arial Unicode MS" w:hAnsi="Arial Unicode MS"/>
                <w:sz w:val="14"/>
                <w:szCs w:val="14"/>
                <w:b w:val="1"/>
                <w:bCs w:val="1"/>
                <w:color w:val="FFFFFF"/>
                <w:w w:val="97"/>
              </w:rPr>
              <w:t>Снимок</w:t>
            </w:r>
          </w:p>
        </w:tc>
        <w:tc>
          <w:tcPr>
            <w:tcW w:w="0" w:type="dxa"/>
            <w:vAlign w:val="bottom"/>
          </w:tcPr>
          <w:p>
            <w:pPr>
              <w:spacing w:after="0"/>
              <w:rPr>
                <w:sz w:val="1"/>
                <w:szCs w:val="1"/>
                <w:color w:val="auto"/>
              </w:rPr>
            </w:pPr>
          </w:p>
        </w:tc>
      </w:tr>
      <w:tr>
        <w:trPr>
          <w:trHeight w:val="99"/>
        </w:trPr>
        <w:tc>
          <w:tcPr>
            <w:tcW w:w="1100" w:type="dxa"/>
            <w:vAlign w:val="bottom"/>
            <w:vMerge w:val="restart"/>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FFFFFF"/>
              </w:rPr>
              <w:t>Предустановка</w:t>
            </w:r>
          </w:p>
        </w:tc>
        <w:tc>
          <w:tcPr>
            <w:tcW w:w="1840" w:type="dxa"/>
            <w:vAlign w:val="bottom"/>
            <w:vMerge w:val="restart"/>
          </w:tcPr>
          <w:p>
            <w:pPr>
              <w:ind w:left="300"/>
              <w:spacing w:after="0" w:line="94" w:lineRule="exact"/>
              <w:rPr>
                <w:sz w:val="20"/>
                <w:szCs w:val="20"/>
                <w:color w:val="auto"/>
              </w:rPr>
            </w:pPr>
            <w:r>
              <w:rPr>
                <w:rFonts w:ascii="Arial Unicode MS" w:cs="Arial Unicode MS" w:eastAsia="Arial Unicode MS" w:hAnsi="Arial Unicode MS"/>
                <w:sz w:val="7"/>
                <w:szCs w:val="7"/>
                <w:b w:val="1"/>
                <w:bCs w:val="1"/>
                <w:color w:val="808080"/>
              </w:rPr>
              <w:t>17A Предустановка вашей мамы</w:t>
            </w:r>
          </w:p>
        </w:tc>
        <w:tc>
          <w:tcPr>
            <w:tcW w:w="960" w:type="dxa"/>
            <w:vAlign w:val="bottom"/>
            <w:vMerge w:val="continue"/>
          </w:tcPr>
          <w:p>
            <w:pPr>
              <w:spacing w:after="0"/>
              <w:rPr>
                <w:sz w:val="8"/>
                <w:szCs w:val="8"/>
                <w:color w:val="auto"/>
              </w:rPr>
            </w:pPr>
          </w:p>
        </w:tc>
        <w:tc>
          <w:tcPr>
            <w:tcW w:w="0" w:type="dxa"/>
            <w:vAlign w:val="bottom"/>
          </w:tcPr>
          <w:p>
            <w:pPr>
              <w:spacing w:after="0"/>
              <w:rPr>
                <w:sz w:val="1"/>
                <w:szCs w:val="1"/>
                <w:color w:val="auto"/>
              </w:rPr>
            </w:pPr>
          </w:p>
        </w:tc>
      </w:tr>
      <w:tr>
        <w:trPr>
          <w:trHeight w:val="82"/>
        </w:trPr>
        <w:tc>
          <w:tcPr>
            <w:tcW w:w="1100" w:type="dxa"/>
            <w:vAlign w:val="bottom"/>
            <w:vMerge w:val="continue"/>
          </w:tcPr>
          <w:p>
            <w:pPr>
              <w:spacing w:after="0"/>
              <w:rPr>
                <w:sz w:val="7"/>
                <w:szCs w:val="7"/>
                <w:color w:val="auto"/>
              </w:rPr>
            </w:pPr>
          </w:p>
        </w:tc>
        <w:tc>
          <w:tcPr>
            <w:tcW w:w="1840" w:type="dxa"/>
            <w:vAlign w:val="bottom"/>
            <w:vMerge w:val="continue"/>
          </w:tcPr>
          <w:p>
            <w:pPr>
              <w:spacing w:after="0"/>
              <w:rPr>
                <w:sz w:val="7"/>
                <w:szCs w:val="7"/>
                <w:color w:val="auto"/>
              </w:rPr>
            </w:pPr>
          </w:p>
        </w:tc>
        <w:tc>
          <w:tcPr>
            <w:tcW w:w="960" w:type="dxa"/>
            <w:vAlign w:val="bottom"/>
          </w:tcPr>
          <w:p>
            <w:pPr>
              <w:spacing w:after="0"/>
              <w:rPr>
                <w:sz w:val="7"/>
                <w:szCs w:val="7"/>
                <w:color w:val="auto"/>
              </w:rPr>
            </w:pPr>
          </w:p>
        </w:tc>
        <w:tc>
          <w:tcPr>
            <w:tcW w:w="0" w:type="dxa"/>
            <w:vAlign w:val="bottom"/>
          </w:tcPr>
          <w:p>
            <w:pPr>
              <w:spacing w:after="0"/>
              <w:rPr>
                <w:sz w:val="1"/>
                <w:szCs w:val="1"/>
                <w:color w:val="auto"/>
              </w:rPr>
            </w:pPr>
          </w:p>
        </w:tc>
      </w:tr>
    </w:tbl>
    <w:p>
      <w:pPr>
        <w:spacing w:after="0" w:line="172" w:lineRule="exact"/>
        <w:rPr>
          <w:sz w:val="20"/>
          <w:szCs w:val="20"/>
          <w:color w:val="auto"/>
        </w:rPr>
      </w:pPr>
    </w:p>
    <w:p>
      <w:pPr>
        <w:ind w:left="360"/>
        <w:spacing w:after="0" w:line="148" w:lineRule="exact"/>
        <w:rPr>
          <w:sz w:val="20"/>
          <w:szCs w:val="20"/>
          <w:color w:val="auto"/>
        </w:rPr>
      </w:pPr>
      <w:r>
        <w:rPr>
          <w:rFonts w:ascii="Arial Unicode MS" w:cs="Arial Unicode MS" w:eastAsia="Arial Unicode MS" w:hAnsi="Arial Unicode MS"/>
          <w:sz w:val="11"/>
          <w:szCs w:val="11"/>
          <w:b w:val="1"/>
          <w:bCs w:val="1"/>
          <w:color w:val="171615"/>
        </w:rPr>
        <w:t>Поверните верхнюю ручку</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чтобы выбрать папку заводских или пользовательских предустановок</w:t>
      </w:r>
      <w:r>
        <w:rPr>
          <w:rFonts w:ascii="Arial Unicode MS" w:cs="Arial Unicode MS" w:eastAsia="Arial Unicode MS" w:hAnsi="Arial Unicode MS"/>
          <w:sz w:val="11"/>
          <w:szCs w:val="11"/>
          <w:b w:val="1"/>
          <w:bCs w:val="1"/>
          <w:color w:val="171615"/>
        </w:rPr>
        <w:t>.</w:t>
      </w:r>
    </w:p>
    <w:p>
      <w:pPr>
        <w:spacing w:after="0" w:line="173" w:lineRule="exact"/>
        <w:rPr>
          <w:sz w:val="20"/>
          <w:szCs w:val="20"/>
          <w:color w:val="auto"/>
        </w:rPr>
      </w:pPr>
    </w:p>
    <w:p>
      <w:pPr>
        <w:ind w:left="360"/>
        <w:spacing w:after="0" w:line="148" w:lineRule="exact"/>
        <w:rPr>
          <w:sz w:val="20"/>
          <w:szCs w:val="20"/>
          <w:color w:val="auto"/>
        </w:rPr>
      </w:pPr>
      <w:r>
        <w:rPr>
          <w:rFonts w:ascii="Arial Unicode MS" w:cs="Arial Unicode MS" w:eastAsia="Arial Unicode MS" w:hAnsi="Arial Unicode MS"/>
          <w:sz w:val="11"/>
          <w:szCs w:val="11"/>
          <w:b w:val="1"/>
          <w:bCs w:val="1"/>
          <w:color w:val="171615"/>
        </w:rPr>
        <w:t>Поверните нижнюю ручку</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чтобы выбрать предустановку</w:t>
      </w:r>
      <w:r>
        <w:rPr>
          <w:rFonts w:ascii="Arial Unicode MS" w:cs="Arial Unicode MS" w:eastAsia="Arial Unicode MS" w:hAnsi="Arial Unicode MS"/>
          <w:sz w:val="11"/>
          <w:szCs w:val="11"/>
          <w:b w:val="1"/>
          <w:bCs w:val="1"/>
          <w:color w:val="171615"/>
        </w:rPr>
        <w:t>.</w:t>
      </w:r>
    </w:p>
    <w:p>
      <w:pPr>
        <w:spacing w:after="0" w:line="173" w:lineRule="exact"/>
        <w:rPr>
          <w:sz w:val="20"/>
          <w:szCs w:val="20"/>
          <w:color w:val="auto"/>
        </w:rPr>
      </w:pPr>
    </w:p>
    <w:p>
      <w:pPr>
        <w:ind w:left="36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Поверните регулятор </w:t>
      </w:r>
      <w:r>
        <w:rPr>
          <w:rFonts w:ascii="Arial Unicode MS" w:cs="Arial Unicode MS" w:eastAsia="Arial Unicode MS" w:hAnsi="Arial Unicode MS"/>
          <w:sz w:val="11"/>
          <w:szCs w:val="11"/>
          <w:b w:val="1"/>
          <w:bCs w:val="1"/>
          <w:color w:val="171615"/>
        </w:rPr>
        <w:t>1 (</w:t>
      </w:r>
      <w:r>
        <w:rPr>
          <w:rFonts w:ascii="Arial Unicode MS" w:cs="Arial Unicode MS" w:eastAsia="Arial Unicode MS" w:hAnsi="Arial Unicode MS"/>
          <w:sz w:val="11"/>
          <w:szCs w:val="11"/>
          <w:b w:val="1"/>
          <w:bCs w:val="1"/>
          <w:color w:val="171615"/>
        </w:rPr>
        <w:t>изменение порядка пресета</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чтобы переместить выбранный пресет вверх и вниз по списку</w:t>
      </w:r>
      <w:r>
        <w:rPr>
          <w:rFonts w:ascii="Arial Unicode MS" w:cs="Arial Unicode MS" w:eastAsia="Arial Unicode MS" w:hAnsi="Arial Unicode MS"/>
          <w:sz w:val="11"/>
          <w:szCs w:val="11"/>
          <w:b w:val="1"/>
          <w:bCs w:val="1"/>
          <w:color w:val="171615"/>
        </w:rPr>
        <w:t>.</w:t>
      </w:r>
    </w:p>
    <w:p>
      <w:pPr>
        <w:spacing w:after="0" w:line="347" w:lineRule="exact"/>
        <w:rPr>
          <w:sz w:val="20"/>
          <w:szCs w:val="20"/>
          <w:color w:val="auto"/>
        </w:rPr>
      </w:pPr>
    </w:p>
    <w:p>
      <w:pPr>
        <w:ind w:left="36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Поверните ручку </w:t>
      </w:r>
      <w:r>
        <w:rPr>
          <w:rFonts w:ascii="Arial Unicode MS" w:cs="Arial Unicode MS" w:eastAsia="Arial Unicode MS" w:hAnsi="Arial Unicode MS"/>
          <w:sz w:val="13"/>
          <w:szCs w:val="13"/>
          <w:b w:val="1"/>
          <w:bCs w:val="1"/>
          <w:color w:val="171615"/>
        </w:rPr>
        <w:t>5 (</w:t>
      </w:r>
      <w:r>
        <w:rPr>
          <w:rFonts w:ascii="Arial Unicode MS" w:cs="Arial Unicode MS" w:eastAsia="Arial Unicode MS" w:hAnsi="Arial Unicode MS"/>
          <w:sz w:val="13"/>
          <w:szCs w:val="13"/>
          <w:b w:val="1"/>
          <w:bCs w:val="1"/>
          <w:color w:val="171615"/>
        </w:rPr>
        <w:t>Снимок</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выбрать снимок </w:t>
      </w:r>
      <w:r>
        <w:rPr>
          <w:rFonts w:ascii="Arial Unicode MS" w:cs="Arial Unicode MS" w:eastAsia="Arial Unicode MS" w:hAnsi="Arial Unicode MS"/>
          <w:sz w:val="13"/>
          <w:szCs w:val="13"/>
          <w:b w:val="1"/>
          <w:bCs w:val="1"/>
          <w:color w:val="171615"/>
        </w:rPr>
        <w:t>1-4,</w:t>
      </w:r>
      <w:r>
        <w:rPr>
          <w:rFonts w:ascii="Arial Unicode MS" w:cs="Arial Unicode MS" w:eastAsia="Arial Unicode MS" w:hAnsi="Arial Unicode MS"/>
          <w:sz w:val="13"/>
          <w:szCs w:val="13"/>
          <w:b w:val="1"/>
          <w:bCs w:val="1"/>
          <w:color w:val="171615"/>
        </w:rPr>
        <w:t xml:space="preserve"> не находясь в снимке</w:t>
      </w:r>
      <w:r>
        <w:rPr>
          <w:rFonts w:ascii="Arial Unicode MS" w:cs="Arial Unicode MS" w:eastAsia="Arial Unicode MS" w:hAnsi="Arial Unicode MS"/>
          <w:sz w:val="13"/>
          <w:szCs w:val="13"/>
          <w:b w:val="1"/>
          <w:bCs w:val="1"/>
          <w:color w:val="171615"/>
        </w:rPr>
        <w:t>.</w:t>
      </w:r>
    </w:p>
    <w:p>
      <w:pPr>
        <w:spacing w:after="0" w:line="52" w:lineRule="exact"/>
        <w:rPr>
          <w:sz w:val="20"/>
          <w:szCs w:val="20"/>
          <w:color w:val="auto"/>
        </w:rPr>
      </w:pPr>
    </w:p>
    <w:p>
      <w:pPr>
        <w:ind w:left="360"/>
        <w:spacing w:after="0" w:line="148" w:lineRule="exact"/>
        <w:rPr>
          <w:sz w:val="20"/>
          <w:szCs w:val="20"/>
          <w:color w:val="auto"/>
        </w:rPr>
      </w:pPr>
      <w:r>
        <w:rPr>
          <w:rFonts w:ascii="Arial Unicode MS" w:cs="Arial Unicode MS" w:eastAsia="Arial Unicode MS" w:hAnsi="Arial Unicode MS"/>
          <w:sz w:val="11"/>
          <w:szCs w:val="11"/>
          <w:b w:val="1"/>
          <w:bCs w:val="1"/>
          <w:color w:val="171615"/>
        </w:rPr>
        <w:t>выстрелил режим ножного переключателя</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Видеть </w:t>
      </w:r>
      <w:r>
        <w:rPr>
          <w:rFonts w:ascii="Arial Unicode MS" w:cs="Arial Unicode MS" w:eastAsia="Arial Unicode MS" w:hAnsi="Arial Unicode MS"/>
          <w:sz w:val="11"/>
          <w:szCs w:val="11"/>
          <w:b w:val="1"/>
          <w:bCs w:val="1"/>
          <w:color w:val="1D589B"/>
        </w:rPr>
        <w:t>«</w:t>
      </w:r>
      <w:r>
        <w:rPr>
          <w:rFonts w:ascii="Arial Unicode MS" w:cs="Arial Unicode MS" w:eastAsia="Arial Unicode MS" w:hAnsi="Arial Unicode MS"/>
          <w:sz w:val="11"/>
          <w:szCs w:val="11"/>
          <w:b w:val="1"/>
          <w:bCs w:val="1"/>
          <w:color w:val="1D589B"/>
        </w:rPr>
        <w:t>Снимки</w:t>
      </w:r>
      <w:r>
        <w:rPr>
          <w:rFonts w:ascii="Arial Unicode MS" w:cs="Arial Unicode MS" w:eastAsia="Arial Unicode MS" w:hAnsi="Arial Unicode MS"/>
          <w:sz w:val="11"/>
          <w:szCs w:val="11"/>
          <w:b w:val="1"/>
          <w:bCs w:val="1"/>
          <w:color w:val="1D589B"/>
        </w:rPr>
        <w:t>»</w:t>
      </w:r>
      <w:r>
        <w:rPr>
          <w:rFonts w:ascii="Arial Unicode MS" w:cs="Arial Unicode MS" w:eastAsia="Arial Unicode MS" w:hAnsi="Arial Unicode MS"/>
          <w:sz w:val="11"/>
          <w:szCs w:val="11"/>
          <w:b w:val="1"/>
          <w:bCs w:val="1"/>
          <w:color w:val="171615"/>
        </w:rPr>
        <w:t xml:space="preserve"> для дополнительной информации</w:t>
      </w:r>
      <w:r>
        <w:rPr>
          <w:rFonts w:ascii="Arial Unicode MS" w:cs="Arial Unicode MS" w:eastAsia="Arial Unicode MS" w:hAnsi="Arial Unicode MS"/>
          <w:sz w:val="11"/>
          <w:szCs w:val="11"/>
          <w:b w:val="1"/>
          <w:bCs w:val="1"/>
          <w:color w:val="171615"/>
        </w:rPr>
        <w:t>.</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1707515</wp:posOffset>
                </wp:positionH>
                <wp:positionV relativeFrom="paragraph">
                  <wp:posOffset>-8255</wp:posOffset>
                </wp:positionV>
                <wp:extent cx="643890" cy="0"/>
                <wp:wrapNone/>
                <wp:docPr id="65" name="Shape 65"/>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643890"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65" o:spid="_x0000_s109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34.45pt,-0.6499pt" to="185.15pt,-0.6499pt" o:allowincell="f" strokecolor="#002A7C" strokeweight="0.45pt"/>
            </w:pict>
          </mc:Fallback>
        </mc:AlternateContent>
      </w:r>
    </w:p>
    <w:p>
      <w:pPr>
        <w:spacing w:after="0" w:line="20" w:lineRule="exact"/>
        <w:rPr>
          <w:sz w:val="20"/>
          <w:szCs w:val="20"/>
          <w:color w:val="auto"/>
        </w:rPr>
      </w:pPr>
      <w:r>
        <w:rPr>
          <w:sz w:val="20"/>
          <w:szCs w:val="20"/>
          <w:color w:val="auto"/>
        </w:rPr>
        <w:br w:type="column"/>
      </w:r>
    </w:p>
    <w:p>
      <w:pPr>
        <w:spacing w:after="0" w:line="302" w:lineRule="exact"/>
        <w:rPr>
          <w:sz w:val="20"/>
          <w:szCs w:val="20"/>
          <w:color w:val="auto"/>
        </w:rPr>
      </w:pPr>
      <w:r>
        <w:rPr>
          <w:rFonts w:ascii="Arial Unicode MS" w:cs="Arial Unicode MS" w:eastAsia="Arial Unicode MS" w:hAnsi="Arial Unicode MS"/>
          <w:sz w:val="24"/>
          <w:szCs w:val="24"/>
          <w:b w:val="1"/>
          <w:bCs w:val="1"/>
          <w:color w:val="171615"/>
        </w:rPr>
        <w:t xml:space="preserve">Сохранение </w:t>
      </w:r>
      <w:r>
        <w:rPr>
          <w:rFonts w:ascii="Arial Unicode MS" w:cs="Arial Unicode MS" w:eastAsia="Arial Unicode MS" w:hAnsi="Arial Unicode MS"/>
          <w:sz w:val="24"/>
          <w:szCs w:val="24"/>
          <w:b w:val="1"/>
          <w:bCs w:val="1"/>
          <w:color w:val="171615"/>
        </w:rPr>
        <w:t>/</w:t>
      </w:r>
      <w:r>
        <w:rPr>
          <w:rFonts w:ascii="Arial Unicode MS" w:cs="Arial Unicode MS" w:eastAsia="Arial Unicode MS" w:hAnsi="Arial Unicode MS"/>
          <w:sz w:val="24"/>
          <w:szCs w:val="24"/>
          <w:b w:val="1"/>
          <w:bCs w:val="1"/>
          <w:color w:val="171615"/>
        </w:rPr>
        <w:t xml:space="preserve"> присвоение имени предустановке</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-172720</wp:posOffset>
            </wp:positionH>
            <wp:positionV relativeFrom="paragraph">
              <wp:posOffset>-69215</wp:posOffset>
            </wp:positionV>
            <wp:extent cx="4689475" cy="72517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8">
                      <a:extLst>
                        <a:ext uri="{28A0092B-C50C-407E-A947-70E740481C1C}"/>
                      </a:extLst>
                    </a:blip>
                    <a:srcRect/>
                    <a:stretch>
                      <a:fillRect/>
                    </a:stretch>
                  </pic:blipFill>
                  <pic:spPr bwMode="auto">
                    <a:xfrm>
                      <a:off x="0" y="0"/>
                      <a:ext cx="4689475" cy="725170"/>
                    </a:xfrm>
                    <a:prstGeom prst="rect">
                      <a:avLst/>
                    </a:prstGeom>
                    <a:noFill/>
                  </pic:spPr>
                </pic:pic>
              </a:graphicData>
            </a:graphic>
          </wp:anchor>
        </w:drawing>
      </w:r>
    </w:p>
    <w:p>
      <w:pPr>
        <w:spacing w:after="0" w:line="263" w:lineRule="exact"/>
        <w:rPr>
          <w:sz w:val="20"/>
          <w:szCs w:val="20"/>
          <w:color w:val="auto"/>
        </w:rPr>
      </w:pPr>
    </w:p>
    <w:tbl>
      <w:tblPr>
        <w:tblLayout w:type="fixed"/>
        <w:tblInd w:w="0" w:type="dxa"/>
        <w:tblCellMar>
          <w:top w:w="0" w:type="dxa"/>
          <w:left w:w="0" w:type="dxa"/>
          <w:bottom w:w="0" w:type="dxa"/>
          <w:right w:w="0" w:type="dxa"/>
        </w:tblCellMar>
      </w:tblPr>
      <w:tr>
        <w:trPr>
          <w:trHeight w:val="99"/>
        </w:trPr>
        <w:tc>
          <w:tcPr>
            <w:tcW w:w="4920" w:type="dxa"/>
            <w:vAlign w:val="bottom"/>
            <w:gridSpan w:val="14"/>
            <w:vMerge w:val="restart"/>
          </w:tcPr>
          <w:p>
            <w:pPr>
              <w:ind w:left="360"/>
              <w:spacing w:after="0" w:line="148" w:lineRule="exact"/>
              <w:rPr>
                <w:sz w:val="20"/>
                <w:szCs w:val="20"/>
                <w:color w:val="auto"/>
              </w:rPr>
            </w:pPr>
            <w:r>
              <w:rPr>
                <w:rFonts w:ascii="Arial Unicode MS" w:cs="Arial Unicode MS" w:eastAsia="Arial Unicode MS" w:hAnsi="Arial Unicode MS"/>
                <w:sz w:val="11"/>
                <w:szCs w:val="11"/>
                <w:b w:val="1"/>
                <w:bCs w:val="1"/>
                <w:i w:val="1"/>
                <w:iCs w:val="1"/>
                <w:color w:val="171615"/>
              </w:rPr>
              <w:t>КОРОТКОЕ</w:t>
            </w:r>
            <w:r>
              <w:rPr>
                <w:rFonts w:ascii="Arial Unicode MS" w:cs="Arial Unicode MS" w:eastAsia="Arial Unicode MS" w:hAnsi="Arial Unicode MS"/>
                <w:sz w:val="11"/>
                <w:szCs w:val="11"/>
                <w:b w:val="1"/>
                <w:bCs w:val="1"/>
                <w:i w:val="1"/>
                <w:i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Чтобы быстро сохранить любые изменения в текущем пресете</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Нажмите</w:t>
            </w:r>
          </w:p>
        </w:tc>
        <w:tc>
          <w:tcPr>
            <w:tcW w:w="660" w:type="dxa"/>
            <w:vAlign w:val="bottom"/>
          </w:tcPr>
          <w:p>
            <w:pPr>
              <w:spacing w:after="0"/>
              <w:rPr>
                <w:sz w:val="8"/>
                <w:szCs w:val="8"/>
                <w:color w:val="auto"/>
              </w:rPr>
            </w:pPr>
          </w:p>
        </w:tc>
        <w:tc>
          <w:tcPr>
            <w:tcW w:w="680" w:type="dxa"/>
            <w:vAlign w:val="bottom"/>
          </w:tcPr>
          <w:p>
            <w:pPr>
              <w:spacing w:after="0"/>
              <w:rPr>
                <w:sz w:val="8"/>
                <w:szCs w:val="8"/>
                <w:color w:val="auto"/>
              </w:rPr>
            </w:pPr>
          </w:p>
        </w:tc>
        <w:tc>
          <w:tcPr>
            <w:tcW w:w="20" w:type="dxa"/>
            <w:vAlign w:val="bottom"/>
            <w:vMerge w:val="restart"/>
          </w:tcPr>
          <w:p>
            <w:pPr>
              <w:spacing w:after="0"/>
              <w:rPr>
                <w:sz w:val="8"/>
                <w:szCs w:val="8"/>
                <w:color w:val="auto"/>
              </w:rPr>
            </w:pPr>
          </w:p>
        </w:tc>
        <w:tc>
          <w:tcPr>
            <w:tcW w:w="20" w:type="dxa"/>
            <w:vAlign w:val="bottom"/>
          </w:tcPr>
          <w:p>
            <w:pPr>
              <w:spacing w:after="0"/>
              <w:rPr>
                <w:sz w:val="8"/>
                <w:szCs w:val="8"/>
                <w:color w:val="auto"/>
              </w:rPr>
            </w:pPr>
          </w:p>
        </w:tc>
        <w:tc>
          <w:tcPr>
            <w:tcW w:w="40" w:type="dxa"/>
            <w:vAlign w:val="bottom"/>
            <w:vMerge w:val="restart"/>
          </w:tcPr>
          <w:p>
            <w:pPr>
              <w:spacing w:after="0"/>
              <w:rPr>
                <w:sz w:val="8"/>
                <w:szCs w:val="8"/>
                <w:color w:val="auto"/>
              </w:rPr>
            </w:pPr>
          </w:p>
        </w:tc>
        <w:tc>
          <w:tcPr>
            <w:tcW w:w="20" w:type="dxa"/>
            <w:vAlign w:val="bottom"/>
            <w:tcBorders>
              <w:bottom w:val="single" w:sz="8" w:color="auto"/>
            </w:tcBorders>
          </w:tcPr>
          <w:p>
            <w:pPr>
              <w:spacing w:after="0"/>
              <w:rPr>
                <w:sz w:val="8"/>
                <w:szCs w:val="8"/>
                <w:color w:val="auto"/>
              </w:rPr>
            </w:pPr>
          </w:p>
        </w:tc>
        <w:tc>
          <w:tcPr>
            <w:tcW w:w="160" w:type="dxa"/>
            <w:vAlign w:val="bottom"/>
            <w:vMerge w:val="restart"/>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w w:val="76"/>
              </w:rPr>
              <w:t>и</w:t>
            </w:r>
          </w:p>
        </w:tc>
        <w:tc>
          <w:tcPr>
            <w:tcW w:w="0" w:type="dxa"/>
            <w:vAlign w:val="bottom"/>
          </w:tcPr>
          <w:p>
            <w:pPr>
              <w:spacing w:after="0"/>
              <w:rPr>
                <w:sz w:val="1"/>
                <w:szCs w:val="1"/>
                <w:color w:val="auto"/>
              </w:rPr>
            </w:pPr>
          </w:p>
        </w:tc>
      </w:tr>
      <w:tr>
        <w:trPr>
          <w:trHeight w:val="69"/>
        </w:trPr>
        <w:tc>
          <w:tcPr>
            <w:tcW w:w="4920" w:type="dxa"/>
            <w:vAlign w:val="bottom"/>
            <w:gridSpan w:val="14"/>
            <w:vMerge w:val="continue"/>
          </w:tcPr>
          <w:p>
            <w:pPr>
              <w:spacing w:after="0"/>
              <w:rPr>
                <w:sz w:val="5"/>
                <w:szCs w:val="5"/>
                <w:color w:val="auto"/>
              </w:rPr>
            </w:pPr>
          </w:p>
        </w:tc>
        <w:tc>
          <w:tcPr>
            <w:tcW w:w="660" w:type="dxa"/>
            <w:vAlign w:val="bottom"/>
          </w:tcPr>
          <w:p>
            <w:pPr>
              <w:spacing w:after="0"/>
              <w:rPr>
                <w:sz w:val="5"/>
                <w:szCs w:val="5"/>
                <w:color w:val="auto"/>
              </w:rPr>
            </w:pPr>
          </w:p>
        </w:tc>
        <w:tc>
          <w:tcPr>
            <w:tcW w:w="680" w:type="dxa"/>
            <w:vAlign w:val="bottom"/>
            <w:tcBorders>
              <w:right w:val="single" w:sz="8" w:color="auto"/>
            </w:tcBorders>
          </w:tcPr>
          <w:p>
            <w:pPr>
              <w:spacing w:after="0"/>
              <w:rPr>
                <w:sz w:val="5"/>
                <w:szCs w:val="5"/>
                <w:color w:val="auto"/>
              </w:rPr>
            </w:pPr>
          </w:p>
        </w:tc>
        <w:tc>
          <w:tcPr>
            <w:tcW w:w="20" w:type="dxa"/>
            <w:vAlign w:val="bottom"/>
            <w:vMerge w:val="continue"/>
          </w:tcPr>
          <w:p>
            <w:pPr>
              <w:spacing w:after="0"/>
              <w:rPr>
                <w:sz w:val="5"/>
                <w:szCs w:val="5"/>
                <w:color w:val="auto"/>
              </w:rPr>
            </w:pPr>
          </w:p>
        </w:tc>
        <w:tc>
          <w:tcPr>
            <w:tcW w:w="20" w:type="dxa"/>
            <w:vAlign w:val="bottom"/>
            <w:shd w:val="clear" w:color="auto" w:fill="000000"/>
          </w:tcPr>
          <w:p>
            <w:pPr>
              <w:spacing w:after="0"/>
              <w:rPr>
                <w:sz w:val="5"/>
                <w:szCs w:val="5"/>
                <w:color w:val="auto"/>
              </w:rPr>
            </w:pPr>
          </w:p>
        </w:tc>
        <w:tc>
          <w:tcPr>
            <w:tcW w:w="40" w:type="dxa"/>
            <w:vAlign w:val="bottom"/>
            <w:vMerge w:val="continue"/>
          </w:tcPr>
          <w:p>
            <w:pPr>
              <w:spacing w:after="0"/>
              <w:rPr>
                <w:sz w:val="5"/>
                <w:szCs w:val="5"/>
                <w:color w:val="auto"/>
              </w:rPr>
            </w:pPr>
          </w:p>
        </w:tc>
        <w:tc>
          <w:tcPr>
            <w:tcW w:w="20" w:type="dxa"/>
            <w:vAlign w:val="bottom"/>
            <w:shd w:val="clear" w:color="auto" w:fill="000000"/>
          </w:tcPr>
          <w:p>
            <w:pPr>
              <w:spacing w:after="0"/>
              <w:rPr>
                <w:sz w:val="5"/>
                <w:szCs w:val="5"/>
                <w:color w:val="auto"/>
              </w:rPr>
            </w:pPr>
          </w:p>
        </w:tc>
        <w:tc>
          <w:tcPr>
            <w:tcW w:w="160" w:type="dxa"/>
            <w:vAlign w:val="bottom"/>
            <w:vMerge w:val="continue"/>
          </w:tcPr>
          <w:p>
            <w:pPr>
              <w:spacing w:after="0"/>
              <w:rPr>
                <w:sz w:val="5"/>
                <w:szCs w:val="5"/>
                <w:color w:val="auto"/>
              </w:rPr>
            </w:pPr>
          </w:p>
        </w:tc>
        <w:tc>
          <w:tcPr>
            <w:tcW w:w="0" w:type="dxa"/>
            <w:vAlign w:val="bottom"/>
          </w:tcPr>
          <w:p>
            <w:pPr>
              <w:spacing w:after="0"/>
              <w:rPr>
                <w:sz w:val="1"/>
                <w:szCs w:val="1"/>
                <w:color w:val="auto"/>
              </w:rPr>
            </w:pPr>
          </w:p>
        </w:tc>
      </w:tr>
      <w:tr>
        <w:trPr>
          <w:trHeight w:val="247"/>
        </w:trPr>
        <w:tc>
          <w:tcPr>
            <w:tcW w:w="2060" w:type="dxa"/>
            <w:vAlign w:val="bottom"/>
            <w:gridSpan w:val="5"/>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АКЦИЯ вместе дважды</w:t>
            </w:r>
            <w:r>
              <w:rPr>
                <w:rFonts w:ascii="Arial Unicode MS" w:cs="Arial Unicode MS" w:eastAsia="Arial Unicode MS" w:hAnsi="Arial Unicode MS"/>
                <w:sz w:val="14"/>
                <w:szCs w:val="14"/>
                <w:b w:val="1"/>
                <w:bCs w:val="1"/>
                <w:color w:val="171615"/>
              </w:rPr>
              <w:t>.</w:t>
            </w:r>
          </w:p>
        </w:tc>
        <w:tc>
          <w:tcPr>
            <w:tcW w:w="720" w:type="dxa"/>
            <w:vAlign w:val="bottom"/>
          </w:tcPr>
          <w:p>
            <w:pPr>
              <w:spacing w:after="0"/>
              <w:rPr>
                <w:sz w:val="21"/>
                <w:szCs w:val="21"/>
                <w:color w:val="auto"/>
              </w:rPr>
            </w:pPr>
          </w:p>
        </w:tc>
        <w:tc>
          <w:tcPr>
            <w:tcW w:w="300" w:type="dxa"/>
            <w:vAlign w:val="bottom"/>
          </w:tcPr>
          <w:p>
            <w:pPr>
              <w:spacing w:after="0"/>
              <w:rPr>
                <w:sz w:val="21"/>
                <w:szCs w:val="21"/>
                <w:color w:val="auto"/>
              </w:rPr>
            </w:pPr>
          </w:p>
        </w:tc>
        <w:tc>
          <w:tcPr>
            <w:tcW w:w="620" w:type="dxa"/>
            <w:vAlign w:val="bottom"/>
          </w:tcPr>
          <w:p>
            <w:pPr>
              <w:spacing w:after="0"/>
              <w:rPr>
                <w:sz w:val="21"/>
                <w:szCs w:val="21"/>
                <w:color w:val="auto"/>
              </w:rPr>
            </w:pPr>
          </w:p>
        </w:tc>
        <w:tc>
          <w:tcPr>
            <w:tcW w:w="80" w:type="dxa"/>
            <w:vAlign w:val="bottom"/>
          </w:tcPr>
          <w:p>
            <w:pPr>
              <w:spacing w:after="0"/>
              <w:rPr>
                <w:sz w:val="21"/>
                <w:szCs w:val="21"/>
                <w:color w:val="auto"/>
              </w:rPr>
            </w:pPr>
          </w:p>
        </w:tc>
        <w:tc>
          <w:tcPr>
            <w:tcW w:w="140" w:type="dxa"/>
            <w:vAlign w:val="bottom"/>
          </w:tcPr>
          <w:p>
            <w:pPr>
              <w:spacing w:after="0"/>
              <w:rPr>
                <w:sz w:val="21"/>
                <w:szCs w:val="21"/>
                <w:color w:val="auto"/>
              </w:rPr>
            </w:pPr>
          </w:p>
        </w:tc>
        <w:tc>
          <w:tcPr>
            <w:tcW w:w="240" w:type="dxa"/>
            <w:vAlign w:val="bottom"/>
          </w:tcPr>
          <w:p>
            <w:pPr>
              <w:spacing w:after="0"/>
              <w:rPr>
                <w:sz w:val="21"/>
                <w:szCs w:val="21"/>
                <w:color w:val="auto"/>
              </w:rPr>
            </w:pPr>
          </w:p>
        </w:tc>
        <w:tc>
          <w:tcPr>
            <w:tcW w:w="480" w:type="dxa"/>
            <w:vAlign w:val="bottom"/>
          </w:tcPr>
          <w:p>
            <w:pPr>
              <w:spacing w:after="0"/>
              <w:rPr>
                <w:sz w:val="21"/>
                <w:szCs w:val="21"/>
                <w:color w:val="auto"/>
              </w:rPr>
            </w:pPr>
          </w:p>
        </w:tc>
        <w:tc>
          <w:tcPr>
            <w:tcW w:w="140" w:type="dxa"/>
            <w:vAlign w:val="bottom"/>
          </w:tcPr>
          <w:p>
            <w:pPr>
              <w:spacing w:after="0"/>
              <w:rPr>
                <w:sz w:val="21"/>
                <w:szCs w:val="21"/>
                <w:color w:val="auto"/>
              </w:rPr>
            </w:pPr>
          </w:p>
        </w:tc>
        <w:tc>
          <w:tcPr>
            <w:tcW w:w="140" w:type="dxa"/>
            <w:vAlign w:val="bottom"/>
          </w:tcPr>
          <w:p>
            <w:pPr>
              <w:spacing w:after="0"/>
              <w:rPr>
                <w:sz w:val="21"/>
                <w:szCs w:val="21"/>
                <w:color w:val="auto"/>
              </w:rPr>
            </w:pPr>
          </w:p>
        </w:tc>
        <w:tc>
          <w:tcPr>
            <w:tcW w:w="660" w:type="dxa"/>
            <w:vAlign w:val="bottom"/>
          </w:tcPr>
          <w:p>
            <w:pPr>
              <w:spacing w:after="0"/>
              <w:rPr>
                <w:sz w:val="21"/>
                <w:szCs w:val="21"/>
                <w:color w:val="auto"/>
              </w:rPr>
            </w:pPr>
          </w:p>
        </w:tc>
        <w:tc>
          <w:tcPr>
            <w:tcW w:w="680" w:type="dxa"/>
            <w:vAlign w:val="bottom"/>
          </w:tcPr>
          <w:p>
            <w:pPr>
              <w:spacing w:after="0"/>
              <w:rPr>
                <w:sz w:val="21"/>
                <w:szCs w:val="21"/>
                <w:color w:val="auto"/>
              </w:rPr>
            </w:pPr>
          </w:p>
        </w:tc>
        <w:tc>
          <w:tcPr>
            <w:tcW w:w="20" w:type="dxa"/>
            <w:vAlign w:val="bottom"/>
          </w:tcPr>
          <w:p>
            <w:pPr>
              <w:spacing w:after="0"/>
              <w:rPr>
                <w:sz w:val="21"/>
                <w:szCs w:val="21"/>
                <w:color w:val="auto"/>
              </w:rPr>
            </w:pPr>
          </w:p>
        </w:tc>
        <w:tc>
          <w:tcPr>
            <w:tcW w:w="20" w:type="dxa"/>
            <w:vAlign w:val="bottom"/>
          </w:tcPr>
          <w:p>
            <w:pPr>
              <w:spacing w:after="0"/>
              <w:rPr>
                <w:sz w:val="21"/>
                <w:szCs w:val="21"/>
                <w:color w:val="auto"/>
              </w:rPr>
            </w:pPr>
          </w:p>
        </w:tc>
        <w:tc>
          <w:tcPr>
            <w:tcW w:w="40" w:type="dxa"/>
            <w:vAlign w:val="bottom"/>
          </w:tcPr>
          <w:p>
            <w:pPr>
              <w:spacing w:after="0"/>
              <w:rPr>
                <w:sz w:val="21"/>
                <w:szCs w:val="21"/>
                <w:color w:val="auto"/>
              </w:rPr>
            </w:pPr>
          </w:p>
        </w:tc>
        <w:tc>
          <w:tcPr>
            <w:tcW w:w="20" w:type="dxa"/>
            <w:vAlign w:val="bottom"/>
          </w:tcPr>
          <w:p>
            <w:pPr>
              <w:spacing w:after="0"/>
              <w:rPr>
                <w:sz w:val="21"/>
                <w:szCs w:val="21"/>
                <w:color w:val="auto"/>
              </w:rPr>
            </w:pPr>
          </w:p>
        </w:tc>
        <w:tc>
          <w:tcPr>
            <w:tcW w:w="160" w:type="dxa"/>
            <w:vAlign w:val="bottom"/>
          </w:tcPr>
          <w:p>
            <w:pPr>
              <w:spacing w:after="0"/>
              <w:rPr>
                <w:sz w:val="21"/>
                <w:szCs w:val="21"/>
                <w:color w:val="auto"/>
              </w:rPr>
            </w:pPr>
          </w:p>
        </w:tc>
        <w:tc>
          <w:tcPr>
            <w:tcW w:w="0" w:type="dxa"/>
            <w:vAlign w:val="bottom"/>
          </w:tcPr>
          <w:p>
            <w:pPr>
              <w:spacing w:after="0"/>
              <w:rPr>
                <w:sz w:val="1"/>
                <w:szCs w:val="1"/>
                <w:color w:val="auto"/>
              </w:rPr>
            </w:pPr>
          </w:p>
        </w:tc>
      </w:tr>
      <w:tr>
        <w:trPr>
          <w:trHeight w:val="275"/>
        </w:trPr>
        <w:tc>
          <w:tcPr>
            <w:tcW w:w="1020" w:type="dxa"/>
            <w:vAlign w:val="bottom"/>
            <w:vMerge w:val="restart"/>
          </w:tcPr>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1. </w:t>
            </w:r>
            <w:r>
              <w:rPr>
                <w:rFonts w:ascii="Arial Unicode MS" w:cs="Arial Unicode MS" w:eastAsia="Arial Unicode MS" w:hAnsi="Arial Unicode MS"/>
                <w:sz w:val="14"/>
                <w:szCs w:val="14"/>
                <w:b w:val="1"/>
                <w:bCs w:val="1"/>
                <w:color w:val="171615"/>
              </w:rPr>
              <w:t>Нажмите</w:t>
            </w:r>
          </w:p>
        </w:tc>
        <w:tc>
          <w:tcPr>
            <w:tcW w:w="100" w:type="dxa"/>
            <w:vAlign w:val="bottom"/>
          </w:tcPr>
          <w:p>
            <w:pPr>
              <w:spacing w:after="0"/>
              <w:rPr>
                <w:sz w:val="23"/>
                <w:szCs w:val="23"/>
                <w:color w:val="auto"/>
              </w:rPr>
            </w:pPr>
          </w:p>
        </w:tc>
        <w:tc>
          <w:tcPr>
            <w:tcW w:w="60" w:type="dxa"/>
            <w:vAlign w:val="bottom"/>
          </w:tcPr>
          <w:p>
            <w:pPr>
              <w:spacing w:after="0"/>
              <w:rPr>
                <w:sz w:val="23"/>
                <w:szCs w:val="23"/>
                <w:color w:val="auto"/>
              </w:rPr>
            </w:pPr>
          </w:p>
        </w:tc>
        <w:tc>
          <w:tcPr>
            <w:tcW w:w="5340" w:type="dxa"/>
            <w:vAlign w:val="bottom"/>
            <w:gridSpan w:val="18"/>
            <w:vMerge w:val="restart"/>
          </w:tcPr>
          <w:p>
            <w:pPr>
              <w:ind w:left="60"/>
              <w:spacing w:after="0" w:line="228" w:lineRule="exact"/>
              <w:rPr>
                <w:sz w:val="20"/>
                <w:szCs w:val="20"/>
                <w:color w:val="auto"/>
              </w:rPr>
            </w:pPr>
            <w:r>
              <w:rPr>
                <w:rFonts w:ascii="Arial Unicode MS" w:cs="Arial Unicode MS" w:eastAsia="Arial Unicode MS" w:hAnsi="Arial Unicode MS"/>
                <w:sz w:val="17"/>
                <w:szCs w:val="17"/>
                <w:b w:val="1"/>
                <w:bCs w:val="1"/>
                <w:color w:val="171615"/>
              </w:rPr>
              <w:t xml:space="preserve">и </w:t>
            </w:r>
            <w:r>
              <w:rPr>
                <w:rFonts w:ascii="Arial Unicode MS" w:cs="Arial Unicode MS" w:eastAsia="Arial Unicode MS" w:hAnsi="Arial Unicode MS"/>
                <w:sz w:val="17"/>
                <w:szCs w:val="17"/>
                <w:b w:val="1"/>
                <w:bCs w:val="1"/>
                <w:color w:val="171615"/>
              </w:rPr>
              <w:t>ACTION</w:t>
            </w:r>
            <w:r>
              <w:rPr>
                <w:rFonts w:ascii="Arial Unicode MS" w:cs="Arial Unicode MS" w:eastAsia="Arial Unicode MS" w:hAnsi="Arial Unicode MS"/>
                <w:sz w:val="17"/>
                <w:szCs w:val="17"/>
                <w:b w:val="1"/>
                <w:bCs w:val="1"/>
                <w:color w:val="171615"/>
              </w:rPr>
              <w:t xml:space="preserve"> вместе</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 xml:space="preserve"> чтобы открыть экран </w:t>
            </w:r>
            <w:r>
              <w:rPr>
                <w:rFonts w:ascii="Arial Unicode MS" w:cs="Arial Unicode MS" w:eastAsia="Arial Unicode MS" w:hAnsi="Arial Unicode MS"/>
                <w:sz w:val="17"/>
                <w:szCs w:val="17"/>
                <w:b w:val="1"/>
                <w:bCs w:val="1"/>
                <w:color w:val="171615"/>
              </w:rPr>
              <w:t>Save Preset:</w:t>
            </w:r>
          </w:p>
        </w:tc>
        <w:tc>
          <w:tcPr>
            <w:tcW w:w="0" w:type="dxa"/>
            <w:vAlign w:val="bottom"/>
          </w:tcPr>
          <w:p>
            <w:pPr>
              <w:spacing w:after="0"/>
              <w:rPr>
                <w:sz w:val="1"/>
                <w:szCs w:val="1"/>
                <w:color w:val="auto"/>
              </w:rPr>
            </w:pPr>
          </w:p>
        </w:tc>
      </w:tr>
      <w:tr>
        <w:trPr>
          <w:trHeight w:val="88"/>
        </w:trPr>
        <w:tc>
          <w:tcPr>
            <w:tcW w:w="1020" w:type="dxa"/>
            <w:vAlign w:val="bottom"/>
            <w:vMerge w:val="continue"/>
          </w:tcPr>
          <w:p>
            <w:pPr>
              <w:spacing w:after="0"/>
              <w:rPr>
                <w:sz w:val="7"/>
                <w:szCs w:val="7"/>
                <w:color w:val="auto"/>
              </w:rPr>
            </w:pPr>
          </w:p>
        </w:tc>
        <w:tc>
          <w:tcPr>
            <w:tcW w:w="100" w:type="dxa"/>
            <w:vAlign w:val="bottom"/>
            <w:tcBorders>
              <w:left w:val="single" w:sz="8" w:color="auto"/>
              <w:bottom w:val="single" w:sz="8" w:color="auto"/>
              <w:right w:val="single" w:sz="8" w:color="auto"/>
            </w:tcBorders>
          </w:tcPr>
          <w:p>
            <w:pPr>
              <w:spacing w:after="0"/>
              <w:rPr>
                <w:sz w:val="7"/>
                <w:szCs w:val="7"/>
                <w:color w:val="auto"/>
              </w:rPr>
            </w:pPr>
          </w:p>
        </w:tc>
        <w:tc>
          <w:tcPr>
            <w:tcW w:w="60" w:type="dxa"/>
            <w:vAlign w:val="bottom"/>
            <w:tcBorders>
              <w:bottom w:val="single" w:sz="8" w:color="auto"/>
              <w:right w:val="single" w:sz="8" w:color="auto"/>
            </w:tcBorders>
          </w:tcPr>
          <w:p>
            <w:pPr>
              <w:spacing w:after="0"/>
              <w:rPr>
                <w:sz w:val="7"/>
                <w:szCs w:val="7"/>
                <w:color w:val="auto"/>
              </w:rPr>
            </w:pPr>
          </w:p>
        </w:tc>
        <w:tc>
          <w:tcPr>
            <w:tcW w:w="5340" w:type="dxa"/>
            <w:vAlign w:val="bottom"/>
            <w:gridSpan w:val="18"/>
            <w:vMerge w:val="continue"/>
          </w:tcPr>
          <w:p>
            <w:pPr>
              <w:spacing w:after="0"/>
              <w:rPr>
                <w:sz w:val="7"/>
                <w:szCs w:val="7"/>
                <w:color w:val="auto"/>
              </w:rPr>
            </w:pPr>
          </w:p>
        </w:tc>
        <w:tc>
          <w:tcPr>
            <w:tcW w:w="0" w:type="dxa"/>
            <w:vAlign w:val="bottom"/>
          </w:tcPr>
          <w:p>
            <w:pPr>
              <w:spacing w:after="0"/>
              <w:rPr>
                <w:sz w:val="1"/>
                <w:szCs w:val="1"/>
                <w:color w:val="auto"/>
              </w:rPr>
            </w:pPr>
          </w:p>
        </w:tc>
      </w:tr>
      <w:tr>
        <w:trPr>
          <w:trHeight w:val="138"/>
        </w:trPr>
        <w:tc>
          <w:tcPr>
            <w:tcW w:w="1020" w:type="dxa"/>
            <w:vAlign w:val="bottom"/>
          </w:tcPr>
          <w:p>
            <w:pPr>
              <w:spacing w:after="0"/>
              <w:rPr>
                <w:sz w:val="11"/>
                <w:szCs w:val="11"/>
                <w:color w:val="auto"/>
              </w:rPr>
            </w:pPr>
          </w:p>
        </w:tc>
        <w:tc>
          <w:tcPr>
            <w:tcW w:w="100" w:type="dxa"/>
            <w:vAlign w:val="bottom"/>
          </w:tcPr>
          <w:p>
            <w:pPr>
              <w:spacing w:after="0"/>
              <w:rPr>
                <w:sz w:val="11"/>
                <w:szCs w:val="11"/>
                <w:color w:val="auto"/>
              </w:rPr>
            </w:pPr>
          </w:p>
        </w:tc>
        <w:tc>
          <w:tcPr>
            <w:tcW w:w="60" w:type="dxa"/>
            <w:vAlign w:val="bottom"/>
          </w:tcPr>
          <w:p>
            <w:pPr>
              <w:spacing w:after="0"/>
              <w:rPr>
                <w:sz w:val="11"/>
                <w:szCs w:val="11"/>
                <w:color w:val="auto"/>
              </w:rPr>
            </w:pPr>
          </w:p>
        </w:tc>
        <w:tc>
          <w:tcPr>
            <w:tcW w:w="140" w:type="dxa"/>
            <w:vAlign w:val="bottom"/>
          </w:tcPr>
          <w:p>
            <w:pPr>
              <w:spacing w:after="0"/>
              <w:rPr>
                <w:sz w:val="11"/>
                <w:szCs w:val="11"/>
                <w:color w:val="auto"/>
              </w:rPr>
            </w:pPr>
          </w:p>
        </w:tc>
        <w:tc>
          <w:tcPr>
            <w:tcW w:w="740" w:type="dxa"/>
            <w:vAlign w:val="bottom"/>
          </w:tcPr>
          <w:p>
            <w:pPr>
              <w:spacing w:after="0"/>
              <w:rPr>
                <w:sz w:val="11"/>
                <w:szCs w:val="11"/>
                <w:color w:val="auto"/>
              </w:rPr>
            </w:pPr>
          </w:p>
        </w:tc>
        <w:tc>
          <w:tcPr>
            <w:tcW w:w="720" w:type="dxa"/>
            <w:vAlign w:val="bottom"/>
          </w:tcPr>
          <w:p>
            <w:pPr>
              <w:spacing w:after="0"/>
              <w:rPr>
                <w:sz w:val="11"/>
                <w:szCs w:val="11"/>
                <w:color w:val="auto"/>
              </w:rPr>
            </w:pPr>
          </w:p>
        </w:tc>
        <w:tc>
          <w:tcPr>
            <w:tcW w:w="300" w:type="dxa"/>
            <w:vAlign w:val="bottom"/>
          </w:tcPr>
          <w:p>
            <w:pPr>
              <w:spacing w:after="0"/>
              <w:rPr>
                <w:sz w:val="11"/>
                <w:szCs w:val="11"/>
                <w:color w:val="auto"/>
              </w:rPr>
            </w:pPr>
          </w:p>
        </w:tc>
        <w:tc>
          <w:tcPr>
            <w:tcW w:w="700" w:type="dxa"/>
            <w:vAlign w:val="bottom"/>
            <w:gridSpan w:val="2"/>
          </w:tcPr>
          <w:p>
            <w:pPr>
              <w:spacing w:after="0"/>
              <w:rPr>
                <w:sz w:val="11"/>
                <w:szCs w:val="11"/>
                <w:color w:val="auto"/>
              </w:rPr>
            </w:pPr>
          </w:p>
        </w:tc>
        <w:tc>
          <w:tcPr>
            <w:tcW w:w="140" w:type="dxa"/>
            <w:vAlign w:val="bottom"/>
          </w:tcPr>
          <w:p>
            <w:pPr>
              <w:spacing w:after="0"/>
              <w:rPr>
                <w:sz w:val="11"/>
                <w:szCs w:val="11"/>
                <w:color w:val="auto"/>
              </w:rPr>
            </w:pPr>
          </w:p>
        </w:tc>
        <w:tc>
          <w:tcPr>
            <w:tcW w:w="240" w:type="dxa"/>
            <w:vAlign w:val="bottom"/>
          </w:tcPr>
          <w:p>
            <w:pPr>
              <w:spacing w:after="0"/>
              <w:rPr>
                <w:sz w:val="11"/>
                <w:szCs w:val="11"/>
                <w:color w:val="auto"/>
              </w:rPr>
            </w:pPr>
          </w:p>
        </w:tc>
        <w:tc>
          <w:tcPr>
            <w:tcW w:w="480" w:type="dxa"/>
            <w:vAlign w:val="bottom"/>
          </w:tcPr>
          <w:p>
            <w:pPr>
              <w:spacing w:after="0"/>
              <w:rPr>
                <w:sz w:val="11"/>
                <w:szCs w:val="11"/>
                <w:color w:val="auto"/>
              </w:rPr>
            </w:pPr>
          </w:p>
        </w:tc>
        <w:tc>
          <w:tcPr>
            <w:tcW w:w="140" w:type="dxa"/>
            <w:vAlign w:val="bottom"/>
          </w:tcPr>
          <w:p>
            <w:pPr>
              <w:spacing w:after="0"/>
              <w:rPr>
                <w:sz w:val="11"/>
                <w:szCs w:val="11"/>
                <w:color w:val="auto"/>
              </w:rPr>
            </w:pPr>
          </w:p>
        </w:tc>
        <w:tc>
          <w:tcPr>
            <w:tcW w:w="140" w:type="dxa"/>
            <w:vAlign w:val="bottom"/>
          </w:tcPr>
          <w:p>
            <w:pPr>
              <w:spacing w:after="0"/>
              <w:rPr>
                <w:sz w:val="11"/>
                <w:szCs w:val="11"/>
                <w:color w:val="auto"/>
              </w:rPr>
            </w:pPr>
          </w:p>
        </w:tc>
        <w:tc>
          <w:tcPr>
            <w:tcW w:w="660" w:type="dxa"/>
            <w:vAlign w:val="bottom"/>
          </w:tcPr>
          <w:p>
            <w:pPr>
              <w:spacing w:after="0"/>
              <w:rPr>
                <w:sz w:val="11"/>
                <w:szCs w:val="11"/>
                <w:color w:val="auto"/>
              </w:rPr>
            </w:pPr>
          </w:p>
        </w:tc>
        <w:tc>
          <w:tcPr>
            <w:tcW w:w="680" w:type="dxa"/>
            <w:vAlign w:val="bottom"/>
          </w:tcPr>
          <w:p>
            <w:pPr>
              <w:spacing w:after="0"/>
              <w:rPr>
                <w:sz w:val="11"/>
                <w:szCs w:val="11"/>
                <w:color w:val="auto"/>
              </w:rPr>
            </w:pPr>
          </w:p>
        </w:tc>
        <w:tc>
          <w:tcPr>
            <w:tcW w:w="20" w:type="dxa"/>
            <w:vAlign w:val="bottom"/>
          </w:tcPr>
          <w:p>
            <w:pPr>
              <w:spacing w:after="0"/>
              <w:rPr>
                <w:sz w:val="11"/>
                <w:szCs w:val="11"/>
                <w:color w:val="auto"/>
              </w:rPr>
            </w:pPr>
          </w:p>
        </w:tc>
        <w:tc>
          <w:tcPr>
            <w:tcW w:w="20" w:type="dxa"/>
            <w:vAlign w:val="bottom"/>
          </w:tcPr>
          <w:p>
            <w:pPr>
              <w:spacing w:after="0"/>
              <w:rPr>
                <w:sz w:val="11"/>
                <w:szCs w:val="11"/>
                <w:color w:val="auto"/>
              </w:rPr>
            </w:pPr>
          </w:p>
        </w:tc>
        <w:tc>
          <w:tcPr>
            <w:tcW w:w="40" w:type="dxa"/>
            <w:vAlign w:val="bottom"/>
          </w:tcPr>
          <w:p>
            <w:pPr>
              <w:spacing w:after="0"/>
              <w:rPr>
                <w:sz w:val="11"/>
                <w:szCs w:val="11"/>
                <w:color w:val="auto"/>
              </w:rPr>
            </w:pPr>
          </w:p>
        </w:tc>
        <w:tc>
          <w:tcPr>
            <w:tcW w:w="20" w:type="dxa"/>
            <w:vAlign w:val="bottom"/>
          </w:tcPr>
          <w:p>
            <w:pPr>
              <w:spacing w:after="0"/>
              <w:rPr>
                <w:sz w:val="11"/>
                <w:szCs w:val="11"/>
                <w:color w:val="auto"/>
              </w:rPr>
            </w:pPr>
          </w:p>
        </w:tc>
        <w:tc>
          <w:tcPr>
            <w:tcW w:w="160" w:type="dxa"/>
            <w:vAlign w:val="bottom"/>
          </w:tcPr>
          <w:p>
            <w:pPr>
              <w:spacing w:after="0"/>
              <w:rPr>
                <w:sz w:val="11"/>
                <w:szCs w:val="11"/>
                <w:color w:val="auto"/>
              </w:rPr>
            </w:pPr>
          </w:p>
        </w:tc>
        <w:tc>
          <w:tcPr>
            <w:tcW w:w="0" w:type="dxa"/>
            <w:vAlign w:val="bottom"/>
          </w:tcPr>
          <w:p>
            <w:pPr>
              <w:spacing w:after="0"/>
              <w:rPr>
                <w:sz w:val="1"/>
                <w:szCs w:val="1"/>
                <w:color w:val="auto"/>
              </w:rPr>
            </w:pPr>
          </w:p>
        </w:tc>
      </w:tr>
      <w:tr>
        <w:trPr>
          <w:trHeight w:val="307"/>
        </w:trPr>
        <w:tc>
          <w:tcPr>
            <w:tcW w:w="1020" w:type="dxa"/>
            <w:vAlign w:val="bottom"/>
          </w:tcPr>
          <w:p>
            <w:pPr>
              <w:spacing w:after="0"/>
              <w:rPr>
                <w:sz w:val="24"/>
                <w:szCs w:val="24"/>
                <w:color w:val="auto"/>
              </w:rPr>
            </w:pPr>
          </w:p>
        </w:tc>
        <w:tc>
          <w:tcPr>
            <w:tcW w:w="100" w:type="dxa"/>
            <w:vAlign w:val="bottom"/>
          </w:tcPr>
          <w:p>
            <w:pPr>
              <w:spacing w:after="0"/>
              <w:rPr>
                <w:sz w:val="24"/>
                <w:szCs w:val="24"/>
                <w:color w:val="auto"/>
              </w:rPr>
            </w:pPr>
          </w:p>
        </w:tc>
        <w:tc>
          <w:tcPr>
            <w:tcW w:w="60" w:type="dxa"/>
            <w:vAlign w:val="bottom"/>
          </w:tcPr>
          <w:p>
            <w:pPr>
              <w:spacing w:after="0"/>
              <w:rPr>
                <w:sz w:val="24"/>
                <w:szCs w:val="24"/>
                <w:color w:val="auto"/>
              </w:rPr>
            </w:pPr>
          </w:p>
        </w:tc>
        <w:tc>
          <w:tcPr>
            <w:tcW w:w="140" w:type="dxa"/>
            <w:vAlign w:val="bottom"/>
            <w:tcBorders>
              <w:right w:val="single" w:sz="8" w:color="0D0D14"/>
            </w:tcBorders>
          </w:tcPr>
          <w:p>
            <w:pPr>
              <w:spacing w:after="0"/>
              <w:rPr>
                <w:sz w:val="24"/>
                <w:szCs w:val="24"/>
                <w:color w:val="auto"/>
              </w:rPr>
            </w:pPr>
          </w:p>
        </w:tc>
        <w:tc>
          <w:tcPr>
            <w:tcW w:w="740" w:type="dxa"/>
            <w:vAlign w:val="bottom"/>
            <w:shd w:val="clear" w:color="auto" w:fill="0D0D14"/>
          </w:tcPr>
          <w:p>
            <w:pPr>
              <w:spacing w:after="0"/>
              <w:rPr>
                <w:sz w:val="24"/>
                <w:szCs w:val="24"/>
                <w:color w:val="auto"/>
              </w:rPr>
            </w:pPr>
          </w:p>
        </w:tc>
        <w:tc>
          <w:tcPr>
            <w:tcW w:w="720" w:type="dxa"/>
            <w:vAlign w:val="bottom"/>
            <w:shd w:val="clear" w:color="auto" w:fill="0D0D14"/>
          </w:tcPr>
          <w:p>
            <w:pPr>
              <w:spacing w:after="0"/>
              <w:rPr>
                <w:sz w:val="24"/>
                <w:szCs w:val="24"/>
                <w:color w:val="auto"/>
              </w:rPr>
            </w:pPr>
          </w:p>
        </w:tc>
        <w:tc>
          <w:tcPr>
            <w:tcW w:w="2140" w:type="dxa"/>
            <w:vAlign w:val="bottom"/>
            <w:gridSpan w:val="8"/>
            <w:shd w:val="clear" w:color="auto" w:fill="0D0D14"/>
          </w:tcPr>
          <w:p>
            <w:pPr>
              <w:ind w:left="20"/>
              <w:spacing w:after="0" w:line="215" w:lineRule="exact"/>
              <w:rPr>
                <w:sz w:val="20"/>
                <w:szCs w:val="20"/>
                <w:color w:val="auto"/>
              </w:rPr>
            </w:pPr>
            <w:r>
              <w:rPr>
                <w:rFonts w:ascii="Arial Unicode MS" w:cs="Arial Unicode MS" w:eastAsia="Arial Unicode MS" w:hAnsi="Arial Unicode MS"/>
                <w:sz w:val="16"/>
                <w:szCs w:val="16"/>
                <w:b w:val="1"/>
                <w:bCs w:val="1"/>
                <w:color w:val="FFFFFF"/>
              </w:rPr>
              <w:t>Сохранить предустановку</w:t>
            </w:r>
          </w:p>
        </w:tc>
        <w:tc>
          <w:tcPr>
            <w:tcW w:w="660" w:type="dxa"/>
            <w:vAlign w:val="bottom"/>
            <w:tcBorders>
              <w:right w:val="single" w:sz="8" w:color="0D0D14"/>
            </w:tcBorders>
            <w:shd w:val="clear" w:color="auto" w:fill="0D0D14"/>
          </w:tcPr>
          <w:p>
            <w:pPr>
              <w:spacing w:after="0"/>
              <w:rPr>
                <w:sz w:val="24"/>
                <w:szCs w:val="24"/>
                <w:color w:val="auto"/>
              </w:rPr>
            </w:pPr>
          </w:p>
        </w:tc>
        <w:tc>
          <w:tcPr>
            <w:tcW w:w="680" w:type="dxa"/>
            <w:vAlign w:val="bottom"/>
          </w:tcPr>
          <w:p>
            <w:pPr>
              <w:spacing w:after="0"/>
              <w:rPr>
                <w:sz w:val="24"/>
                <w:szCs w:val="24"/>
                <w:color w:val="auto"/>
              </w:rPr>
            </w:pPr>
          </w:p>
        </w:tc>
        <w:tc>
          <w:tcPr>
            <w:tcW w:w="20" w:type="dxa"/>
            <w:vAlign w:val="bottom"/>
          </w:tcPr>
          <w:p>
            <w:pPr>
              <w:spacing w:after="0"/>
              <w:rPr>
                <w:sz w:val="24"/>
                <w:szCs w:val="24"/>
                <w:color w:val="auto"/>
              </w:rPr>
            </w:pPr>
          </w:p>
        </w:tc>
        <w:tc>
          <w:tcPr>
            <w:tcW w:w="20" w:type="dxa"/>
            <w:vAlign w:val="bottom"/>
          </w:tcPr>
          <w:p>
            <w:pPr>
              <w:spacing w:after="0"/>
              <w:rPr>
                <w:sz w:val="24"/>
                <w:szCs w:val="24"/>
                <w:color w:val="auto"/>
              </w:rPr>
            </w:pPr>
          </w:p>
        </w:tc>
        <w:tc>
          <w:tcPr>
            <w:tcW w:w="40" w:type="dxa"/>
            <w:vAlign w:val="bottom"/>
          </w:tcPr>
          <w:p>
            <w:pPr>
              <w:spacing w:after="0"/>
              <w:rPr>
                <w:sz w:val="24"/>
                <w:szCs w:val="24"/>
                <w:color w:val="auto"/>
              </w:rPr>
            </w:pPr>
          </w:p>
        </w:tc>
        <w:tc>
          <w:tcPr>
            <w:tcW w:w="20" w:type="dxa"/>
            <w:vAlign w:val="bottom"/>
          </w:tcPr>
          <w:p>
            <w:pPr>
              <w:spacing w:after="0"/>
              <w:rPr>
                <w:sz w:val="24"/>
                <w:szCs w:val="24"/>
                <w:color w:val="auto"/>
              </w:rPr>
            </w:pPr>
          </w:p>
        </w:tc>
        <w:tc>
          <w:tcPr>
            <w:tcW w:w="16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15"/>
        </w:trPr>
        <w:tc>
          <w:tcPr>
            <w:tcW w:w="1020" w:type="dxa"/>
            <w:vAlign w:val="bottom"/>
          </w:tcPr>
          <w:p>
            <w:pPr>
              <w:spacing w:after="0"/>
              <w:rPr>
                <w:sz w:val="18"/>
                <w:szCs w:val="18"/>
                <w:color w:val="auto"/>
              </w:rPr>
            </w:pPr>
          </w:p>
        </w:tc>
        <w:tc>
          <w:tcPr>
            <w:tcW w:w="100" w:type="dxa"/>
            <w:vAlign w:val="bottom"/>
          </w:tcPr>
          <w:p>
            <w:pPr>
              <w:spacing w:after="0"/>
              <w:rPr>
                <w:sz w:val="18"/>
                <w:szCs w:val="18"/>
                <w:color w:val="auto"/>
              </w:rPr>
            </w:pPr>
          </w:p>
        </w:tc>
        <w:tc>
          <w:tcPr>
            <w:tcW w:w="60" w:type="dxa"/>
            <w:vAlign w:val="bottom"/>
          </w:tcPr>
          <w:p>
            <w:pPr>
              <w:spacing w:after="0"/>
              <w:rPr>
                <w:sz w:val="18"/>
                <w:szCs w:val="18"/>
                <w:color w:val="auto"/>
              </w:rPr>
            </w:pPr>
          </w:p>
        </w:tc>
        <w:tc>
          <w:tcPr>
            <w:tcW w:w="140" w:type="dxa"/>
            <w:vAlign w:val="bottom"/>
            <w:tcBorders>
              <w:right w:val="single" w:sz="8" w:color="0D0D14"/>
            </w:tcBorders>
          </w:tcPr>
          <w:p>
            <w:pPr>
              <w:spacing w:after="0"/>
              <w:rPr>
                <w:sz w:val="18"/>
                <w:szCs w:val="18"/>
                <w:color w:val="auto"/>
              </w:rPr>
            </w:pPr>
          </w:p>
        </w:tc>
        <w:tc>
          <w:tcPr>
            <w:tcW w:w="740" w:type="dxa"/>
            <w:vAlign w:val="bottom"/>
            <w:shd w:val="clear" w:color="auto" w:fill="0D0D14"/>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999999"/>
              </w:rPr>
              <w:t>S</w:t>
            </w:r>
          </w:p>
        </w:tc>
        <w:tc>
          <w:tcPr>
            <w:tcW w:w="720" w:type="dxa"/>
            <w:vAlign w:val="bottom"/>
            <w:shd w:val="clear" w:color="auto" w:fill="0D0D14"/>
          </w:tcPr>
          <w:p>
            <w:pPr>
              <w:spacing w:after="0"/>
              <w:rPr>
                <w:sz w:val="18"/>
                <w:szCs w:val="18"/>
                <w:color w:val="auto"/>
              </w:rPr>
            </w:pPr>
          </w:p>
        </w:tc>
        <w:tc>
          <w:tcPr>
            <w:tcW w:w="300" w:type="dxa"/>
            <w:vAlign w:val="bottom"/>
            <w:tcBorders>
              <w:right w:val="single" w:sz="8" w:color="0D0D14"/>
            </w:tcBorders>
            <w:shd w:val="clear" w:color="auto" w:fill="0D0D14"/>
          </w:tcPr>
          <w:p>
            <w:pPr>
              <w:spacing w:after="0"/>
              <w:rPr>
                <w:sz w:val="18"/>
                <w:szCs w:val="18"/>
                <w:color w:val="auto"/>
              </w:rPr>
            </w:pPr>
          </w:p>
        </w:tc>
        <w:tc>
          <w:tcPr>
            <w:tcW w:w="620" w:type="dxa"/>
            <w:vAlign w:val="bottom"/>
            <w:shd w:val="clear" w:color="auto" w:fill="0D0D14"/>
          </w:tcPr>
          <w:p>
            <w:pPr>
              <w:spacing w:after="0"/>
              <w:rPr>
                <w:sz w:val="18"/>
                <w:szCs w:val="18"/>
                <w:color w:val="auto"/>
              </w:rPr>
            </w:pPr>
          </w:p>
        </w:tc>
        <w:tc>
          <w:tcPr>
            <w:tcW w:w="80" w:type="dxa"/>
            <w:vAlign w:val="bottom"/>
            <w:shd w:val="clear" w:color="auto" w:fill="0D0D14"/>
          </w:tcPr>
          <w:p>
            <w:pPr>
              <w:spacing w:after="0"/>
              <w:rPr>
                <w:sz w:val="18"/>
                <w:szCs w:val="18"/>
                <w:color w:val="auto"/>
              </w:rPr>
            </w:pPr>
          </w:p>
        </w:tc>
        <w:tc>
          <w:tcPr>
            <w:tcW w:w="140" w:type="dxa"/>
            <w:vAlign w:val="bottom"/>
            <w:shd w:val="clear" w:color="auto" w:fill="0D0D14"/>
          </w:tcPr>
          <w:p>
            <w:pPr>
              <w:spacing w:after="0"/>
              <w:rPr>
                <w:sz w:val="18"/>
                <w:szCs w:val="18"/>
                <w:color w:val="auto"/>
              </w:rPr>
            </w:pPr>
          </w:p>
        </w:tc>
        <w:tc>
          <w:tcPr>
            <w:tcW w:w="240" w:type="dxa"/>
            <w:vAlign w:val="bottom"/>
            <w:shd w:val="clear" w:color="auto" w:fill="0D0D14"/>
          </w:tcPr>
          <w:p>
            <w:pPr>
              <w:spacing w:after="0"/>
              <w:rPr>
                <w:sz w:val="18"/>
                <w:szCs w:val="18"/>
                <w:color w:val="auto"/>
              </w:rPr>
            </w:pPr>
          </w:p>
        </w:tc>
        <w:tc>
          <w:tcPr>
            <w:tcW w:w="480" w:type="dxa"/>
            <w:vAlign w:val="bottom"/>
            <w:shd w:val="clear" w:color="auto" w:fill="0D0D14"/>
          </w:tcPr>
          <w:p>
            <w:pPr>
              <w:spacing w:after="0"/>
              <w:rPr>
                <w:sz w:val="18"/>
                <w:szCs w:val="18"/>
                <w:color w:val="auto"/>
              </w:rPr>
            </w:pPr>
          </w:p>
        </w:tc>
        <w:tc>
          <w:tcPr>
            <w:tcW w:w="140" w:type="dxa"/>
            <w:vAlign w:val="bottom"/>
            <w:shd w:val="clear" w:color="auto" w:fill="0D0D14"/>
          </w:tcPr>
          <w:p>
            <w:pPr>
              <w:spacing w:after="0"/>
              <w:rPr>
                <w:sz w:val="18"/>
                <w:szCs w:val="18"/>
                <w:color w:val="auto"/>
              </w:rPr>
            </w:pPr>
          </w:p>
        </w:tc>
        <w:tc>
          <w:tcPr>
            <w:tcW w:w="140" w:type="dxa"/>
            <w:vAlign w:val="bottom"/>
            <w:shd w:val="clear" w:color="auto" w:fill="0D0D14"/>
          </w:tcPr>
          <w:p>
            <w:pPr>
              <w:spacing w:after="0"/>
              <w:rPr>
                <w:sz w:val="18"/>
                <w:szCs w:val="18"/>
                <w:color w:val="auto"/>
              </w:rPr>
            </w:pPr>
          </w:p>
        </w:tc>
        <w:tc>
          <w:tcPr>
            <w:tcW w:w="660" w:type="dxa"/>
            <w:vAlign w:val="bottom"/>
            <w:tcBorders>
              <w:right w:val="single" w:sz="8" w:color="0D0D14"/>
            </w:tcBorders>
            <w:shd w:val="clear" w:color="auto" w:fill="0D0D14"/>
          </w:tcPr>
          <w:p>
            <w:pPr>
              <w:spacing w:after="0"/>
              <w:rPr>
                <w:sz w:val="18"/>
                <w:szCs w:val="18"/>
                <w:color w:val="auto"/>
              </w:rPr>
            </w:pPr>
          </w:p>
        </w:tc>
        <w:tc>
          <w:tcPr>
            <w:tcW w:w="680" w:type="dxa"/>
            <w:vAlign w:val="bottom"/>
          </w:tcPr>
          <w:p>
            <w:pPr>
              <w:spacing w:after="0"/>
              <w:rPr>
                <w:sz w:val="18"/>
                <w:szCs w:val="18"/>
                <w:color w:val="auto"/>
              </w:rPr>
            </w:pPr>
          </w:p>
        </w:tc>
        <w:tc>
          <w:tcPr>
            <w:tcW w:w="20" w:type="dxa"/>
            <w:vAlign w:val="bottom"/>
          </w:tcPr>
          <w:p>
            <w:pPr>
              <w:spacing w:after="0"/>
              <w:rPr>
                <w:sz w:val="18"/>
                <w:szCs w:val="18"/>
                <w:color w:val="auto"/>
              </w:rPr>
            </w:pPr>
          </w:p>
        </w:tc>
        <w:tc>
          <w:tcPr>
            <w:tcW w:w="20" w:type="dxa"/>
            <w:vAlign w:val="bottom"/>
          </w:tcPr>
          <w:p>
            <w:pPr>
              <w:spacing w:after="0"/>
              <w:rPr>
                <w:sz w:val="18"/>
                <w:szCs w:val="18"/>
                <w:color w:val="auto"/>
              </w:rPr>
            </w:pPr>
          </w:p>
        </w:tc>
        <w:tc>
          <w:tcPr>
            <w:tcW w:w="40" w:type="dxa"/>
            <w:vAlign w:val="bottom"/>
          </w:tcPr>
          <w:p>
            <w:pPr>
              <w:spacing w:after="0"/>
              <w:rPr>
                <w:sz w:val="18"/>
                <w:szCs w:val="18"/>
                <w:color w:val="auto"/>
              </w:rPr>
            </w:pPr>
          </w:p>
        </w:tc>
        <w:tc>
          <w:tcPr>
            <w:tcW w:w="20" w:type="dxa"/>
            <w:vAlign w:val="bottom"/>
          </w:tcPr>
          <w:p>
            <w:pPr>
              <w:spacing w:after="0"/>
              <w:rPr>
                <w:sz w:val="18"/>
                <w:szCs w:val="18"/>
                <w:color w:val="auto"/>
              </w:rPr>
            </w:pPr>
          </w:p>
        </w:tc>
        <w:tc>
          <w:tcPr>
            <w:tcW w:w="160" w:type="dxa"/>
            <w:vAlign w:val="bottom"/>
          </w:tcPr>
          <w:p>
            <w:pPr>
              <w:spacing w:after="0"/>
              <w:rPr>
                <w:sz w:val="18"/>
                <w:szCs w:val="18"/>
                <w:color w:val="auto"/>
              </w:rPr>
            </w:pPr>
          </w:p>
        </w:tc>
        <w:tc>
          <w:tcPr>
            <w:tcW w:w="0" w:type="dxa"/>
            <w:vAlign w:val="bottom"/>
          </w:tcPr>
          <w:p>
            <w:pPr>
              <w:spacing w:after="0"/>
              <w:rPr>
                <w:sz w:val="1"/>
                <w:szCs w:val="1"/>
                <w:color w:val="auto"/>
              </w:rPr>
            </w:pPr>
          </w:p>
        </w:tc>
      </w:tr>
      <w:tr>
        <w:trPr>
          <w:trHeight w:val="319"/>
        </w:trPr>
        <w:tc>
          <w:tcPr>
            <w:tcW w:w="1020" w:type="dxa"/>
            <w:vAlign w:val="bottom"/>
          </w:tcPr>
          <w:p>
            <w:pPr>
              <w:spacing w:after="0"/>
              <w:rPr>
                <w:sz w:val="24"/>
                <w:szCs w:val="24"/>
                <w:color w:val="auto"/>
              </w:rPr>
            </w:pPr>
          </w:p>
        </w:tc>
        <w:tc>
          <w:tcPr>
            <w:tcW w:w="100" w:type="dxa"/>
            <w:vAlign w:val="bottom"/>
          </w:tcPr>
          <w:p>
            <w:pPr>
              <w:spacing w:after="0"/>
              <w:rPr>
                <w:sz w:val="24"/>
                <w:szCs w:val="24"/>
                <w:color w:val="auto"/>
              </w:rPr>
            </w:pPr>
          </w:p>
        </w:tc>
        <w:tc>
          <w:tcPr>
            <w:tcW w:w="60" w:type="dxa"/>
            <w:vAlign w:val="bottom"/>
          </w:tcPr>
          <w:p>
            <w:pPr>
              <w:spacing w:after="0"/>
              <w:rPr>
                <w:sz w:val="24"/>
                <w:szCs w:val="24"/>
                <w:color w:val="auto"/>
              </w:rPr>
            </w:pPr>
          </w:p>
        </w:tc>
        <w:tc>
          <w:tcPr>
            <w:tcW w:w="140" w:type="dxa"/>
            <w:vAlign w:val="bottom"/>
            <w:tcBorders>
              <w:right w:val="single" w:sz="8" w:color="0D0D14"/>
            </w:tcBorders>
          </w:tcPr>
          <w:p>
            <w:pPr>
              <w:spacing w:after="0"/>
              <w:rPr>
                <w:sz w:val="24"/>
                <w:szCs w:val="24"/>
                <w:color w:val="auto"/>
              </w:rPr>
            </w:pPr>
          </w:p>
        </w:tc>
        <w:tc>
          <w:tcPr>
            <w:tcW w:w="1460" w:type="dxa"/>
            <w:vAlign w:val="bottom"/>
            <w:gridSpan w:val="2"/>
            <w:shd w:val="clear" w:color="auto" w:fill="0D0D14"/>
          </w:tcPr>
          <w:p>
            <w:pPr>
              <w:ind w:left="60"/>
              <w:spacing w:after="0" w:line="282" w:lineRule="exact"/>
              <w:rPr>
                <w:sz w:val="20"/>
                <w:szCs w:val="20"/>
                <w:color w:val="auto"/>
              </w:rPr>
            </w:pPr>
            <w:r>
              <w:rPr>
                <w:rFonts w:ascii="Arial Unicode MS" w:cs="Arial Unicode MS" w:eastAsia="Arial Unicode MS" w:hAnsi="Arial Unicode MS"/>
                <w:sz w:val="21"/>
                <w:szCs w:val="21"/>
                <w:b w:val="1"/>
                <w:bCs w:val="1"/>
                <w:color w:val="FFFFFF"/>
              </w:rPr>
              <w:t>T wo - P lus</w:t>
            </w:r>
          </w:p>
        </w:tc>
        <w:tc>
          <w:tcPr>
            <w:tcW w:w="300" w:type="dxa"/>
            <w:vAlign w:val="bottom"/>
            <w:tcBorders>
              <w:right w:val="single" w:sz="8" w:color="0D0D14"/>
            </w:tcBorders>
            <w:shd w:val="clear" w:color="auto" w:fill="0D0D14"/>
          </w:tcPr>
          <w:p>
            <w:pPr>
              <w:spacing w:after="0"/>
              <w:rPr>
                <w:sz w:val="24"/>
                <w:szCs w:val="24"/>
                <w:color w:val="auto"/>
              </w:rPr>
            </w:pPr>
          </w:p>
        </w:tc>
        <w:tc>
          <w:tcPr>
            <w:tcW w:w="620" w:type="dxa"/>
            <w:vAlign w:val="bottom"/>
            <w:shd w:val="clear" w:color="auto" w:fill="0D0D14"/>
          </w:tcPr>
          <w:p>
            <w:pPr>
              <w:spacing w:after="0"/>
              <w:rPr>
                <w:sz w:val="24"/>
                <w:szCs w:val="24"/>
                <w:color w:val="auto"/>
              </w:rPr>
            </w:pPr>
          </w:p>
        </w:tc>
        <w:tc>
          <w:tcPr>
            <w:tcW w:w="1220" w:type="dxa"/>
            <w:vAlign w:val="bottom"/>
            <w:gridSpan w:val="6"/>
            <w:shd w:val="clear" w:color="auto" w:fill="0D0D14"/>
          </w:tcPr>
          <w:p>
            <w:pPr>
              <w:jc w:val="right"/>
              <w:ind w:right="460"/>
              <w:spacing w:after="0" w:line="282" w:lineRule="exact"/>
              <w:rPr>
                <w:sz w:val="20"/>
                <w:szCs w:val="20"/>
                <w:color w:val="auto"/>
              </w:rPr>
            </w:pPr>
            <w:r>
              <w:rPr>
                <w:rFonts w:ascii="Arial Unicode MS" w:cs="Arial Unicode MS" w:eastAsia="Arial Unicode MS" w:hAnsi="Arial Unicode MS"/>
                <w:sz w:val="21"/>
                <w:szCs w:val="21"/>
                <w:b w:val="1"/>
                <w:bCs w:val="1"/>
                <w:color w:val="FFFFFF"/>
                <w:w w:val="99"/>
              </w:rPr>
              <w:t>Декады</w:t>
            </w:r>
          </w:p>
        </w:tc>
        <w:tc>
          <w:tcPr>
            <w:tcW w:w="660" w:type="dxa"/>
            <w:vAlign w:val="bottom"/>
            <w:tcBorders>
              <w:right w:val="single" w:sz="8" w:color="0D0D14"/>
            </w:tcBorders>
            <w:shd w:val="clear" w:color="auto" w:fill="0D0D14"/>
          </w:tcPr>
          <w:p>
            <w:pPr>
              <w:spacing w:after="0"/>
              <w:rPr>
                <w:sz w:val="24"/>
                <w:szCs w:val="24"/>
                <w:color w:val="auto"/>
              </w:rPr>
            </w:pPr>
          </w:p>
        </w:tc>
        <w:tc>
          <w:tcPr>
            <w:tcW w:w="680" w:type="dxa"/>
            <w:vAlign w:val="bottom"/>
          </w:tcPr>
          <w:p>
            <w:pPr>
              <w:spacing w:after="0"/>
              <w:rPr>
                <w:sz w:val="24"/>
                <w:szCs w:val="24"/>
                <w:color w:val="auto"/>
              </w:rPr>
            </w:pPr>
          </w:p>
        </w:tc>
        <w:tc>
          <w:tcPr>
            <w:tcW w:w="20" w:type="dxa"/>
            <w:vAlign w:val="bottom"/>
          </w:tcPr>
          <w:p>
            <w:pPr>
              <w:spacing w:after="0"/>
              <w:rPr>
                <w:sz w:val="24"/>
                <w:szCs w:val="24"/>
                <w:color w:val="auto"/>
              </w:rPr>
            </w:pPr>
          </w:p>
        </w:tc>
        <w:tc>
          <w:tcPr>
            <w:tcW w:w="20" w:type="dxa"/>
            <w:vAlign w:val="bottom"/>
          </w:tcPr>
          <w:p>
            <w:pPr>
              <w:spacing w:after="0"/>
              <w:rPr>
                <w:sz w:val="24"/>
                <w:szCs w:val="24"/>
                <w:color w:val="auto"/>
              </w:rPr>
            </w:pPr>
          </w:p>
        </w:tc>
        <w:tc>
          <w:tcPr>
            <w:tcW w:w="40" w:type="dxa"/>
            <w:vAlign w:val="bottom"/>
          </w:tcPr>
          <w:p>
            <w:pPr>
              <w:spacing w:after="0"/>
              <w:rPr>
                <w:sz w:val="24"/>
                <w:szCs w:val="24"/>
                <w:color w:val="auto"/>
              </w:rPr>
            </w:pPr>
          </w:p>
        </w:tc>
        <w:tc>
          <w:tcPr>
            <w:tcW w:w="20" w:type="dxa"/>
            <w:vAlign w:val="bottom"/>
          </w:tcPr>
          <w:p>
            <w:pPr>
              <w:spacing w:after="0"/>
              <w:rPr>
                <w:sz w:val="24"/>
                <w:szCs w:val="24"/>
                <w:color w:val="auto"/>
              </w:rPr>
            </w:pPr>
          </w:p>
        </w:tc>
        <w:tc>
          <w:tcPr>
            <w:tcW w:w="16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180"/>
        </w:trPr>
        <w:tc>
          <w:tcPr>
            <w:tcW w:w="1020" w:type="dxa"/>
            <w:vAlign w:val="bottom"/>
          </w:tcPr>
          <w:p>
            <w:pPr>
              <w:spacing w:after="0"/>
              <w:rPr>
                <w:sz w:val="15"/>
                <w:szCs w:val="15"/>
                <w:color w:val="auto"/>
              </w:rPr>
            </w:pPr>
          </w:p>
        </w:tc>
        <w:tc>
          <w:tcPr>
            <w:tcW w:w="100" w:type="dxa"/>
            <w:vAlign w:val="bottom"/>
          </w:tcPr>
          <w:p>
            <w:pPr>
              <w:spacing w:after="0"/>
              <w:rPr>
                <w:sz w:val="15"/>
                <w:szCs w:val="15"/>
                <w:color w:val="auto"/>
              </w:rPr>
            </w:pPr>
          </w:p>
        </w:tc>
        <w:tc>
          <w:tcPr>
            <w:tcW w:w="60" w:type="dxa"/>
            <w:vAlign w:val="bottom"/>
          </w:tcPr>
          <w:p>
            <w:pPr>
              <w:spacing w:after="0"/>
              <w:rPr>
                <w:sz w:val="15"/>
                <w:szCs w:val="15"/>
                <w:color w:val="auto"/>
              </w:rPr>
            </w:pPr>
          </w:p>
        </w:tc>
        <w:tc>
          <w:tcPr>
            <w:tcW w:w="140" w:type="dxa"/>
            <w:vAlign w:val="bottom"/>
            <w:tcBorders>
              <w:right w:val="single" w:sz="8" w:color="0D0D14"/>
            </w:tcBorders>
          </w:tcPr>
          <w:p>
            <w:pPr>
              <w:spacing w:after="0"/>
              <w:rPr>
                <w:sz w:val="15"/>
                <w:szCs w:val="15"/>
                <w:color w:val="auto"/>
              </w:rPr>
            </w:pPr>
          </w:p>
        </w:tc>
        <w:tc>
          <w:tcPr>
            <w:tcW w:w="740" w:type="dxa"/>
            <w:vAlign w:val="bottom"/>
            <w:shd w:val="clear" w:color="auto" w:fill="0D0D14"/>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999999"/>
              </w:rPr>
              <w:t>U</w:t>
            </w:r>
          </w:p>
        </w:tc>
        <w:tc>
          <w:tcPr>
            <w:tcW w:w="720" w:type="dxa"/>
            <w:vAlign w:val="bottom"/>
            <w:shd w:val="clear" w:color="auto" w:fill="0D0D14"/>
          </w:tcPr>
          <w:p>
            <w:pPr>
              <w:spacing w:after="0"/>
              <w:rPr>
                <w:sz w:val="15"/>
                <w:szCs w:val="15"/>
                <w:color w:val="auto"/>
              </w:rPr>
            </w:pPr>
          </w:p>
        </w:tc>
        <w:tc>
          <w:tcPr>
            <w:tcW w:w="300" w:type="dxa"/>
            <w:vAlign w:val="bottom"/>
            <w:tcBorders>
              <w:right w:val="single" w:sz="8" w:color="0D0D14"/>
            </w:tcBorders>
            <w:shd w:val="clear" w:color="auto" w:fill="0D0D14"/>
          </w:tcPr>
          <w:p>
            <w:pPr>
              <w:spacing w:after="0"/>
              <w:rPr>
                <w:sz w:val="15"/>
                <w:szCs w:val="15"/>
                <w:color w:val="auto"/>
              </w:rPr>
            </w:pPr>
          </w:p>
        </w:tc>
        <w:tc>
          <w:tcPr>
            <w:tcW w:w="620" w:type="dxa"/>
            <w:vAlign w:val="bottom"/>
            <w:shd w:val="clear" w:color="auto" w:fill="0D0D14"/>
          </w:tcPr>
          <w:p>
            <w:pPr>
              <w:spacing w:after="0"/>
              <w:rPr>
                <w:sz w:val="15"/>
                <w:szCs w:val="15"/>
                <w:color w:val="auto"/>
              </w:rPr>
            </w:pPr>
          </w:p>
        </w:tc>
        <w:tc>
          <w:tcPr>
            <w:tcW w:w="80" w:type="dxa"/>
            <w:vAlign w:val="bottom"/>
            <w:shd w:val="clear" w:color="auto" w:fill="0D0D14"/>
          </w:tcPr>
          <w:p>
            <w:pPr>
              <w:spacing w:after="0"/>
              <w:rPr>
                <w:sz w:val="15"/>
                <w:szCs w:val="15"/>
                <w:color w:val="auto"/>
              </w:rPr>
            </w:pPr>
          </w:p>
        </w:tc>
        <w:tc>
          <w:tcPr>
            <w:tcW w:w="140" w:type="dxa"/>
            <w:vAlign w:val="bottom"/>
            <w:shd w:val="clear" w:color="auto" w:fill="0D0D14"/>
          </w:tcPr>
          <w:p>
            <w:pPr>
              <w:spacing w:after="0"/>
              <w:rPr>
                <w:sz w:val="15"/>
                <w:szCs w:val="15"/>
                <w:color w:val="auto"/>
              </w:rPr>
            </w:pPr>
          </w:p>
        </w:tc>
        <w:tc>
          <w:tcPr>
            <w:tcW w:w="240" w:type="dxa"/>
            <w:vAlign w:val="bottom"/>
            <w:shd w:val="clear" w:color="auto" w:fill="0D0D14"/>
          </w:tcPr>
          <w:p>
            <w:pPr>
              <w:spacing w:after="0"/>
              <w:rPr>
                <w:sz w:val="15"/>
                <w:szCs w:val="15"/>
                <w:color w:val="auto"/>
              </w:rPr>
            </w:pPr>
          </w:p>
        </w:tc>
        <w:tc>
          <w:tcPr>
            <w:tcW w:w="480" w:type="dxa"/>
            <w:vAlign w:val="bottom"/>
            <w:shd w:val="clear" w:color="auto" w:fill="0D0D14"/>
          </w:tcPr>
          <w:p>
            <w:pPr>
              <w:spacing w:after="0"/>
              <w:rPr>
                <w:sz w:val="15"/>
                <w:szCs w:val="15"/>
                <w:color w:val="auto"/>
              </w:rPr>
            </w:pPr>
          </w:p>
        </w:tc>
        <w:tc>
          <w:tcPr>
            <w:tcW w:w="140" w:type="dxa"/>
            <w:vAlign w:val="bottom"/>
            <w:shd w:val="clear" w:color="auto" w:fill="0D0D14"/>
          </w:tcPr>
          <w:p>
            <w:pPr>
              <w:spacing w:after="0"/>
              <w:rPr>
                <w:sz w:val="15"/>
                <w:szCs w:val="15"/>
                <w:color w:val="auto"/>
              </w:rPr>
            </w:pPr>
          </w:p>
        </w:tc>
        <w:tc>
          <w:tcPr>
            <w:tcW w:w="140" w:type="dxa"/>
            <w:vAlign w:val="bottom"/>
            <w:shd w:val="clear" w:color="auto" w:fill="0D0D14"/>
          </w:tcPr>
          <w:p>
            <w:pPr>
              <w:spacing w:after="0"/>
              <w:rPr>
                <w:sz w:val="15"/>
                <w:szCs w:val="15"/>
                <w:color w:val="auto"/>
              </w:rPr>
            </w:pPr>
          </w:p>
        </w:tc>
        <w:tc>
          <w:tcPr>
            <w:tcW w:w="660" w:type="dxa"/>
            <w:vAlign w:val="bottom"/>
            <w:tcBorders>
              <w:right w:val="single" w:sz="8" w:color="0D0D14"/>
            </w:tcBorders>
            <w:shd w:val="clear" w:color="auto" w:fill="0D0D14"/>
          </w:tcPr>
          <w:p>
            <w:pPr>
              <w:spacing w:after="0"/>
              <w:rPr>
                <w:sz w:val="15"/>
                <w:szCs w:val="15"/>
                <w:color w:val="auto"/>
              </w:rPr>
            </w:pPr>
          </w:p>
        </w:tc>
        <w:tc>
          <w:tcPr>
            <w:tcW w:w="680" w:type="dxa"/>
            <w:vAlign w:val="bottom"/>
          </w:tcPr>
          <w:p>
            <w:pPr>
              <w:spacing w:after="0"/>
              <w:rPr>
                <w:sz w:val="15"/>
                <w:szCs w:val="15"/>
                <w:color w:val="auto"/>
              </w:rPr>
            </w:pPr>
          </w:p>
        </w:tc>
        <w:tc>
          <w:tcPr>
            <w:tcW w:w="20" w:type="dxa"/>
            <w:vAlign w:val="bottom"/>
          </w:tcPr>
          <w:p>
            <w:pPr>
              <w:spacing w:after="0"/>
              <w:rPr>
                <w:sz w:val="15"/>
                <w:szCs w:val="15"/>
                <w:color w:val="auto"/>
              </w:rPr>
            </w:pPr>
          </w:p>
        </w:tc>
        <w:tc>
          <w:tcPr>
            <w:tcW w:w="20" w:type="dxa"/>
            <w:vAlign w:val="bottom"/>
          </w:tcPr>
          <w:p>
            <w:pPr>
              <w:spacing w:after="0"/>
              <w:rPr>
                <w:sz w:val="15"/>
                <w:szCs w:val="15"/>
                <w:color w:val="auto"/>
              </w:rPr>
            </w:pPr>
          </w:p>
        </w:tc>
        <w:tc>
          <w:tcPr>
            <w:tcW w:w="40" w:type="dxa"/>
            <w:vAlign w:val="bottom"/>
          </w:tcPr>
          <w:p>
            <w:pPr>
              <w:spacing w:after="0"/>
              <w:rPr>
                <w:sz w:val="15"/>
                <w:szCs w:val="15"/>
                <w:color w:val="auto"/>
              </w:rPr>
            </w:pPr>
          </w:p>
        </w:tc>
        <w:tc>
          <w:tcPr>
            <w:tcW w:w="20" w:type="dxa"/>
            <w:vAlign w:val="bottom"/>
          </w:tcPr>
          <w:p>
            <w:pPr>
              <w:spacing w:after="0"/>
              <w:rPr>
                <w:sz w:val="15"/>
                <w:szCs w:val="15"/>
                <w:color w:val="auto"/>
              </w:rPr>
            </w:pPr>
          </w:p>
        </w:tc>
        <w:tc>
          <w:tcPr>
            <w:tcW w:w="160" w:type="dxa"/>
            <w:vAlign w:val="bottom"/>
          </w:tcPr>
          <w:p>
            <w:pPr>
              <w:spacing w:after="0"/>
              <w:rPr>
                <w:sz w:val="15"/>
                <w:szCs w:val="15"/>
                <w:color w:val="auto"/>
              </w:rPr>
            </w:pPr>
          </w:p>
        </w:tc>
        <w:tc>
          <w:tcPr>
            <w:tcW w:w="0" w:type="dxa"/>
            <w:vAlign w:val="bottom"/>
          </w:tcPr>
          <w:p>
            <w:pPr>
              <w:spacing w:after="0"/>
              <w:rPr>
                <w:sz w:val="1"/>
                <w:szCs w:val="1"/>
                <w:color w:val="auto"/>
              </w:rPr>
            </w:pPr>
          </w:p>
        </w:tc>
      </w:tr>
      <w:tr>
        <w:trPr>
          <w:trHeight w:val="562"/>
        </w:trPr>
        <w:tc>
          <w:tcPr>
            <w:tcW w:w="1020" w:type="dxa"/>
            <w:vAlign w:val="bottom"/>
          </w:tcPr>
          <w:p>
            <w:pPr>
              <w:spacing w:after="0"/>
              <w:rPr>
                <w:sz w:val="24"/>
                <w:szCs w:val="24"/>
                <w:color w:val="auto"/>
              </w:rPr>
            </w:pPr>
          </w:p>
        </w:tc>
        <w:tc>
          <w:tcPr>
            <w:tcW w:w="100" w:type="dxa"/>
            <w:vAlign w:val="bottom"/>
          </w:tcPr>
          <w:p>
            <w:pPr>
              <w:spacing w:after="0"/>
              <w:rPr>
                <w:sz w:val="24"/>
                <w:szCs w:val="24"/>
                <w:color w:val="auto"/>
              </w:rPr>
            </w:pPr>
          </w:p>
        </w:tc>
        <w:tc>
          <w:tcPr>
            <w:tcW w:w="60" w:type="dxa"/>
            <w:vAlign w:val="bottom"/>
          </w:tcPr>
          <w:p>
            <w:pPr>
              <w:spacing w:after="0"/>
              <w:rPr>
                <w:sz w:val="24"/>
                <w:szCs w:val="24"/>
                <w:color w:val="auto"/>
              </w:rPr>
            </w:pPr>
          </w:p>
        </w:tc>
        <w:tc>
          <w:tcPr>
            <w:tcW w:w="140" w:type="dxa"/>
            <w:vAlign w:val="bottom"/>
            <w:tcBorders>
              <w:right w:val="single" w:sz="8" w:color="0D0D14"/>
            </w:tcBorders>
          </w:tcPr>
          <w:p>
            <w:pPr>
              <w:spacing w:after="0"/>
              <w:rPr>
                <w:sz w:val="24"/>
                <w:szCs w:val="24"/>
                <w:color w:val="auto"/>
              </w:rPr>
            </w:pPr>
          </w:p>
        </w:tc>
        <w:tc>
          <w:tcPr>
            <w:tcW w:w="740" w:type="dxa"/>
            <w:vAlign w:val="bottom"/>
            <w:tcBorders>
              <w:bottom w:val="single" w:sz="8" w:color="0D0D14"/>
            </w:tcBorders>
            <w:shd w:val="clear" w:color="auto" w:fill="0D0D14"/>
          </w:tcPr>
          <w:p>
            <w:pPr>
              <w:spacing w:after="0"/>
              <w:rPr>
                <w:sz w:val="24"/>
                <w:szCs w:val="24"/>
                <w:color w:val="auto"/>
              </w:rPr>
            </w:pPr>
          </w:p>
        </w:tc>
        <w:tc>
          <w:tcPr>
            <w:tcW w:w="2860" w:type="dxa"/>
            <w:vAlign w:val="bottom"/>
            <w:tcBorders>
              <w:bottom w:val="single" w:sz="8" w:color="0D0D14"/>
            </w:tcBorders>
            <w:gridSpan w:val="9"/>
            <w:shd w:val="clear" w:color="auto" w:fill="0D0D14"/>
          </w:tcPr>
          <w:p>
            <w:pPr>
              <w:jc w:val="right"/>
              <w:ind w:right="440"/>
              <w:spacing w:after="0" w:line="215" w:lineRule="exact"/>
              <w:rPr>
                <w:sz w:val="20"/>
                <w:szCs w:val="20"/>
                <w:color w:val="auto"/>
              </w:rPr>
            </w:pPr>
            <w:r>
              <w:rPr>
                <w:rFonts w:ascii="Arial Unicode MS" w:cs="Arial Unicode MS" w:eastAsia="Arial Unicode MS" w:hAnsi="Arial Unicode MS"/>
                <w:sz w:val="16"/>
                <w:szCs w:val="16"/>
                <w:b w:val="1"/>
                <w:bCs w:val="1"/>
                <w:color w:val="FFFFFF"/>
              </w:rPr>
              <w:t>16C Два с лишним десятилетия</w:t>
            </w:r>
          </w:p>
        </w:tc>
        <w:tc>
          <w:tcPr>
            <w:tcW w:w="660" w:type="dxa"/>
            <w:vAlign w:val="bottom"/>
            <w:tcBorders>
              <w:bottom w:val="single" w:sz="8" w:color="0D0D14"/>
              <w:right w:val="single" w:sz="8" w:color="0D0D14"/>
            </w:tcBorders>
            <w:shd w:val="clear" w:color="auto" w:fill="0D0D14"/>
          </w:tcPr>
          <w:p>
            <w:pPr>
              <w:spacing w:after="0"/>
              <w:rPr>
                <w:sz w:val="24"/>
                <w:szCs w:val="24"/>
                <w:color w:val="auto"/>
              </w:rPr>
            </w:pPr>
          </w:p>
        </w:tc>
        <w:tc>
          <w:tcPr>
            <w:tcW w:w="680" w:type="dxa"/>
            <w:vAlign w:val="bottom"/>
          </w:tcPr>
          <w:p>
            <w:pPr>
              <w:spacing w:after="0"/>
              <w:rPr>
                <w:sz w:val="24"/>
                <w:szCs w:val="24"/>
                <w:color w:val="auto"/>
              </w:rPr>
            </w:pPr>
          </w:p>
        </w:tc>
        <w:tc>
          <w:tcPr>
            <w:tcW w:w="20" w:type="dxa"/>
            <w:vAlign w:val="bottom"/>
          </w:tcPr>
          <w:p>
            <w:pPr>
              <w:spacing w:after="0"/>
              <w:rPr>
                <w:sz w:val="24"/>
                <w:szCs w:val="24"/>
                <w:color w:val="auto"/>
              </w:rPr>
            </w:pPr>
          </w:p>
        </w:tc>
        <w:tc>
          <w:tcPr>
            <w:tcW w:w="20" w:type="dxa"/>
            <w:vAlign w:val="bottom"/>
          </w:tcPr>
          <w:p>
            <w:pPr>
              <w:spacing w:after="0"/>
              <w:rPr>
                <w:sz w:val="24"/>
                <w:szCs w:val="24"/>
                <w:color w:val="auto"/>
              </w:rPr>
            </w:pPr>
          </w:p>
        </w:tc>
        <w:tc>
          <w:tcPr>
            <w:tcW w:w="40" w:type="dxa"/>
            <w:vAlign w:val="bottom"/>
          </w:tcPr>
          <w:p>
            <w:pPr>
              <w:spacing w:after="0"/>
              <w:rPr>
                <w:sz w:val="24"/>
                <w:szCs w:val="24"/>
                <w:color w:val="auto"/>
              </w:rPr>
            </w:pPr>
          </w:p>
        </w:tc>
        <w:tc>
          <w:tcPr>
            <w:tcW w:w="20" w:type="dxa"/>
            <w:vAlign w:val="bottom"/>
          </w:tcPr>
          <w:p>
            <w:pPr>
              <w:spacing w:after="0"/>
              <w:rPr>
                <w:sz w:val="24"/>
                <w:szCs w:val="24"/>
                <w:color w:val="auto"/>
              </w:rPr>
            </w:pPr>
          </w:p>
        </w:tc>
        <w:tc>
          <w:tcPr>
            <w:tcW w:w="16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108"/>
        </w:trPr>
        <w:tc>
          <w:tcPr>
            <w:tcW w:w="1020" w:type="dxa"/>
            <w:vAlign w:val="bottom"/>
          </w:tcPr>
          <w:p>
            <w:pPr>
              <w:spacing w:after="0"/>
              <w:rPr>
                <w:sz w:val="9"/>
                <w:szCs w:val="9"/>
                <w:color w:val="auto"/>
              </w:rPr>
            </w:pPr>
          </w:p>
        </w:tc>
        <w:tc>
          <w:tcPr>
            <w:tcW w:w="100" w:type="dxa"/>
            <w:vAlign w:val="bottom"/>
          </w:tcPr>
          <w:p>
            <w:pPr>
              <w:spacing w:after="0"/>
              <w:rPr>
                <w:sz w:val="9"/>
                <w:szCs w:val="9"/>
                <w:color w:val="auto"/>
              </w:rPr>
            </w:pPr>
          </w:p>
        </w:tc>
        <w:tc>
          <w:tcPr>
            <w:tcW w:w="60" w:type="dxa"/>
            <w:vAlign w:val="bottom"/>
          </w:tcPr>
          <w:p>
            <w:pPr>
              <w:spacing w:after="0"/>
              <w:rPr>
                <w:sz w:val="9"/>
                <w:szCs w:val="9"/>
                <w:color w:val="auto"/>
              </w:rPr>
            </w:pPr>
          </w:p>
        </w:tc>
        <w:tc>
          <w:tcPr>
            <w:tcW w:w="140" w:type="dxa"/>
            <w:vAlign w:val="bottom"/>
            <w:tcBorders>
              <w:right w:val="single" w:sz="8" w:color="0D0D14"/>
            </w:tcBorders>
          </w:tcPr>
          <w:p>
            <w:pPr>
              <w:spacing w:after="0"/>
              <w:rPr>
                <w:sz w:val="9"/>
                <w:szCs w:val="9"/>
                <w:color w:val="auto"/>
              </w:rPr>
            </w:pPr>
          </w:p>
        </w:tc>
        <w:tc>
          <w:tcPr>
            <w:tcW w:w="740" w:type="dxa"/>
            <w:vAlign w:val="bottom"/>
            <w:shd w:val="clear" w:color="auto" w:fill="999999"/>
          </w:tcPr>
          <w:p>
            <w:pPr>
              <w:spacing w:after="0"/>
              <w:rPr>
                <w:sz w:val="9"/>
                <w:szCs w:val="9"/>
                <w:color w:val="auto"/>
              </w:rPr>
            </w:pPr>
          </w:p>
        </w:tc>
        <w:tc>
          <w:tcPr>
            <w:tcW w:w="720" w:type="dxa"/>
            <w:vAlign w:val="bottom"/>
            <w:shd w:val="clear" w:color="auto" w:fill="999999"/>
          </w:tcPr>
          <w:p>
            <w:pPr>
              <w:spacing w:after="0"/>
              <w:rPr>
                <w:sz w:val="9"/>
                <w:szCs w:val="9"/>
                <w:color w:val="auto"/>
              </w:rPr>
            </w:pPr>
          </w:p>
        </w:tc>
        <w:tc>
          <w:tcPr>
            <w:tcW w:w="300" w:type="dxa"/>
            <w:vAlign w:val="bottom"/>
            <w:tcBorders>
              <w:right w:val="single" w:sz="8" w:color="999999"/>
            </w:tcBorders>
            <w:shd w:val="clear" w:color="auto" w:fill="999999"/>
          </w:tcPr>
          <w:p>
            <w:pPr>
              <w:spacing w:after="0"/>
              <w:rPr>
                <w:sz w:val="9"/>
                <w:szCs w:val="9"/>
                <w:color w:val="auto"/>
              </w:rPr>
            </w:pPr>
          </w:p>
        </w:tc>
        <w:tc>
          <w:tcPr>
            <w:tcW w:w="620" w:type="dxa"/>
            <w:vAlign w:val="bottom"/>
            <w:vMerge w:val="restart"/>
            <w:shd w:val="clear" w:color="auto" w:fill="999999"/>
          </w:tcPr>
          <w:p>
            <w:pPr>
              <w:ind w:left="120"/>
              <w:spacing w:after="0" w:line="121" w:lineRule="exact"/>
              <w:rPr>
                <w:sz w:val="20"/>
                <w:szCs w:val="20"/>
                <w:color w:val="auto"/>
              </w:rPr>
            </w:pPr>
            <w:r>
              <w:rPr>
                <w:rFonts w:ascii="Arial Unicode MS" w:cs="Arial Unicode MS" w:eastAsia="Arial Unicode MS" w:hAnsi="Arial Unicode MS"/>
                <w:sz w:val="9"/>
                <w:szCs w:val="9"/>
                <w:b w:val="1"/>
                <w:bCs w:val="1"/>
                <w:color w:val="999999"/>
              </w:rPr>
              <w:t>Фабрика</w:t>
            </w:r>
          </w:p>
        </w:tc>
        <w:tc>
          <w:tcPr>
            <w:tcW w:w="80" w:type="dxa"/>
            <w:vAlign w:val="bottom"/>
            <w:shd w:val="clear" w:color="auto" w:fill="999999"/>
          </w:tcPr>
          <w:p>
            <w:pPr>
              <w:spacing w:after="0"/>
              <w:rPr>
                <w:sz w:val="9"/>
                <w:szCs w:val="9"/>
                <w:color w:val="auto"/>
              </w:rPr>
            </w:pPr>
          </w:p>
        </w:tc>
        <w:tc>
          <w:tcPr>
            <w:tcW w:w="140" w:type="dxa"/>
            <w:vAlign w:val="bottom"/>
            <w:shd w:val="clear" w:color="auto" w:fill="999999"/>
          </w:tcPr>
          <w:p>
            <w:pPr>
              <w:spacing w:after="0"/>
              <w:rPr>
                <w:sz w:val="9"/>
                <w:szCs w:val="9"/>
                <w:color w:val="auto"/>
              </w:rPr>
            </w:pPr>
          </w:p>
        </w:tc>
        <w:tc>
          <w:tcPr>
            <w:tcW w:w="240" w:type="dxa"/>
            <w:vAlign w:val="bottom"/>
            <w:shd w:val="clear" w:color="auto" w:fill="999999"/>
          </w:tcPr>
          <w:p>
            <w:pPr>
              <w:spacing w:after="0"/>
              <w:rPr>
                <w:sz w:val="9"/>
                <w:szCs w:val="9"/>
                <w:color w:val="auto"/>
              </w:rPr>
            </w:pPr>
          </w:p>
        </w:tc>
        <w:tc>
          <w:tcPr>
            <w:tcW w:w="620" w:type="dxa"/>
            <w:vAlign w:val="bottom"/>
            <w:gridSpan w:val="2"/>
            <w:vMerge w:val="restart"/>
            <w:shd w:val="clear" w:color="auto" w:fill="999999"/>
          </w:tcPr>
          <w:p>
            <w:pPr>
              <w:ind w:left="80"/>
              <w:spacing w:after="0" w:line="134" w:lineRule="exact"/>
              <w:rPr>
                <w:sz w:val="20"/>
                <w:szCs w:val="20"/>
                <w:color w:val="auto"/>
              </w:rPr>
            </w:pPr>
            <w:r>
              <w:rPr>
                <w:rFonts w:ascii="Arial Unicode MS" w:cs="Arial Unicode MS" w:eastAsia="Arial Unicode MS" w:hAnsi="Arial Unicode MS"/>
                <w:sz w:val="10"/>
                <w:szCs w:val="10"/>
                <w:b w:val="1"/>
                <w:bCs w:val="1"/>
                <w:color w:val="999999"/>
              </w:rPr>
              <w:t>Т</w:t>
            </w:r>
          </w:p>
        </w:tc>
        <w:tc>
          <w:tcPr>
            <w:tcW w:w="140" w:type="dxa"/>
            <w:vAlign w:val="bottom"/>
            <w:shd w:val="clear" w:color="auto" w:fill="999999"/>
          </w:tcPr>
          <w:p>
            <w:pPr>
              <w:spacing w:after="0"/>
              <w:rPr>
                <w:sz w:val="9"/>
                <w:szCs w:val="9"/>
                <w:color w:val="auto"/>
              </w:rPr>
            </w:pPr>
          </w:p>
        </w:tc>
        <w:tc>
          <w:tcPr>
            <w:tcW w:w="660" w:type="dxa"/>
            <w:vAlign w:val="bottom"/>
            <w:tcBorders>
              <w:right w:val="single" w:sz="8" w:color="999999"/>
            </w:tcBorders>
            <w:shd w:val="clear" w:color="auto" w:fill="999999"/>
          </w:tcPr>
          <w:p>
            <w:pPr>
              <w:spacing w:after="0"/>
              <w:rPr>
                <w:sz w:val="9"/>
                <w:szCs w:val="9"/>
                <w:color w:val="auto"/>
              </w:rPr>
            </w:pPr>
          </w:p>
        </w:tc>
        <w:tc>
          <w:tcPr>
            <w:tcW w:w="680" w:type="dxa"/>
            <w:vAlign w:val="bottom"/>
          </w:tcPr>
          <w:p>
            <w:pPr>
              <w:spacing w:after="0"/>
              <w:rPr>
                <w:sz w:val="9"/>
                <w:szCs w:val="9"/>
                <w:color w:val="auto"/>
              </w:rPr>
            </w:pPr>
          </w:p>
        </w:tc>
        <w:tc>
          <w:tcPr>
            <w:tcW w:w="20" w:type="dxa"/>
            <w:vAlign w:val="bottom"/>
          </w:tcPr>
          <w:p>
            <w:pPr>
              <w:spacing w:after="0"/>
              <w:rPr>
                <w:sz w:val="9"/>
                <w:szCs w:val="9"/>
                <w:color w:val="auto"/>
              </w:rPr>
            </w:pPr>
          </w:p>
        </w:tc>
        <w:tc>
          <w:tcPr>
            <w:tcW w:w="20" w:type="dxa"/>
            <w:vAlign w:val="bottom"/>
          </w:tcPr>
          <w:p>
            <w:pPr>
              <w:spacing w:after="0"/>
              <w:rPr>
                <w:sz w:val="9"/>
                <w:szCs w:val="9"/>
                <w:color w:val="auto"/>
              </w:rPr>
            </w:pPr>
          </w:p>
        </w:tc>
        <w:tc>
          <w:tcPr>
            <w:tcW w:w="40" w:type="dxa"/>
            <w:vAlign w:val="bottom"/>
          </w:tcPr>
          <w:p>
            <w:pPr>
              <w:spacing w:after="0"/>
              <w:rPr>
                <w:sz w:val="9"/>
                <w:szCs w:val="9"/>
                <w:color w:val="auto"/>
              </w:rPr>
            </w:pPr>
          </w:p>
        </w:tc>
        <w:tc>
          <w:tcPr>
            <w:tcW w:w="20" w:type="dxa"/>
            <w:vAlign w:val="bottom"/>
          </w:tcPr>
          <w:p>
            <w:pPr>
              <w:spacing w:after="0"/>
              <w:rPr>
                <w:sz w:val="9"/>
                <w:szCs w:val="9"/>
                <w:color w:val="auto"/>
              </w:rPr>
            </w:pPr>
          </w:p>
        </w:tc>
        <w:tc>
          <w:tcPr>
            <w:tcW w:w="160" w:type="dxa"/>
            <w:vAlign w:val="bottom"/>
          </w:tcPr>
          <w:p>
            <w:pPr>
              <w:spacing w:after="0"/>
              <w:rPr>
                <w:sz w:val="9"/>
                <w:szCs w:val="9"/>
                <w:color w:val="auto"/>
              </w:rPr>
            </w:pPr>
          </w:p>
        </w:tc>
        <w:tc>
          <w:tcPr>
            <w:tcW w:w="0" w:type="dxa"/>
            <w:vAlign w:val="bottom"/>
          </w:tcPr>
          <w:p>
            <w:pPr>
              <w:spacing w:after="0"/>
              <w:rPr>
                <w:sz w:val="1"/>
                <w:szCs w:val="1"/>
                <w:color w:val="auto"/>
              </w:rPr>
            </w:pPr>
          </w:p>
        </w:tc>
      </w:tr>
      <w:tr>
        <w:trPr>
          <w:trHeight w:val="127"/>
        </w:trPr>
        <w:tc>
          <w:tcPr>
            <w:tcW w:w="1020" w:type="dxa"/>
            <w:vAlign w:val="bottom"/>
          </w:tcPr>
          <w:p>
            <w:pPr>
              <w:spacing w:after="0"/>
              <w:rPr>
                <w:sz w:val="11"/>
                <w:szCs w:val="11"/>
                <w:color w:val="auto"/>
              </w:rPr>
            </w:pPr>
          </w:p>
        </w:tc>
        <w:tc>
          <w:tcPr>
            <w:tcW w:w="100" w:type="dxa"/>
            <w:vAlign w:val="bottom"/>
          </w:tcPr>
          <w:p>
            <w:pPr>
              <w:spacing w:after="0"/>
              <w:rPr>
                <w:sz w:val="11"/>
                <w:szCs w:val="11"/>
                <w:color w:val="auto"/>
              </w:rPr>
            </w:pPr>
          </w:p>
        </w:tc>
        <w:tc>
          <w:tcPr>
            <w:tcW w:w="60" w:type="dxa"/>
            <w:vAlign w:val="bottom"/>
          </w:tcPr>
          <w:p>
            <w:pPr>
              <w:spacing w:after="0"/>
              <w:rPr>
                <w:sz w:val="11"/>
                <w:szCs w:val="11"/>
                <w:color w:val="auto"/>
              </w:rPr>
            </w:pPr>
          </w:p>
        </w:tc>
        <w:tc>
          <w:tcPr>
            <w:tcW w:w="140" w:type="dxa"/>
            <w:vAlign w:val="bottom"/>
            <w:tcBorders>
              <w:right w:val="single" w:sz="8" w:color="0D0D14"/>
            </w:tcBorders>
          </w:tcPr>
          <w:p>
            <w:pPr>
              <w:spacing w:after="0"/>
              <w:rPr>
                <w:sz w:val="11"/>
                <w:szCs w:val="11"/>
                <w:color w:val="auto"/>
              </w:rPr>
            </w:pPr>
          </w:p>
        </w:tc>
        <w:tc>
          <w:tcPr>
            <w:tcW w:w="740" w:type="dxa"/>
            <w:vAlign w:val="bottom"/>
            <w:tcBorders>
              <w:bottom w:val="single" w:sz="8" w:color="4D4D4D"/>
            </w:tcBorders>
            <w:shd w:val="clear" w:color="auto" w:fill="4D4D4D"/>
          </w:tcPr>
          <w:p>
            <w:pPr>
              <w:spacing w:after="0"/>
              <w:rPr>
                <w:sz w:val="11"/>
                <w:szCs w:val="11"/>
                <w:color w:val="auto"/>
              </w:rPr>
            </w:pPr>
          </w:p>
        </w:tc>
        <w:tc>
          <w:tcPr>
            <w:tcW w:w="720" w:type="dxa"/>
            <w:vAlign w:val="bottom"/>
            <w:tcBorders>
              <w:bottom w:val="single" w:sz="8" w:color="999999"/>
            </w:tcBorders>
            <w:shd w:val="clear" w:color="auto" w:fill="999999"/>
          </w:tcPr>
          <w:p>
            <w:pPr>
              <w:spacing w:after="0"/>
              <w:rPr>
                <w:sz w:val="11"/>
                <w:szCs w:val="11"/>
                <w:color w:val="auto"/>
              </w:rPr>
            </w:pPr>
          </w:p>
        </w:tc>
        <w:tc>
          <w:tcPr>
            <w:tcW w:w="300" w:type="dxa"/>
            <w:vAlign w:val="bottom"/>
            <w:tcBorders>
              <w:bottom w:val="single" w:sz="8" w:color="999999"/>
              <w:right w:val="single" w:sz="8" w:color="999999"/>
            </w:tcBorders>
            <w:shd w:val="clear" w:color="auto" w:fill="999999"/>
          </w:tcPr>
          <w:p>
            <w:pPr>
              <w:spacing w:after="0"/>
              <w:rPr>
                <w:sz w:val="11"/>
                <w:szCs w:val="11"/>
                <w:color w:val="auto"/>
              </w:rPr>
            </w:pPr>
          </w:p>
        </w:tc>
        <w:tc>
          <w:tcPr>
            <w:tcW w:w="620" w:type="dxa"/>
            <w:vAlign w:val="bottom"/>
            <w:tcBorders>
              <w:bottom w:val="single" w:sz="8" w:color="999999"/>
            </w:tcBorders>
            <w:vMerge w:val="continue"/>
            <w:shd w:val="clear" w:color="auto" w:fill="999999"/>
          </w:tcPr>
          <w:p>
            <w:pPr>
              <w:spacing w:after="0"/>
              <w:rPr>
                <w:sz w:val="11"/>
                <w:szCs w:val="11"/>
                <w:color w:val="auto"/>
              </w:rPr>
            </w:pPr>
          </w:p>
        </w:tc>
        <w:tc>
          <w:tcPr>
            <w:tcW w:w="80" w:type="dxa"/>
            <w:vAlign w:val="bottom"/>
            <w:tcBorders>
              <w:bottom w:val="single" w:sz="8" w:color="999999"/>
            </w:tcBorders>
            <w:shd w:val="clear" w:color="auto" w:fill="999999"/>
          </w:tcPr>
          <w:p>
            <w:pPr>
              <w:spacing w:after="0"/>
              <w:rPr>
                <w:sz w:val="11"/>
                <w:szCs w:val="11"/>
                <w:color w:val="auto"/>
              </w:rPr>
            </w:pPr>
          </w:p>
        </w:tc>
        <w:tc>
          <w:tcPr>
            <w:tcW w:w="140" w:type="dxa"/>
            <w:vAlign w:val="bottom"/>
            <w:tcBorders>
              <w:bottom w:val="single" w:sz="8" w:color="999999"/>
            </w:tcBorders>
            <w:shd w:val="clear" w:color="auto" w:fill="999999"/>
          </w:tcPr>
          <w:p>
            <w:pPr>
              <w:spacing w:after="0"/>
              <w:rPr>
                <w:sz w:val="11"/>
                <w:szCs w:val="11"/>
                <w:color w:val="auto"/>
              </w:rPr>
            </w:pPr>
          </w:p>
        </w:tc>
        <w:tc>
          <w:tcPr>
            <w:tcW w:w="240" w:type="dxa"/>
            <w:vAlign w:val="bottom"/>
            <w:tcBorders>
              <w:bottom w:val="single" w:sz="8" w:color="999999"/>
            </w:tcBorders>
            <w:shd w:val="clear" w:color="auto" w:fill="999999"/>
          </w:tcPr>
          <w:p>
            <w:pPr>
              <w:spacing w:after="0"/>
              <w:rPr>
                <w:sz w:val="11"/>
                <w:szCs w:val="11"/>
                <w:color w:val="auto"/>
              </w:rPr>
            </w:pPr>
          </w:p>
        </w:tc>
        <w:tc>
          <w:tcPr>
            <w:tcW w:w="620" w:type="dxa"/>
            <w:vAlign w:val="bottom"/>
            <w:tcBorders>
              <w:bottom w:val="single" w:sz="8" w:color="999999"/>
            </w:tcBorders>
            <w:gridSpan w:val="2"/>
            <w:vMerge w:val="continue"/>
            <w:shd w:val="clear" w:color="auto" w:fill="999999"/>
          </w:tcPr>
          <w:p>
            <w:pPr>
              <w:spacing w:after="0"/>
              <w:rPr>
                <w:sz w:val="11"/>
                <w:szCs w:val="11"/>
                <w:color w:val="auto"/>
              </w:rPr>
            </w:pPr>
          </w:p>
        </w:tc>
        <w:tc>
          <w:tcPr>
            <w:tcW w:w="140" w:type="dxa"/>
            <w:vAlign w:val="bottom"/>
            <w:tcBorders>
              <w:bottom w:val="single" w:sz="8" w:color="009C00"/>
            </w:tcBorders>
            <w:shd w:val="clear" w:color="auto" w:fill="009C00"/>
          </w:tcPr>
          <w:p>
            <w:pPr>
              <w:spacing w:after="0"/>
              <w:rPr>
                <w:sz w:val="11"/>
                <w:szCs w:val="11"/>
                <w:color w:val="auto"/>
              </w:rPr>
            </w:pPr>
          </w:p>
        </w:tc>
        <w:tc>
          <w:tcPr>
            <w:tcW w:w="660" w:type="dxa"/>
            <w:vAlign w:val="bottom"/>
            <w:tcBorders>
              <w:bottom w:val="single" w:sz="8" w:color="009C00"/>
              <w:right w:val="single" w:sz="8" w:color="999999"/>
            </w:tcBorders>
            <w:shd w:val="clear" w:color="auto" w:fill="009C00"/>
          </w:tcPr>
          <w:p>
            <w:pPr>
              <w:spacing w:after="0"/>
              <w:rPr>
                <w:sz w:val="11"/>
                <w:szCs w:val="11"/>
                <w:color w:val="auto"/>
              </w:rPr>
            </w:pPr>
          </w:p>
        </w:tc>
        <w:tc>
          <w:tcPr>
            <w:tcW w:w="680" w:type="dxa"/>
            <w:vAlign w:val="bottom"/>
          </w:tcPr>
          <w:p>
            <w:pPr>
              <w:spacing w:after="0"/>
              <w:rPr>
                <w:sz w:val="11"/>
                <w:szCs w:val="11"/>
                <w:color w:val="auto"/>
              </w:rPr>
            </w:pPr>
          </w:p>
        </w:tc>
        <w:tc>
          <w:tcPr>
            <w:tcW w:w="20" w:type="dxa"/>
            <w:vAlign w:val="bottom"/>
          </w:tcPr>
          <w:p>
            <w:pPr>
              <w:spacing w:after="0"/>
              <w:rPr>
                <w:sz w:val="11"/>
                <w:szCs w:val="11"/>
                <w:color w:val="auto"/>
              </w:rPr>
            </w:pPr>
          </w:p>
        </w:tc>
        <w:tc>
          <w:tcPr>
            <w:tcW w:w="20" w:type="dxa"/>
            <w:vAlign w:val="bottom"/>
          </w:tcPr>
          <w:p>
            <w:pPr>
              <w:spacing w:after="0"/>
              <w:rPr>
                <w:sz w:val="11"/>
                <w:szCs w:val="11"/>
                <w:color w:val="auto"/>
              </w:rPr>
            </w:pPr>
          </w:p>
        </w:tc>
        <w:tc>
          <w:tcPr>
            <w:tcW w:w="40" w:type="dxa"/>
            <w:vAlign w:val="bottom"/>
          </w:tcPr>
          <w:p>
            <w:pPr>
              <w:spacing w:after="0"/>
              <w:rPr>
                <w:sz w:val="11"/>
                <w:szCs w:val="11"/>
                <w:color w:val="auto"/>
              </w:rPr>
            </w:pPr>
          </w:p>
        </w:tc>
        <w:tc>
          <w:tcPr>
            <w:tcW w:w="20" w:type="dxa"/>
            <w:vAlign w:val="bottom"/>
          </w:tcPr>
          <w:p>
            <w:pPr>
              <w:spacing w:after="0"/>
              <w:rPr>
                <w:sz w:val="11"/>
                <w:szCs w:val="11"/>
                <w:color w:val="auto"/>
              </w:rPr>
            </w:pPr>
          </w:p>
        </w:tc>
        <w:tc>
          <w:tcPr>
            <w:tcW w:w="160" w:type="dxa"/>
            <w:vAlign w:val="bottom"/>
          </w:tcPr>
          <w:p>
            <w:pPr>
              <w:spacing w:after="0"/>
              <w:rPr>
                <w:sz w:val="11"/>
                <w:szCs w:val="11"/>
                <w:color w:val="auto"/>
              </w:rPr>
            </w:pPr>
          </w:p>
        </w:tc>
        <w:tc>
          <w:tcPr>
            <w:tcW w:w="0" w:type="dxa"/>
            <w:vAlign w:val="bottom"/>
          </w:tcPr>
          <w:p>
            <w:pPr>
              <w:spacing w:after="0"/>
              <w:rPr>
                <w:sz w:val="1"/>
                <w:szCs w:val="1"/>
                <w:color w:val="auto"/>
              </w:rPr>
            </w:pPr>
          </w:p>
        </w:tc>
      </w:tr>
      <w:tr>
        <w:trPr>
          <w:trHeight w:val="136"/>
        </w:trPr>
        <w:tc>
          <w:tcPr>
            <w:tcW w:w="1020" w:type="dxa"/>
            <w:vAlign w:val="bottom"/>
          </w:tcPr>
          <w:p>
            <w:pPr>
              <w:spacing w:after="0"/>
              <w:rPr>
                <w:sz w:val="11"/>
                <w:szCs w:val="11"/>
                <w:color w:val="auto"/>
              </w:rPr>
            </w:pPr>
          </w:p>
        </w:tc>
        <w:tc>
          <w:tcPr>
            <w:tcW w:w="100" w:type="dxa"/>
            <w:vAlign w:val="bottom"/>
          </w:tcPr>
          <w:p>
            <w:pPr>
              <w:spacing w:after="0"/>
              <w:rPr>
                <w:sz w:val="11"/>
                <w:szCs w:val="11"/>
                <w:color w:val="auto"/>
              </w:rPr>
            </w:pPr>
          </w:p>
        </w:tc>
        <w:tc>
          <w:tcPr>
            <w:tcW w:w="60" w:type="dxa"/>
            <w:vAlign w:val="bottom"/>
          </w:tcPr>
          <w:p>
            <w:pPr>
              <w:spacing w:after="0"/>
              <w:rPr>
                <w:sz w:val="11"/>
                <w:szCs w:val="11"/>
                <w:color w:val="auto"/>
              </w:rPr>
            </w:pPr>
          </w:p>
        </w:tc>
        <w:tc>
          <w:tcPr>
            <w:tcW w:w="140" w:type="dxa"/>
            <w:vAlign w:val="bottom"/>
            <w:tcBorders>
              <w:right w:val="single" w:sz="8" w:color="0D0D14"/>
            </w:tcBorders>
          </w:tcPr>
          <w:p>
            <w:pPr>
              <w:spacing w:after="0"/>
              <w:rPr>
                <w:sz w:val="11"/>
                <w:szCs w:val="11"/>
                <w:color w:val="auto"/>
              </w:rPr>
            </w:pPr>
          </w:p>
        </w:tc>
        <w:tc>
          <w:tcPr>
            <w:tcW w:w="740" w:type="dxa"/>
            <w:vAlign w:val="bottom"/>
            <w:shd w:val="clear" w:color="auto" w:fill="4D4D4D"/>
          </w:tcPr>
          <w:p>
            <w:pPr>
              <w:spacing w:after="0"/>
              <w:rPr>
                <w:sz w:val="11"/>
                <w:szCs w:val="11"/>
                <w:color w:val="auto"/>
              </w:rPr>
            </w:pPr>
          </w:p>
        </w:tc>
        <w:tc>
          <w:tcPr>
            <w:tcW w:w="720" w:type="dxa"/>
            <w:vAlign w:val="bottom"/>
            <w:shd w:val="clear" w:color="auto" w:fill="999999"/>
          </w:tcPr>
          <w:p>
            <w:pPr>
              <w:spacing w:after="0"/>
              <w:rPr>
                <w:sz w:val="11"/>
                <w:szCs w:val="11"/>
                <w:color w:val="auto"/>
              </w:rPr>
            </w:pPr>
          </w:p>
        </w:tc>
        <w:tc>
          <w:tcPr>
            <w:tcW w:w="300" w:type="dxa"/>
            <w:vAlign w:val="bottom"/>
            <w:tcBorders>
              <w:right w:val="single" w:sz="8" w:color="B1B1B1"/>
            </w:tcBorders>
            <w:shd w:val="clear" w:color="auto" w:fill="999999"/>
          </w:tcPr>
          <w:p>
            <w:pPr>
              <w:spacing w:after="0"/>
              <w:rPr>
                <w:sz w:val="11"/>
                <w:szCs w:val="11"/>
                <w:color w:val="auto"/>
              </w:rPr>
            </w:pPr>
          </w:p>
        </w:tc>
        <w:tc>
          <w:tcPr>
            <w:tcW w:w="700" w:type="dxa"/>
            <w:vAlign w:val="bottom"/>
            <w:gridSpan w:val="2"/>
            <w:shd w:val="clear" w:color="auto" w:fill="4D4D4D"/>
          </w:tcPr>
          <w:p>
            <w:pPr>
              <w:spacing w:after="0"/>
              <w:rPr>
                <w:sz w:val="11"/>
                <w:szCs w:val="11"/>
                <w:color w:val="auto"/>
              </w:rPr>
            </w:pPr>
          </w:p>
        </w:tc>
        <w:tc>
          <w:tcPr>
            <w:tcW w:w="140" w:type="dxa"/>
            <w:vAlign w:val="bottom"/>
            <w:shd w:val="clear" w:color="auto" w:fill="999999"/>
          </w:tcPr>
          <w:p>
            <w:pPr>
              <w:spacing w:after="0"/>
              <w:rPr>
                <w:sz w:val="11"/>
                <w:szCs w:val="11"/>
                <w:color w:val="auto"/>
              </w:rPr>
            </w:pPr>
          </w:p>
        </w:tc>
        <w:tc>
          <w:tcPr>
            <w:tcW w:w="240" w:type="dxa"/>
            <w:vAlign w:val="bottom"/>
            <w:shd w:val="clear" w:color="auto" w:fill="B1B1B1"/>
          </w:tcPr>
          <w:p>
            <w:pPr>
              <w:spacing w:after="0"/>
              <w:rPr>
                <w:sz w:val="11"/>
                <w:szCs w:val="11"/>
                <w:color w:val="auto"/>
              </w:rPr>
            </w:pPr>
          </w:p>
        </w:tc>
        <w:tc>
          <w:tcPr>
            <w:tcW w:w="480" w:type="dxa"/>
            <w:vAlign w:val="bottom"/>
            <w:shd w:val="clear" w:color="auto" w:fill="4D4D4D"/>
          </w:tcPr>
          <w:p>
            <w:pPr>
              <w:spacing w:after="0"/>
              <w:rPr>
                <w:sz w:val="11"/>
                <w:szCs w:val="11"/>
                <w:color w:val="auto"/>
              </w:rPr>
            </w:pPr>
          </w:p>
        </w:tc>
        <w:tc>
          <w:tcPr>
            <w:tcW w:w="140" w:type="dxa"/>
            <w:vAlign w:val="bottom"/>
            <w:shd w:val="clear" w:color="auto" w:fill="999999"/>
          </w:tcPr>
          <w:p>
            <w:pPr>
              <w:spacing w:after="0"/>
              <w:rPr>
                <w:sz w:val="11"/>
                <w:szCs w:val="11"/>
                <w:color w:val="auto"/>
              </w:rPr>
            </w:pPr>
          </w:p>
        </w:tc>
        <w:tc>
          <w:tcPr>
            <w:tcW w:w="140" w:type="dxa"/>
            <w:vAlign w:val="bottom"/>
            <w:shd w:val="clear" w:color="auto" w:fill="009C00"/>
          </w:tcPr>
          <w:p>
            <w:pPr>
              <w:spacing w:after="0"/>
              <w:rPr>
                <w:sz w:val="11"/>
                <w:szCs w:val="11"/>
                <w:color w:val="auto"/>
              </w:rPr>
            </w:pPr>
          </w:p>
        </w:tc>
        <w:tc>
          <w:tcPr>
            <w:tcW w:w="660" w:type="dxa"/>
            <w:vAlign w:val="bottom"/>
            <w:tcBorders>
              <w:right w:val="single" w:sz="8" w:color="999999"/>
            </w:tcBorders>
            <w:shd w:val="clear" w:color="auto" w:fill="009C00"/>
          </w:tcPr>
          <w:p>
            <w:pPr>
              <w:spacing w:after="0"/>
              <w:rPr>
                <w:sz w:val="11"/>
                <w:szCs w:val="11"/>
                <w:color w:val="auto"/>
              </w:rPr>
            </w:pPr>
          </w:p>
        </w:tc>
        <w:tc>
          <w:tcPr>
            <w:tcW w:w="680" w:type="dxa"/>
            <w:vAlign w:val="bottom"/>
          </w:tcPr>
          <w:p>
            <w:pPr>
              <w:spacing w:after="0"/>
              <w:rPr>
                <w:sz w:val="11"/>
                <w:szCs w:val="11"/>
                <w:color w:val="auto"/>
              </w:rPr>
            </w:pPr>
          </w:p>
        </w:tc>
        <w:tc>
          <w:tcPr>
            <w:tcW w:w="20" w:type="dxa"/>
            <w:vAlign w:val="bottom"/>
          </w:tcPr>
          <w:p>
            <w:pPr>
              <w:spacing w:after="0"/>
              <w:rPr>
                <w:sz w:val="11"/>
                <w:szCs w:val="11"/>
                <w:color w:val="auto"/>
              </w:rPr>
            </w:pPr>
          </w:p>
        </w:tc>
        <w:tc>
          <w:tcPr>
            <w:tcW w:w="20" w:type="dxa"/>
            <w:vAlign w:val="bottom"/>
          </w:tcPr>
          <w:p>
            <w:pPr>
              <w:spacing w:after="0"/>
              <w:rPr>
                <w:sz w:val="11"/>
                <w:szCs w:val="11"/>
                <w:color w:val="auto"/>
              </w:rPr>
            </w:pPr>
          </w:p>
        </w:tc>
        <w:tc>
          <w:tcPr>
            <w:tcW w:w="40" w:type="dxa"/>
            <w:vAlign w:val="bottom"/>
          </w:tcPr>
          <w:p>
            <w:pPr>
              <w:spacing w:after="0"/>
              <w:rPr>
                <w:sz w:val="11"/>
                <w:szCs w:val="11"/>
                <w:color w:val="auto"/>
              </w:rPr>
            </w:pPr>
          </w:p>
        </w:tc>
        <w:tc>
          <w:tcPr>
            <w:tcW w:w="20" w:type="dxa"/>
            <w:vAlign w:val="bottom"/>
          </w:tcPr>
          <w:p>
            <w:pPr>
              <w:spacing w:after="0"/>
              <w:rPr>
                <w:sz w:val="11"/>
                <w:szCs w:val="11"/>
                <w:color w:val="auto"/>
              </w:rPr>
            </w:pPr>
          </w:p>
        </w:tc>
        <w:tc>
          <w:tcPr>
            <w:tcW w:w="160" w:type="dxa"/>
            <w:vAlign w:val="bottom"/>
          </w:tcPr>
          <w:p>
            <w:pPr>
              <w:spacing w:after="0"/>
              <w:rPr>
                <w:sz w:val="11"/>
                <w:szCs w:val="11"/>
                <w:color w:val="auto"/>
              </w:rPr>
            </w:pPr>
          </w:p>
        </w:tc>
        <w:tc>
          <w:tcPr>
            <w:tcW w:w="0" w:type="dxa"/>
            <w:vAlign w:val="bottom"/>
          </w:tcPr>
          <w:p>
            <w:pPr>
              <w:spacing w:after="0"/>
              <w:rPr>
                <w:sz w:val="1"/>
                <w:szCs w:val="1"/>
                <w:color w:val="auto"/>
              </w:rPr>
            </w:pPr>
          </w:p>
        </w:tc>
      </w:tr>
      <w:tr>
        <w:trPr>
          <w:trHeight w:val="296"/>
        </w:trPr>
        <w:tc>
          <w:tcPr>
            <w:tcW w:w="1020" w:type="dxa"/>
            <w:vAlign w:val="bottom"/>
          </w:tcPr>
          <w:p>
            <w:pPr>
              <w:spacing w:after="0"/>
              <w:rPr>
                <w:sz w:val="24"/>
                <w:szCs w:val="24"/>
                <w:color w:val="auto"/>
              </w:rPr>
            </w:pPr>
          </w:p>
        </w:tc>
        <w:tc>
          <w:tcPr>
            <w:tcW w:w="100" w:type="dxa"/>
            <w:vAlign w:val="bottom"/>
          </w:tcPr>
          <w:p>
            <w:pPr>
              <w:spacing w:after="0"/>
              <w:rPr>
                <w:sz w:val="24"/>
                <w:szCs w:val="24"/>
                <w:color w:val="auto"/>
              </w:rPr>
            </w:pPr>
          </w:p>
        </w:tc>
        <w:tc>
          <w:tcPr>
            <w:tcW w:w="60" w:type="dxa"/>
            <w:vAlign w:val="bottom"/>
          </w:tcPr>
          <w:p>
            <w:pPr>
              <w:spacing w:after="0"/>
              <w:rPr>
                <w:sz w:val="24"/>
                <w:szCs w:val="24"/>
                <w:color w:val="auto"/>
              </w:rPr>
            </w:pPr>
          </w:p>
        </w:tc>
        <w:tc>
          <w:tcPr>
            <w:tcW w:w="140" w:type="dxa"/>
            <w:vAlign w:val="bottom"/>
            <w:tcBorders>
              <w:right w:val="single" w:sz="8" w:color="0D0D14"/>
            </w:tcBorders>
          </w:tcPr>
          <w:p>
            <w:pPr>
              <w:spacing w:after="0"/>
              <w:rPr>
                <w:sz w:val="24"/>
                <w:szCs w:val="24"/>
                <w:color w:val="auto"/>
              </w:rPr>
            </w:pPr>
          </w:p>
        </w:tc>
        <w:tc>
          <w:tcPr>
            <w:tcW w:w="740" w:type="dxa"/>
            <w:vAlign w:val="bottom"/>
            <w:shd w:val="clear" w:color="auto" w:fill="4D4D4D"/>
          </w:tcPr>
          <w:p>
            <w:pPr>
              <w:ind w:left="120"/>
              <w:spacing w:after="0" w:line="148" w:lineRule="exact"/>
              <w:rPr>
                <w:sz w:val="20"/>
                <w:szCs w:val="20"/>
                <w:color w:val="auto"/>
              </w:rPr>
            </w:pPr>
            <w:r>
              <w:rPr>
                <w:rFonts w:ascii="Arial Unicode MS" w:cs="Arial Unicode MS" w:eastAsia="Arial Unicode MS" w:hAnsi="Arial Unicode MS"/>
                <w:sz w:val="11"/>
                <w:szCs w:val="11"/>
                <w:b w:val="1"/>
                <w:bCs w:val="1"/>
                <w:color w:val="FFFFFF"/>
              </w:rPr>
              <w:t>Отмена</w:t>
            </w:r>
          </w:p>
        </w:tc>
        <w:tc>
          <w:tcPr>
            <w:tcW w:w="720" w:type="dxa"/>
            <w:vAlign w:val="bottom"/>
            <w:shd w:val="clear" w:color="auto" w:fill="999999"/>
          </w:tcPr>
          <w:p>
            <w:pPr>
              <w:ind w:left="260"/>
              <w:spacing w:after="0" w:line="148" w:lineRule="exact"/>
              <w:rPr>
                <w:sz w:val="20"/>
                <w:szCs w:val="20"/>
                <w:color w:val="auto"/>
              </w:rPr>
            </w:pPr>
            <w:r>
              <w:rPr>
                <w:rFonts w:ascii="Arial Unicode MS" w:cs="Arial Unicode MS" w:eastAsia="Arial Unicode MS" w:hAnsi="Arial Unicode MS"/>
                <w:sz w:val="11"/>
                <w:szCs w:val="11"/>
                <w:b w:val="1"/>
                <w:bCs w:val="1"/>
                <w:color w:val="FFFFFF"/>
              </w:rPr>
              <w:t>Удалить</w:t>
            </w:r>
          </w:p>
        </w:tc>
        <w:tc>
          <w:tcPr>
            <w:tcW w:w="2000" w:type="dxa"/>
            <w:vAlign w:val="bottom"/>
            <w:gridSpan w:val="7"/>
            <w:shd w:val="clear" w:color="auto" w:fill="999999"/>
          </w:tcPr>
          <w:p>
            <w:pPr>
              <w:ind w:left="260"/>
              <w:spacing w:after="0" w:line="297" w:lineRule="exact"/>
              <w:rPr>
                <w:sz w:val="20"/>
                <w:szCs w:val="20"/>
                <w:color w:val="auto"/>
              </w:rPr>
            </w:pPr>
            <w:r>
              <w:rPr>
                <w:rFonts w:ascii="Arial Unicode MS" w:cs="Arial Unicode MS" w:eastAsia="Arial Unicode MS" w:hAnsi="Arial Unicode MS"/>
                <w:sz w:val="11"/>
                <w:szCs w:val="11"/>
                <w:b w:val="1"/>
                <w:bCs w:val="1"/>
                <w:color w:val="FFFFFF"/>
              </w:rPr>
              <w:t>Пункт назначения</w:t>
            </w:r>
            <w:r>
              <w:rPr>
                <w:rFonts w:ascii="Arial Unicode MS" w:cs="Arial Unicode MS" w:eastAsia="Arial Unicode MS" w:hAnsi="Arial Unicode MS"/>
                <w:sz w:val="26"/>
                <w:szCs w:val="26"/>
                <w:b w:val="1"/>
                <w:bCs w:val="1"/>
                <w:color w:val="FFFFFF"/>
                <w:vertAlign w:val="subscript"/>
              </w:rPr>
              <w:t>Характер</w:t>
            </w:r>
          </w:p>
        </w:tc>
        <w:tc>
          <w:tcPr>
            <w:tcW w:w="140" w:type="dxa"/>
            <w:vAlign w:val="bottom"/>
            <w:shd w:val="clear" w:color="auto" w:fill="009C00"/>
          </w:tcPr>
          <w:p>
            <w:pPr>
              <w:spacing w:after="0"/>
              <w:rPr>
                <w:sz w:val="24"/>
                <w:szCs w:val="24"/>
                <w:color w:val="auto"/>
              </w:rPr>
            </w:pPr>
          </w:p>
        </w:tc>
        <w:tc>
          <w:tcPr>
            <w:tcW w:w="660" w:type="dxa"/>
            <w:vAlign w:val="bottom"/>
            <w:tcBorders>
              <w:right w:val="single" w:sz="8" w:color="999999"/>
            </w:tcBorders>
            <w:shd w:val="clear" w:color="auto" w:fill="009C00"/>
          </w:tcPr>
          <w:p>
            <w:pPr>
              <w:ind w:left="40"/>
              <w:spacing w:after="0" w:line="148" w:lineRule="exact"/>
              <w:rPr>
                <w:sz w:val="20"/>
                <w:szCs w:val="20"/>
                <w:color w:val="auto"/>
              </w:rPr>
            </w:pPr>
            <w:r>
              <w:rPr>
                <w:rFonts w:ascii="Arial Unicode MS" w:cs="Arial Unicode MS" w:eastAsia="Arial Unicode MS" w:hAnsi="Arial Unicode MS"/>
                <w:sz w:val="11"/>
                <w:szCs w:val="11"/>
                <w:b w:val="1"/>
                <w:bCs w:val="1"/>
                <w:color w:val="FFFFFF"/>
              </w:rPr>
              <w:t>Сохранять</w:t>
            </w:r>
          </w:p>
        </w:tc>
        <w:tc>
          <w:tcPr>
            <w:tcW w:w="680" w:type="dxa"/>
            <w:vAlign w:val="bottom"/>
          </w:tcPr>
          <w:p>
            <w:pPr>
              <w:spacing w:after="0"/>
              <w:rPr>
                <w:sz w:val="24"/>
                <w:szCs w:val="24"/>
                <w:color w:val="auto"/>
              </w:rPr>
            </w:pPr>
          </w:p>
        </w:tc>
        <w:tc>
          <w:tcPr>
            <w:tcW w:w="20" w:type="dxa"/>
            <w:vAlign w:val="bottom"/>
          </w:tcPr>
          <w:p>
            <w:pPr>
              <w:spacing w:after="0"/>
              <w:rPr>
                <w:sz w:val="24"/>
                <w:szCs w:val="24"/>
                <w:color w:val="auto"/>
              </w:rPr>
            </w:pPr>
          </w:p>
        </w:tc>
        <w:tc>
          <w:tcPr>
            <w:tcW w:w="20" w:type="dxa"/>
            <w:vAlign w:val="bottom"/>
          </w:tcPr>
          <w:p>
            <w:pPr>
              <w:spacing w:after="0"/>
              <w:rPr>
                <w:sz w:val="24"/>
                <w:szCs w:val="24"/>
                <w:color w:val="auto"/>
              </w:rPr>
            </w:pPr>
          </w:p>
        </w:tc>
        <w:tc>
          <w:tcPr>
            <w:tcW w:w="40" w:type="dxa"/>
            <w:vAlign w:val="bottom"/>
          </w:tcPr>
          <w:p>
            <w:pPr>
              <w:spacing w:after="0"/>
              <w:rPr>
                <w:sz w:val="24"/>
                <w:szCs w:val="24"/>
                <w:color w:val="auto"/>
              </w:rPr>
            </w:pPr>
          </w:p>
        </w:tc>
        <w:tc>
          <w:tcPr>
            <w:tcW w:w="20" w:type="dxa"/>
            <w:vAlign w:val="bottom"/>
          </w:tcPr>
          <w:p>
            <w:pPr>
              <w:spacing w:after="0"/>
              <w:rPr>
                <w:sz w:val="24"/>
                <w:szCs w:val="24"/>
                <w:color w:val="auto"/>
              </w:rPr>
            </w:pPr>
          </w:p>
        </w:tc>
        <w:tc>
          <w:tcPr>
            <w:tcW w:w="16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154"/>
        </w:trPr>
        <w:tc>
          <w:tcPr>
            <w:tcW w:w="1020" w:type="dxa"/>
            <w:vAlign w:val="bottom"/>
          </w:tcPr>
          <w:p>
            <w:pPr>
              <w:spacing w:after="0"/>
              <w:rPr>
                <w:sz w:val="13"/>
                <w:szCs w:val="13"/>
                <w:color w:val="auto"/>
              </w:rPr>
            </w:pPr>
          </w:p>
        </w:tc>
        <w:tc>
          <w:tcPr>
            <w:tcW w:w="100" w:type="dxa"/>
            <w:vAlign w:val="bottom"/>
          </w:tcPr>
          <w:p>
            <w:pPr>
              <w:spacing w:after="0"/>
              <w:rPr>
                <w:sz w:val="13"/>
                <w:szCs w:val="13"/>
                <w:color w:val="auto"/>
              </w:rPr>
            </w:pPr>
          </w:p>
        </w:tc>
        <w:tc>
          <w:tcPr>
            <w:tcW w:w="60" w:type="dxa"/>
            <w:vAlign w:val="bottom"/>
          </w:tcPr>
          <w:p>
            <w:pPr>
              <w:spacing w:after="0"/>
              <w:rPr>
                <w:sz w:val="13"/>
                <w:szCs w:val="13"/>
                <w:color w:val="auto"/>
              </w:rPr>
            </w:pPr>
          </w:p>
        </w:tc>
        <w:tc>
          <w:tcPr>
            <w:tcW w:w="140" w:type="dxa"/>
            <w:vAlign w:val="bottom"/>
            <w:tcBorders>
              <w:right w:val="single" w:sz="8" w:color="0D0D14"/>
            </w:tcBorders>
          </w:tcPr>
          <w:p>
            <w:pPr>
              <w:spacing w:after="0"/>
              <w:rPr>
                <w:sz w:val="13"/>
                <w:szCs w:val="13"/>
                <w:color w:val="auto"/>
              </w:rPr>
            </w:pPr>
          </w:p>
        </w:tc>
        <w:tc>
          <w:tcPr>
            <w:tcW w:w="740" w:type="dxa"/>
            <w:vAlign w:val="bottom"/>
            <w:tcBorders>
              <w:bottom w:val="single" w:sz="8" w:color="4D4D4D"/>
            </w:tcBorders>
            <w:shd w:val="clear" w:color="auto" w:fill="4D4D4D"/>
          </w:tcPr>
          <w:p>
            <w:pPr>
              <w:spacing w:after="0"/>
              <w:rPr>
                <w:sz w:val="13"/>
                <w:szCs w:val="13"/>
                <w:color w:val="auto"/>
              </w:rPr>
            </w:pPr>
          </w:p>
        </w:tc>
        <w:tc>
          <w:tcPr>
            <w:tcW w:w="720" w:type="dxa"/>
            <w:vAlign w:val="bottom"/>
            <w:tcBorders>
              <w:bottom w:val="single" w:sz="8" w:color="0D0D14"/>
            </w:tcBorders>
            <w:shd w:val="clear" w:color="auto" w:fill="999999"/>
          </w:tcPr>
          <w:p>
            <w:pPr>
              <w:spacing w:after="0"/>
              <w:rPr>
                <w:sz w:val="13"/>
                <w:szCs w:val="13"/>
                <w:color w:val="auto"/>
              </w:rPr>
            </w:pPr>
          </w:p>
        </w:tc>
        <w:tc>
          <w:tcPr>
            <w:tcW w:w="300" w:type="dxa"/>
            <w:vAlign w:val="bottom"/>
            <w:tcBorders>
              <w:bottom w:val="single" w:sz="8" w:color="0D0D14"/>
              <w:right w:val="single" w:sz="8" w:color="999999"/>
            </w:tcBorders>
            <w:shd w:val="clear" w:color="auto" w:fill="999999"/>
          </w:tcPr>
          <w:p>
            <w:pPr>
              <w:spacing w:after="0"/>
              <w:rPr>
                <w:sz w:val="13"/>
                <w:szCs w:val="13"/>
                <w:color w:val="auto"/>
              </w:rPr>
            </w:pPr>
          </w:p>
        </w:tc>
        <w:tc>
          <w:tcPr>
            <w:tcW w:w="620" w:type="dxa"/>
            <w:vAlign w:val="bottom"/>
            <w:tcBorders>
              <w:bottom w:val="single" w:sz="8" w:color="0D0D14"/>
            </w:tcBorders>
            <w:shd w:val="clear" w:color="auto" w:fill="999999"/>
          </w:tcPr>
          <w:p>
            <w:pPr>
              <w:ind w:left="140"/>
              <w:spacing w:after="0" w:line="148" w:lineRule="exact"/>
              <w:rPr>
                <w:sz w:val="20"/>
                <w:szCs w:val="20"/>
                <w:color w:val="auto"/>
              </w:rPr>
            </w:pPr>
            <w:r>
              <w:rPr>
                <w:rFonts w:ascii="Arial Unicode MS" w:cs="Arial Unicode MS" w:eastAsia="Arial Unicode MS" w:hAnsi="Arial Unicode MS"/>
                <w:sz w:val="11"/>
                <w:szCs w:val="11"/>
                <w:b w:val="1"/>
                <w:bCs w:val="1"/>
                <w:color w:val="FFFFFF"/>
              </w:rPr>
              <w:t>Сет-лист</w:t>
            </w:r>
          </w:p>
        </w:tc>
        <w:tc>
          <w:tcPr>
            <w:tcW w:w="80" w:type="dxa"/>
            <w:vAlign w:val="bottom"/>
            <w:tcBorders>
              <w:bottom w:val="single" w:sz="8" w:color="0D0D14"/>
            </w:tcBorders>
            <w:shd w:val="clear" w:color="auto" w:fill="999999"/>
          </w:tcPr>
          <w:p>
            <w:pPr>
              <w:spacing w:after="0"/>
              <w:rPr>
                <w:sz w:val="13"/>
                <w:szCs w:val="13"/>
                <w:color w:val="auto"/>
              </w:rPr>
            </w:pPr>
          </w:p>
        </w:tc>
        <w:tc>
          <w:tcPr>
            <w:tcW w:w="140" w:type="dxa"/>
            <w:vAlign w:val="bottom"/>
            <w:tcBorders>
              <w:bottom w:val="single" w:sz="8" w:color="0D0D14"/>
            </w:tcBorders>
            <w:shd w:val="clear" w:color="auto" w:fill="999999"/>
          </w:tcPr>
          <w:p>
            <w:pPr>
              <w:spacing w:after="0"/>
              <w:rPr>
                <w:sz w:val="13"/>
                <w:szCs w:val="13"/>
                <w:color w:val="auto"/>
              </w:rPr>
            </w:pPr>
          </w:p>
        </w:tc>
        <w:tc>
          <w:tcPr>
            <w:tcW w:w="240" w:type="dxa"/>
            <w:vAlign w:val="bottom"/>
            <w:tcBorders>
              <w:bottom w:val="single" w:sz="8" w:color="0D0D14"/>
            </w:tcBorders>
            <w:shd w:val="clear" w:color="auto" w:fill="999999"/>
          </w:tcPr>
          <w:p>
            <w:pPr>
              <w:spacing w:after="0"/>
              <w:rPr>
                <w:sz w:val="13"/>
                <w:szCs w:val="13"/>
                <w:color w:val="auto"/>
              </w:rPr>
            </w:pPr>
          </w:p>
        </w:tc>
        <w:tc>
          <w:tcPr>
            <w:tcW w:w="480" w:type="dxa"/>
            <w:vAlign w:val="bottom"/>
            <w:tcBorders>
              <w:bottom w:val="single" w:sz="8" w:color="0D0D14"/>
            </w:tcBorders>
            <w:shd w:val="clear" w:color="auto" w:fill="999999"/>
          </w:tcPr>
          <w:p>
            <w:pPr>
              <w:spacing w:after="0"/>
              <w:rPr>
                <w:sz w:val="13"/>
                <w:szCs w:val="13"/>
                <w:color w:val="auto"/>
              </w:rPr>
            </w:pPr>
          </w:p>
        </w:tc>
        <w:tc>
          <w:tcPr>
            <w:tcW w:w="140" w:type="dxa"/>
            <w:vAlign w:val="bottom"/>
            <w:tcBorders>
              <w:bottom w:val="single" w:sz="8" w:color="0D0D14"/>
            </w:tcBorders>
            <w:shd w:val="clear" w:color="auto" w:fill="999999"/>
          </w:tcPr>
          <w:p>
            <w:pPr>
              <w:spacing w:after="0"/>
              <w:rPr>
                <w:sz w:val="13"/>
                <w:szCs w:val="13"/>
                <w:color w:val="auto"/>
              </w:rPr>
            </w:pPr>
          </w:p>
        </w:tc>
        <w:tc>
          <w:tcPr>
            <w:tcW w:w="140" w:type="dxa"/>
            <w:vAlign w:val="bottom"/>
            <w:tcBorders>
              <w:bottom w:val="single" w:sz="8" w:color="009C00"/>
            </w:tcBorders>
            <w:shd w:val="clear" w:color="auto" w:fill="009C00"/>
          </w:tcPr>
          <w:p>
            <w:pPr>
              <w:spacing w:after="0"/>
              <w:rPr>
                <w:sz w:val="13"/>
                <w:szCs w:val="13"/>
                <w:color w:val="auto"/>
              </w:rPr>
            </w:pPr>
          </w:p>
        </w:tc>
        <w:tc>
          <w:tcPr>
            <w:tcW w:w="660" w:type="dxa"/>
            <w:vAlign w:val="bottom"/>
            <w:tcBorders>
              <w:bottom w:val="single" w:sz="8" w:color="009C00"/>
              <w:right w:val="single" w:sz="8" w:color="999999"/>
            </w:tcBorders>
            <w:shd w:val="clear" w:color="auto" w:fill="009C00"/>
          </w:tcPr>
          <w:p>
            <w:pPr>
              <w:spacing w:after="0"/>
              <w:rPr>
                <w:sz w:val="13"/>
                <w:szCs w:val="13"/>
                <w:color w:val="auto"/>
              </w:rPr>
            </w:pPr>
          </w:p>
        </w:tc>
        <w:tc>
          <w:tcPr>
            <w:tcW w:w="680" w:type="dxa"/>
            <w:vAlign w:val="bottom"/>
          </w:tcPr>
          <w:p>
            <w:pPr>
              <w:spacing w:after="0"/>
              <w:rPr>
                <w:sz w:val="13"/>
                <w:szCs w:val="13"/>
                <w:color w:val="auto"/>
              </w:rPr>
            </w:pPr>
          </w:p>
        </w:tc>
        <w:tc>
          <w:tcPr>
            <w:tcW w:w="20" w:type="dxa"/>
            <w:vAlign w:val="bottom"/>
          </w:tcPr>
          <w:p>
            <w:pPr>
              <w:spacing w:after="0"/>
              <w:rPr>
                <w:sz w:val="13"/>
                <w:szCs w:val="13"/>
                <w:color w:val="auto"/>
              </w:rPr>
            </w:pPr>
          </w:p>
        </w:tc>
        <w:tc>
          <w:tcPr>
            <w:tcW w:w="20" w:type="dxa"/>
            <w:vAlign w:val="bottom"/>
          </w:tcPr>
          <w:p>
            <w:pPr>
              <w:spacing w:after="0"/>
              <w:rPr>
                <w:sz w:val="13"/>
                <w:szCs w:val="13"/>
                <w:color w:val="auto"/>
              </w:rPr>
            </w:pPr>
          </w:p>
        </w:tc>
        <w:tc>
          <w:tcPr>
            <w:tcW w:w="40" w:type="dxa"/>
            <w:vAlign w:val="bottom"/>
          </w:tcPr>
          <w:p>
            <w:pPr>
              <w:spacing w:after="0"/>
              <w:rPr>
                <w:sz w:val="13"/>
                <w:szCs w:val="13"/>
                <w:color w:val="auto"/>
              </w:rPr>
            </w:pPr>
          </w:p>
        </w:tc>
        <w:tc>
          <w:tcPr>
            <w:tcW w:w="20" w:type="dxa"/>
            <w:vAlign w:val="bottom"/>
          </w:tcPr>
          <w:p>
            <w:pPr>
              <w:spacing w:after="0"/>
              <w:rPr>
                <w:sz w:val="13"/>
                <w:szCs w:val="13"/>
                <w:color w:val="auto"/>
              </w:rPr>
            </w:pPr>
          </w:p>
        </w:tc>
        <w:tc>
          <w:tcPr>
            <w:tcW w:w="160" w:type="dxa"/>
            <w:vAlign w:val="bottom"/>
          </w:tcPr>
          <w:p>
            <w:pPr>
              <w:spacing w:after="0"/>
              <w:rPr>
                <w:sz w:val="13"/>
                <w:szCs w:val="13"/>
                <w:color w:val="auto"/>
              </w:rPr>
            </w:pPr>
          </w:p>
        </w:tc>
        <w:tc>
          <w:tcPr>
            <w:tcW w:w="0" w:type="dxa"/>
            <w:vAlign w:val="bottom"/>
          </w:tcPr>
          <w:p>
            <w:pPr>
              <w:spacing w:after="0"/>
              <w:rPr>
                <w:sz w:val="1"/>
                <w:szCs w:val="1"/>
                <w:color w:val="auto"/>
              </w:rPr>
            </w:pPr>
          </w:p>
        </w:tc>
      </w:tr>
    </w:tbl>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1025525</wp:posOffset>
            </wp:positionH>
            <wp:positionV relativeFrom="paragraph">
              <wp:posOffset>-363220</wp:posOffset>
            </wp:positionV>
            <wp:extent cx="98425" cy="98425"/>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9">
                      <a:extLst>
                        <a:ext uri="{28A0092B-C50C-407E-A947-70E740481C1C}"/>
                      </a:extLst>
                    </a:blip>
                    <a:srcRect/>
                    <a:stretch>
                      <a:fillRect/>
                    </a:stretch>
                  </pic:blipFill>
                  <pic:spPr bwMode="auto">
                    <a:xfrm>
                      <a:off x="0" y="0"/>
                      <a:ext cx="98425" cy="98425"/>
                    </a:xfrm>
                    <a:prstGeom prst="rect">
                      <a:avLst/>
                    </a:prstGeom>
                    <a:noFill/>
                  </pic:spPr>
                </pic:pic>
              </a:graphicData>
            </a:graphic>
          </wp:anchor>
        </w:drawing>
        <w:drawing>
          <wp:anchor simplePos="0" relativeHeight="251657728" behindDoc="1" locked="0" layoutInCell="0" allowOverlap="1">
            <wp:simplePos x="0" y="0"/>
            <wp:positionH relativeFrom="column">
              <wp:posOffset>774700</wp:posOffset>
            </wp:positionH>
            <wp:positionV relativeFrom="paragraph">
              <wp:posOffset>-899795</wp:posOffset>
            </wp:positionV>
            <wp:extent cx="2794000" cy="90043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0">
                      <a:clrChange>
                        <a:clrFrom>
                          <a:srgbClr val="000000"/>
                        </a:clrFrom>
                        <a:clrTo>
                          <a:srgbClr val="000000">
                            <a:alpha val="0"/>
                          </a:srgbClr>
                        </a:clrTo>
                      </a:clrChange>
                      <a:extLst>
                        <a:ext uri="{28A0092B-C50C-407E-A947-70E740481C1C}"/>
                      </a:extLst>
                    </a:blip>
                    <a:srcRect/>
                    <a:stretch>
                      <a:fillRect/>
                    </a:stretch>
                  </pic:blipFill>
                  <pic:spPr bwMode="auto">
                    <a:xfrm>
                      <a:off x="0" y="0"/>
                      <a:ext cx="2794000" cy="900430"/>
                    </a:xfrm>
                    <a:prstGeom prst="rect">
                      <a:avLst/>
                    </a:prstGeom>
                    <a:noFill/>
                  </pic:spPr>
                </pic:pic>
              </a:graphicData>
            </a:graphic>
          </wp:anchor>
        </w:drawing>
        <w:drawing>
          <wp:anchor simplePos="0" relativeHeight="251657728" behindDoc="1" locked="0" layoutInCell="0" allowOverlap="1">
            <wp:simplePos x="0" y="0"/>
            <wp:positionH relativeFrom="column">
              <wp:posOffset>774700</wp:posOffset>
            </wp:positionH>
            <wp:positionV relativeFrom="paragraph">
              <wp:posOffset>-899795</wp:posOffset>
            </wp:positionV>
            <wp:extent cx="2794000" cy="900430"/>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1">
                      <a:clrChange>
                        <a:clrFrom>
                          <a:srgbClr val="FFFFFF"/>
                        </a:clrFrom>
                        <a:clrTo>
                          <a:srgbClr val="FFFFFF">
                            <a:alpha val="0"/>
                          </a:srgbClr>
                        </a:clrTo>
                      </a:clrChange>
                      <a:extLst>
                        <a:ext uri="{28A0092B-C50C-407E-A947-70E740481C1C}"/>
                      </a:extLst>
                    </a:blip>
                    <a:srcRect/>
                    <a:stretch>
                      <a:fillRect/>
                    </a:stretch>
                  </pic:blipFill>
                  <pic:spPr bwMode="auto">
                    <a:xfrm>
                      <a:off x="0" y="0"/>
                      <a:ext cx="2794000" cy="900430"/>
                    </a:xfrm>
                    <a:prstGeom prst="rect">
                      <a:avLst/>
                    </a:prstGeom>
                    <a:noFill/>
                  </pic:spPr>
                </pic:pic>
              </a:graphicData>
            </a:graphic>
          </wp:anchor>
        </w:drawing>
      </w:r>
    </w:p>
    <w:p>
      <w:pPr>
        <w:spacing w:after="0" w:line="121" w:lineRule="exact"/>
        <w:rPr>
          <w:sz w:val="20"/>
          <w:szCs w:val="20"/>
          <w:color w:val="auto"/>
        </w:rPr>
      </w:pPr>
    </w:p>
    <w:p>
      <w:pPr>
        <w:ind w:left="360"/>
        <w:spacing w:after="0" w:line="148" w:lineRule="exact"/>
        <w:rPr>
          <w:sz w:val="20"/>
          <w:szCs w:val="20"/>
          <w:color w:val="auto"/>
        </w:rPr>
      </w:pPr>
      <w:r>
        <w:rPr>
          <w:rFonts w:ascii="Arial Unicode MS" w:cs="Arial Unicode MS" w:eastAsia="Arial Unicode MS" w:hAnsi="Arial Unicode MS"/>
          <w:sz w:val="11"/>
          <w:szCs w:val="11"/>
          <w:b w:val="1"/>
          <w:bCs w:val="1"/>
          <w:color w:val="171615"/>
        </w:rPr>
        <w:t>Поверните верхнюю ручку для перемещения курсора влево и вправо</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Поверните</w:t>
      </w:r>
    </w:p>
    <w:p>
      <w:pPr>
        <w:spacing w:after="0" w:line="143" w:lineRule="exact"/>
        <w:rPr>
          <w:sz w:val="20"/>
          <w:szCs w:val="20"/>
          <w:color w:val="auto"/>
        </w:rPr>
      </w:pPr>
    </w:p>
    <w:p>
      <w:pPr>
        <w:ind w:left="36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регулятор </w:t>
      </w:r>
      <w:r>
        <w:rPr>
          <w:rFonts w:ascii="Arial Unicode MS" w:cs="Arial Unicode MS" w:eastAsia="Arial Unicode MS" w:hAnsi="Arial Unicode MS"/>
          <w:sz w:val="11"/>
          <w:szCs w:val="11"/>
          <w:b w:val="1"/>
          <w:bCs w:val="1"/>
          <w:color w:val="171615"/>
        </w:rPr>
        <w:t>4 (</w:t>
      </w:r>
      <w:r>
        <w:rPr>
          <w:rFonts w:ascii="Arial Unicode MS" w:cs="Arial Unicode MS" w:eastAsia="Arial Unicode MS" w:hAnsi="Arial Unicode MS"/>
          <w:sz w:val="11"/>
          <w:szCs w:val="11"/>
          <w:b w:val="1"/>
          <w:bCs w:val="1"/>
          <w:color w:val="171615"/>
        </w:rPr>
        <w:t>символ</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чтобы изменить выбранный символ</w:t>
      </w:r>
      <w:r>
        <w:rPr>
          <w:rFonts w:ascii="Arial Unicode MS" w:cs="Arial Unicode MS" w:eastAsia="Arial Unicode MS" w:hAnsi="Arial Unicode MS"/>
          <w:sz w:val="11"/>
          <w:szCs w:val="11"/>
          <w:b w:val="1"/>
          <w:bCs w:val="1"/>
          <w:color w:val="171615"/>
        </w:rPr>
        <w:t>.</w:t>
      </w:r>
    </w:p>
    <w:p>
      <w:pPr>
        <w:spacing w:after="0" w:line="125" w:lineRule="exact"/>
        <w:rPr>
          <w:sz w:val="20"/>
          <w:szCs w:val="20"/>
          <w:color w:val="auto"/>
        </w:rPr>
      </w:pPr>
    </w:p>
    <w:p>
      <w:pPr>
        <w:ind w:left="360" w:right="140"/>
        <w:spacing w:after="0" w:line="194" w:lineRule="exact"/>
        <w:rPr>
          <w:sz w:val="20"/>
          <w:szCs w:val="20"/>
          <w:color w:val="auto"/>
        </w:rPr>
      </w:pPr>
      <w:r>
        <w:rPr>
          <w:rFonts w:ascii="Arial Unicode MS" w:cs="Arial Unicode MS" w:eastAsia="Arial Unicode MS" w:hAnsi="Arial Unicode MS"/>
          <w:sz w:val="12"/>
          <w:szCs w:val="12"/>
          <w:b w:val="1"/>
          <w:bCs w:val="1"/>
          <w:color w:val="171615"/>
        </w:rPr>
        <w:t xml:space="preserve">Нажмите ручку </w:t>
      </w:r>
      <w:r>
        <w:rPr>
          <w:rFonts w:ascii="Arial Unicode MS" w:cs="Arial Unicode MS" w:eastAsia="Arial Unicode MS" w:hAnsi="Arial Unicode MS"/>
          <w:sz w:val="12"/>
          <w:szCs w:val="12"/>
          <w:b w:val="1"/>
          <w:bCs w:val="1"/>
          <w:color w:val="171615"/>
        </w:rPr>
        <w:t>2 (</w:t>
      </w:r>
      <w:r>
        <w:rPr>
          <w:rFonts w:ascii="Arial Unicode MS" w:cs="Arial Unicode MS" w:eastAsia="Arial Unicode MS" w:hAnsi="Arial Unicode MS"/>
          <w:sz w:val="12"/>
          <w:szCs w:val="12"/>
          <w:b w:val="1"/>
          <w:bCs w:val="1"/>
          <w:color w:val="171615"/>
        </w:rPr>
        <w:t>Удалить</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color w:val="171615"/>
        </w:rPr>
        <w:t xml:space="preserve"> чтобы удалить выбранный символ и сдвинуть все следующие символы влево</w:t>
      </w:r>
      <w:r>
        <w:rPr>
          <w:rFonts w:ascii="Arial Unicode MS" w:cs="Arial Unicode MS" w:eastAsia="Arial Unicode MS" w:hAnsi="Arial Unicode MS"/>
          <w:sz w:val="12"/>
          <w:szCs w:val="12"/>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222250</wp:posOffset>
            </wp:positionH>
            <wp:positionV relativeFrom="paragraph">
              <wp:posOffset>190500</wp:posOffset>
            </wp:positionV>
            <wp:extent cx="4126865" cy="356235"/>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2">
                      <a:extLst>
                        <a:ext uri="{28A0092B-C50C-407E-A947-70E740481C1C}"/>
                      </a:extLst>
                    </a:blip>
                    <a:srcRect/>
                    <a:stretch>
                      <a:fillRect/>
                    </a:stretch>
                  </pic:blipFill>
                  <pic:spPr bwMode="auto">
                    <a:xfrm>
                      <a:off x="0" y="0"/>
                      <a:ext cx="4126865" cy="356235"/>
                    </a:xfrm>
                    <a:prstGeom prst="rect">
                      <a:avLst/>
                    </a:prstGeom>
                    <a:noFill/>
                  </pic:spPr>
                </pic:pic>
              </a:graphicData>
            </a:graphic>
          </wp:anchor>
        </w:drawing>
      </w:r>
    </w:p>
    <w:p>
      <w:pPr>
        <w:spacing w:after="0" w:line="200" w:lineRule="exact"/>
        <w:rPr>
          <w:sz w:val="20"/>
          <w:szCs w:val="20"/>
          <w:color w:val="auto"/>
        </w:rPr>
      </w:pPr>
    </w:p>
    <w:p>
      <w:pPr>
        <w:spacing w:after="0" w:line="216" w:lineRule="exact"/>
        <w:rPr>
          <w:sz w:val="20"/>
          <w:szCs w:val="20"/>
          <w:color w:val="auto"/>
        </w:rPr>
      </w:pPr>
    </w:p>
    <w:p>
      <w:pPr>
        <w:ind w:left="720" w:right="160"/>
        <w:spacing w:after="0" w:line="184" w:lineRule="exact"/>
        <w:rPr>
          <w:sz w:val="20"/>
          <w:szCs w:val="20"/>
          <w:color w:val="auto"/>
        </w:rPr>
      </w:pPr>
      <w:r>
        <w:rPr>
          <w:rFonts w:ascii="Arial Unicode MS" w:cs="Arial Unicode MS" w:eastAsia="Arial Unicode MS" w:hAnsi="Arial Unicode MS"/>
          <w:sz w:val="12"/>
          <w:szCs w:val="12"/>
          <w:b w:val="1"/>
          <w:bCs w:val="1"/>
          <w:i w:val="1"/>
          <w:iCs w:val="1"/>
          <w:color w:val="171615"/>
        </w:rPr>
        <w:t>КОРОТКОЕ</w:t>
      </w:r>
      <w:r>
        <w:rPr>
          <w:rFonts w:ascii="Arial Unicode MS" w:cs="Arial Unicode MS" w:eastAsia="Arial Unicode MS" w:hAnsi="Arial Unicode MS"/>
          <w:sz w:val="12"/>
          <w:szCs w:val="12"/>
          <w:b w:val="1"/>
          <w:bCs w:val="1"/>
          <w:i w:val="1"/>
          <w:iCs w:val="1"/>
          <w:color w:val="171615"/>
        </w:rPr>
        <w:t>:</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Нажмите ручку</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4 (</w:t>
      </w:r>
      <w:r>
        <w:rPr>
          <w:rFonts w:ascii="Arial Unicode MS" w:cs="Arial Unicode MS" w:eastAsia="Arial Unicode MS" w:hAnsi="Arial Unicode MS"/>
          <w:sz w:val="12"/>
          <w:szCs w:val="12"/>
          <w:b w:val="1"/>
          <w:bCs w:val="1"/>
          <w:color w:val="171615"/>
        </w:rPr>
        <w:t>Символ</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для переключения между прописными и строчными буквами</w:t>
      </w:r>
      <w:r>
        <w:rPr>
          <w:rFonts w:ascii="Arial Unicode MS" w:cs="Arial Unicode MS" w:eastAsia="Arial Unicode MS" w:hAnsi="Arial Unicode MS"/>
          <w:sz w:val="12"/>
          <w:szCs w:val="12"/>
          <w:b w:val="1"/>
          <w:bCs w:val="1"/>
          <w:color w:val="171615"/>
        </w:rPr>
        <w:t>, 0</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и</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[ПРОБЕЛ].</w:t>
      </w:r>
    </w:p>
    <w:p>
      <w:pPr>
        <w:spacing w:after="0" w:line="287" w:lineRule="exact"/>
        <w:rPr>
          <w:sz w:val="20"/>
          <w:szCs w:val="20"/>
          <w:color w:val="auto"/>
        </w:rPr>
      </w:pPr>
    </w:p>
    <w:p>
      <w:pPr>
        <w:ind w:left="360" w:hanging="360"/>
        <w:spacing w:after="0" w:line="220" w:lineRule="exact"/>
        <w:tabs>
          <w:tab w:leader="none" w:pos="166" w:val="left"/>
        </w:tabs>
        <w:numPr>
          <w:ilvl w:val="0"/>
          <w:numId w:val="31"/>
        </w:numPr>
        <w:rPr>
          <w:rFonts w:ascii="Arial Unicode MS" w:cs="Arial Unicode MS" w:eastAsia="Arial Unicode MS" w:hAnsi="Arial Unicode MS"/>
          <w:sz w:val="15"/>
          <w:szCs w:val="15"/>
          <w:b w:val="1"/>
          <w:bCs w:val="1"/>
          <w:color w:val="171615"/>
        </w:rPr>
      </w:pPr>
      <w:r>
        <w:rPr>
          <w:rFonts w:ascii="Arial Unicode MS" w:cs="Arial Unicode MS" w:eastAsia="Arial Unicode MS" w:hAnsi="Arial Unicode MS"/>
          <w:sz w:val="15"/>
          <w:szCs w:val="15"/>
          <w:b w:val="1"/>
          <w:bCs w:val="1"/>
          <w:color w:val="171615"/>
        </w:rPr>
        <w:t xml:space="preserve">Поверните ручку </w:t>
      </w:r>
      <w:r>
        <w:rPr>
          <w:rFonts w:ascii="Arial Unicode MS" w:cs="Arial Unicode MS" w:eastAsia="Arial Unicode MS" w:hAnsi="Arial Unicode MS"/>
          <w:sz w:val="15"/>
          <w:szCs w:val="15"/>
          <w:b w:val="1"/>
          <w:bCs w:val="1"/>
          <w:color w:val="171615"/>
        </w:rPr>
        <w:t>3 (</w:t>
      </w:r>
      <w:r>
        <w:rPr>
          <w:rFonts w:ascii="Arial Unicode MS" w:cs="Arial Unicode MS" w:eastAsia="Arial Unicode MS" w:hAnsi="Arial Unicode MS"/>
          <w:sz w:val="15"/>
          <w:szCs w:val="15"/>
          <w:b w:val="1"/>
          <w:bCs w:val="1"/>
          <w:color w:val="171615"/>
        </w:rPr>
        <w:t>список назначения</w:t>
      </w:r>
      <w:r>
        <w:rPr>
          <w:rFonts w:ascii="Arial Unicode MS" w:cs="Arial Unicode MS" w:eastAsia="Arial Unicode MS" w:hAnsi="Arial Unicode MS"/>
          <w:sz w:val="15"/>
          <w:szCs w:val="15"/>
          <w:b w:val="1"/>
          <w:bCs w:val="1"/>
          <w:color w:val="171615"/>
        </w:rPr>
        <w:t>)</w:t>
      </w:r>
      <w:r>
        <w:rPr>
          <w:rFonts w:ascii="Arial Unicode MS" w:cs="Arial Unicode MS" w:eastAsia="Arial Unicode MS" w:hAnsi="Arial Unicode MS"/>
          <w:sz w:val="15"/>
          <w:szCs w:val="15"/>
          <w:b w:val="1"/>
          <w:bCs w:val="1"/>
          <w:color w:val="171615"/>
        </w:rPr>
        <w:t xml:space="preserve"> и нижнюю ручку</w:t>
      </w:r>
      <w:r>
        <w:rPr>
          <w:rFonts w:ascii="Arial Unicode MS" w:cs="Arial Unicode MS" w:eastAsia="Arial Unicode MS" w:hAnsi="Arial Unicode MS"/>
          <w:sz w:val="15"/>
          <w:szCs w:val="15"/>
          <w:b w:val="1"/>
          <w:bCs w:val="1"/>
          <w:color w:val="171615"/>
        </w:rPr>
        <w:t>,</w:t>
      </w:r>
      <w:r>
        <w:rPr>
          <w:rFonts w:ascii="Arial Unicode MS" w:cs="Arial Unicode MS" w:eastAsia="Arial Unicode MS" w:hAnsi="Arial Unicode MS"/>
          <w:sz w:val="15"/>
          <w:szCs w:val="15"/>
          <w:b w:val="1"/>
          <w:bCs w:val="1"/>
          <w:color w:val="171615"/>
        </w:rPr>
        <w:t xml:space="preserve"> чтобы выбрать сетлист и место пресета</w:t>
      </w:r>
      <w:r>
        <w:rPr>
          <w:rFonts w:ascii="Arial Unicode MS" w:cs="Arial Unicode MS" w:eastAsia="Arial Unicode MS" w:hAnsi="Arial Unicode MS"/>
          <w:sz w:val="15"/>
          <w:szCs w:val="15"/>
          <w:b w:val="1"/>
          <w:bCs w:val="1"/>
          <w:color w:val="171615"/>
        </w:rPr>
        <w:t>,</w:t>
      </w:r>
      <w:r>
        <w:rPr>
          <w:rFonts w:ascii="Arial Unicode MS" w:cs="Arial Unicode MS" w:eastAsia="Arial Unicode MS" w:hAnsi="Arial Unicode MS"/>
          <w:sz w:val="15"/>
          <w:szCs w:val="15"/>
          <w:b w:val="1"/>
          <w:bCs w:val="1"/>
          <w:color w:val="171615"/>
        </w:rPr>
        <w:t xml:space="preserve"> которое вы хотите перезаписать</w:t>
      </w:r>
      <w:r>
        <w:rPr>
          <w:rFonts w:ascii="Arial Unicode MS" w:cs="Arial Unicode MS" w:eastAsia="Arial Unicode MS" w:hAnsi="Arial Unicode MS"/>
          <w:sz w:val="15"/>
          <w:szCs w:val="15"/>
          <w:b w:val="1"/>
          <w:bCs w:val="1"/>
          <w:color w:val="171615"/>
        </w:rPr>
        <w:t>.</w:t>
      </w:r>
    </w:p>
    <w:p>
      <w:pPr>
        <w:spacing w:after="0" w:line="111" w:lineRule="exact"/>
        <w:rPr>
          <w:sz w:val="20"/>
          <w:szCs w:val="20"/>
          <w:color w:val="auto"/>
        </w:rPr>
      </w:pPr>
    </w:p>
    <w:p>
      <w:pPr>
        <w:ind w:left="360"/>
        <w:spacing w:after="0" w:line="148" w:lineRule="exact"/>
        <w:rPr>
          <w:sz w:val="20"/>
          <w:szCs w:val="20"/>
          <w:color w:val="auto"/>
        </w:rPr>
      </w:pPr>
      <w:r>
        <w:rPr>
          <w:rFonts w:ascii="Arial Unicode MS" w:cs="Arial Unicode MS" w:eastAsia="Arial Unicode MS" w:hAnsi="Arial Unicode MS"/>
          <w:sz w:val="11"/>
          <w:szCs w:val="11"/>
          <w:b w:val="1"/>
          <w:bCs w:val="1"/>
          <w:color w:val="171615"/>
        </w:rPr>
        <w:t>Можно перезаписать любой из 256 предустановок, а не только предустановки в списке пользовательских настроек.</w:t>
      </w:r>
    </w:p>
    <w:p>
      <w:pPr>
        <w:spacing w:after="0" w:line="252" w:lineRule="exact"/>
        <w:rPr>
          <w:sz w:val="20"/>
          <w:szCs w:val="20"/>
          <w:color w:val="auto"/>
        </w:rPr>
      </w:pPr>
    </w:p>
    <w:p>
      <w:pPr>
        <w:ind w:left="140" w:hanging="140"/>
        <w:spacing w:after="0" w:line="175" w:lineRule="exact"/>
        <w:tabs>
          <w:tab w:leader="none" w:pos="140" w:val="left"/>
        </w:tabs>
        <w:numPr>
          <w:ilvl w:val="0"/>
          <w:numId w:val="32"/>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Нажмите ручку </w:t>
      </w:r>
      <w:r>
        <w:rPr>
          <w:rFonts w:ascii="Arial Unicode MS" w:cs="Arial Unicode MS" w:eastAsia="Arial Unicode MS" w:hAnsi="Arial Unicode MS"/>
          <w:sz w:val="13"/>
          <w:szCs w:val="13"/>
          <w:b w:val="1"/>
          <w:bCs w:val="1"/>
          <w:color w:val="171615"/>
        </w:rPr>
        <w:t>5 (</w:t>
      </w:r>
      <w:r>
        <w:rPr>
          <w:rFonts w:ascii="Arial Unicode MS" w:cs="Arial Unicode MS" w:eastAsia="Arial Unicode MS" w:hAnsi="Arial Unicode MS"/>
          <w:sz w:val="13"/>
          <w:szCs w:val="13"/>
          <w:b w:val="1"/>
          <w:bCs w:val="1"/>
          <w:color w:val="171615"/>
        </w:rPr>
        <w:t>Сохранить</w:t>
      </w:r>
      <w:r>
        <w:rPr>
          <w:rFonts w:ascii="Arial Unicode MS" w:cs="Arial Unicode MS" w:eastAsia="Arial Unicode MS" w:hAnsi="Arial Unicode MS"/>
          <w:sz w:val="13"/>
          <w:szCs w:val="13"/>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-5715</wp:posOffset>
            </wp:positionH>
            <wp:positionV relativeFrom="paragraph">
              <wp:posOffset>81280</wp:posOffset>
            </wp:positionV>
            <wp:extent cx="4355465" cy="733425"/>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3">
                      <a:extLst>
                        <a:ext uri="{28A0092B-C50C-407E-A947-70E740481C1C}"/>
                      </a:extLst>
                    </a:blip>
                    <a:srcRect/>
                    <a:stretch>
                      <a:fillRect/>
                    </a:stretch>
                  </pic:blipFill>
                  <pic:spPr bwMode="auto">
                    <a:xfrm>
                      <a:off x="0" y="0"/>
                      <a:ext cx="4355465" cy="733425"/>
                    </a:xfrm>
                    <a:prstGeom prst="rect">
                      <a:avLst/>
                    </a:prstGeom>
                    <a:noFill/>
                  </pic:spPr>
                </pic:pic>
              </a:graphicData>
            </a:graphic>
          </wp:anchor>
        </w:drawing>
      </w:r>
    </w:p>
    <w:p>
      <w:pPr>
        <w:spacing w:after="0" w:line="258" w:lineRule="exact"/>
        <w:rPr>
          <w:sz w:val="20"/>
          <w:szCs w:val="20"/>
          <w:color w:val="auto"/>
        </w:rPr>
      </w:pPr>
    </w:p>
    <w:p>
      <w:pPr>
        <w:ind w:left="420"/>
        <w:spacing w:after="0" w:line="148" w:lineRule="exact"/>
        <w:rPr>
          <w:sz w:val="20"/>
          <w:szCs w:val="20"/>
          <w:color w:val="auto"/>
        </w:rPr>
      </w:pPr>
      <w:r>
        <w:rPr>
          <w:rFonts w:ascii="Arial Unicode MS" w:cs="Arial Unicode MS" w:eastAsia="Arial Unicode MS" w:hAnsi="Arial Unicode MS"/>
          <w:sz w:val="11"/>
          <w:szCs w:val="11"/>
          <w:b w:val="1"/>
          <w:bCs w:val="1"/>
          <w:i w:val="1"/>
          <w:iCs w:val="1"/>
          <w:color w:val="171615"/>
        </w:rPr>
        <w:t>КОНЧИК</w:t>
      </w:r>
      <w:r>
        <w:rPr>
          <w:rFonts w:ascii="Arial Unicode MS" w:cs="Arial Unicode MS" w:eastAsia="Arial Unicode MS" w:hAnsi="Arial Unicode MS"/>
          <w:sz w:val="11"/>
          <w:szCs w:val="11"/>
          <w:b w:val="1"/>
          <w:bCs w:val="1"/>
          <w:i w:val="1"/>
          <w:i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Вы также можете изменить</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сохранить состояние по умолчанию для всех пользовательских пресетов сразу</w:t>
      </w:r>
      <w:r>
        <w:rPr>
          <w:rFonts w:ascii="Arial Unicode MS" w:cs="Arial Unicode MS" w:eastAsia="Arial Unicode MS" w:hAnsi="Arial Unicode MS"/>
          <w:sz w:val="11"/>
          <w:szCs w:val="11"/>
          <w:b w:val="1"/>
          <w:bCs w:val="1"/>
          <w:color w:val="171615"/>
        </w:rPr>
        <w:t>.</w:t>
      </w:r>
    </w:p>
    <w:p>
      <w:pPr>
        <w:spacing w:after="0" w:line="46" w:lineRule="exact"/>
        <w:rPr>
          <w:sz w:val="20"/>
          <w:szCs w:val="20"/>
          <w:color w:val="auto"/>
        </w:rPr>
      </w:pPr>
    </w:p>
    <w:p>
      <w:pPr>
        <w:ind w:left="420" w:right="80"/>
        <w:spacing w:after="0" w:line="185" w:lineRule="exact"/>
        <w:rPr>
          <w:sz w:val="20"/>
          <w:szCs w:val="20"/>
          <w:color w:val="auto"/>
        </w:rPr>
      </w:pPr>
      <w:r>
        <w:rPr>
          <w:rFonts w:ascii="Arial Unicode MS" w:cs="Arial Unicode MS" w:eastAsia="Arial Unicode MS" w:hAnsi="Arial Unicode MS"/>
          <w:sz w:val="11"/>
          <w:szCs w:val="11"/>
          <w:b w:val="1"/>
          <w:bCs w:val="1"/>
          <w:color w:val="171615"/>
        </w:rPr>
        <w:t xml:space="preserve">(так называемые «New Preset»). </w:t>
      </w:r>
      <w:r>
        <w:rPr>
          <w:rFonts w:ascii="Arial Unicode MS" w:cs="Arial Unicode MS" w:eastAsia="Arial Unicode MS" w:hAnsi="Arial Unicode MS"/>
          <w:sz w:val="11"/>
          <w:szCs w:val="11"/>
          <w:b w:val="1"/>
          <w:bCs w:val="1"/>
          <w:color w:val="171615"/>
        </w:rPr>
        <w:t>Наберите пресет именно так</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71615"/>
        </w:rPr>
        <w:t>как вам нравится</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71615"/>
        </w:rPr>
        <w:t>и на экране</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71615"/>
        </w:rPr>
        <w:t>Сохранить пресет</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71615"/>
        </w:rPr>
        <w:t xml:space="preserve">удерживайте </w:t>
      </w:r>
      <w:r>
        <w:rPr>
          <w:rFonts w:ascii="Arial Unicode MS" w:cs="Arial Unicode MS" w:eastAsia="Arial Unicode MS" w:hAnsi="Arial Unicode MS"/>
          <w:sz w:val="11"/>
          <w:szCs w:val="11"/>
          <w:b w:val="1"/>
          <w:bCs w:val="1"/>
          <w:color w:val="171615"/>
        </w:rPr>
        <w:t>ACTION</w:t>
      </w:r>
      <w:r>
        <w:rPr>
          <w:rFonts w:ascii="Arial Unicode MS" w:cs="Arial Unicode MS" w:eastAsia="Arial Unicode MS" w:hAnsi="Arial Unicode MS"/>
          <w:sz w:val="11"/>
          <w:szCs w:val="11"/>
          <w:b w:val="1"/>
          <w:bCs w:val="1"/>
          <w:color w:val="171615"/>
        </w:rPr>
        <w:t xml:space="preserve"> и нажмите ручку </w:t>
      </w:r>
      <w:r>
        <w:rPr>
          <w:rFonts w:ascii="Arial Unicode MS" w:cs="Arial Unicode MS" w:eastAsia="Arial Unicode MS" w:hAnsi="Arial Unicode MS"/>
          <w:sz w:val="11"/>
          <w:szCs w:val="11"/>
          <w:b w:val="1"/>
          <w:bCs w:val="1"/>
          <w:color w:val="171615"/>
        </w:rPr>
        <w:t>5 (</w:t>
      </w:r>
      <w:r>
        <w:rPr>
          <w:rFonts w:ascii="Arial Unicode MS" w:cs="Arial Unicode MS" w:eastAsia="Arial Unicode MS" w:hAnsi="Arial Unicode MS"/>
          <w:sz w:val="11"/>
          <w:szCs w:val="11"/>
          <w:b w:val="1"/>
          <w:bCs w:val="1"/>
          <w:color w:val="171615"/>
        </w:rPr>
        <w:t>Сохранить</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Теперь каждый</w:t>
      </w:r>
    </w:p>
    <w:p>
      <w:pPr>
        <w:spacing w:after="0" w:line="37" w:lineRule="exact"/>
        <w:rPr>
          <w:sz w:val="20"/>
          <w:szCs w:val="20"/>
          <w:color w:val="auto"/>
        </w:rPr>
      </w:pPr>
    </w:p>
    <w:p>
      <w:pPr>
        <w:ind w:left="420" w:right="200"/>
        <w:spacing w:after="0" w:line="175" w:lineRule="exact"/>
        <w:rPr>
          <w:sz w:val="20"/>
          <w:szCs w:val="20"/>
          <w:color w:val="auto"/>
        </w:rPr>
      </w:pPr>
      <w:r>
        <w:rPr>
          <w:rFonts w:ascii="Arial Unicode MS" w:cs="Arial Unicode MS" w:eastAsia="Arial Unicode MS" w:hAnsi="Arial Unicode MS"/>
          <w:sz w:val="11"/>
          <w:szCs w:val="11"/>
          <w:b w:val="1"/>
          <w:bCs w:val="1"/>
          <w:color w:val="171615"/>
        </w:rPr>
        <w:t>«Новая предустановка» будет вашей пользовательской предустановкой по умолчанию. У вас будет отличная отправная точка для создания новых оригинальных тонов.</w:t>
      </w:r>
    </w:p>
    <w:p>
      <w:pPr>
        <w:spacing w:after="0" w:line="200" w:lineRule="exact"/>
        <w:rPr>
          <w:sz w:val="20"/>
          <w:szCs w:val="20"/>
          <w:color w:val="auto"/>
        </w:rPr>
      </w:pPr>
    </w:p>
    <w:p>
      <w:pPr>
        <w:sectPr>
          <w:pgSz w:w="15840" w:h="12240" w:orient="landscape"/>
          <w:cols w:equalWidth="0" w:num="2">
            <w:col w:w="7120" w:space="440"/>
            <w:col w:w="6720"/>
          </w:cols>
          <w:pgMar w:left="720" w:top="1128" w:right="840" w:bottom="0" w:gutter="0" w:footer="0" w:header="0"/>
        </w:sect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68" w:lineRule="exact"/>
        <w:rPr>
          <w:sz w:val="20"/>
          <w:szCs w:val="20"/>
          <w:color w:val="auto"/>
        </w:rPr>
      </w:pPr>
    </w:p>
    <w:p>
      <w:pPr>
        <w:jc w:val="center"/>
        <w:ind w:right="-139"/>
        <w:spacing w:after="0" w:line="255" w:lineRule="exact"/>
        <w:rPr>
          <w:sz w:val="20"/>
          <w:szCs w:val="20"/>
          <w:color w:val="auto"/>
        </w:rPr>
      </w:pPr>
      <w:r>
        <w:rPr>
          <w:rFonts w:ascii="Arial Unicode MS" w:cs="Arial Unicode MS" w:eastAsia="Arial Unicode MS" w:hAnsi="Arial Unicode MS"/>
          <w:sz w:val="19"/>
          <w:szCs w:val="19"/>
          <w:b w:val="1"/>
          <w:bCs w:val="1"/>
          <w:color w:val="171615"/>
        </w:rPr>
        <w:t>11</w:t>
      </w:r>
    </w:p>
    <w:p>
      <w:pPr>
        <w:sectPr>
          <w:pgSz w:w="15840" w:h="12240" w:orient="landscape"/>
          <w:cols w:equalWidth="0" w:num="1">
            <w:col w:w="14280"/>
          </w:cols>
          <w:pgMar w:left="720" w:top="1128" w:right="840" w:bottom="0" w:gutter="0" w:footer="0" w:header="0"/>
          <w:type w:val="continuous"/>
        </w:sectPr>
      </w:pPr>
    </w:p>
    <w:bookmarkStart w:id="11" w:name="page12"/>
    <w:bookmarkEnd w:id="11"/>
    <w:p>
      <w:pPr>
        <w:spacing w:after="0" w:line="75" w:lineRule="exact"/>
        <w:rPr>
          <w:sz w:val="20"/>
          <w:szCs w:val="20"/>
          <w:color w:val="auto"/>
        </w:rPr>
      </w:pPr>
    </w:p>
    <w:p>
      <w:pPr>
        <w:spacing w:after="0" w:line="335" w:lineRule="exact"/>
        <w:rPr>
          <w:sz w:val="20"/>
          <w:szCs w:val="20"/>
          <w:color w:val="auto"/>
        </w:rPr>
      </w:pPr>
      <w:r>
        <w:rPr>
          <w:rFonts w:ascii="Arial Unicode MS" w:cs="Arial Unicode MS" w:eastAsia="Arial Unicode MS" w:hAnsi="Arial Unicode MS"/>
          <w:sz w:val="25"/>
          <w:szCs w:val="25"/>
          <w:b w:val="1"/>
          <w:bCs w:val="1"/>
          <w:color w:val="171615"/>
        </w:rPr>
        <w:t>TAP Tempo</w:t>
      </w:r>
    </w:p>
    <w:p>
      <w:pPr>
        <w:spacing w:after="0" w:line="175" w:lineRule="exact"/>
        <w:rPr>
          <w:sz w:val="20"/>
          <w:szCs w:val="20"/>
          <w:color w:val="auto"/>
        </w:rPr>
      </w:pPr>
    </w:p>
    <w:p>
      <w:pPr>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Нажимайте повторно кнопку </w:t>
      </w:r>
      <w:r>
        <w:rPr>
          <w:rFonts w:ascii="Arial Unicode MS" w:cs="Arial Unicode MS" w:eastAsia="Arial Unicode MS" w:hAnsi="Arial Unicode MS"/>
          <w:sz w:val="13"/>
          <w:szCs w:val="13"/>
          <w:b w:val="1"/>
          <w:bCs w:val="1"/>
          <w:color w:val="171615"/>
        </w:rPr>
        <w:t>TAP / TUNER,</w:t>
      </w:r>
      <w:r>
        <w:rPr>
          <w:rFonts w:ascii="Arial Unicode MS" w:cs="Arial Unicode MS" w:eastAsia="Arial Unicode MS" w:hAnsi="Arial Unicode MS"/>
          <w:sz w:val="13"/>
          <w:szCs w:val="13"/>
          <w:b w:val="1"/>
          <w:bCs w:val="1"/>
          <w:color w:val="171615"/>
        </w:rPr>
        <w:t xml:space="preserve"> чтобы установить темп в </w:t>
      </w:r>
      <w:r>
        <w:rPr>
          <w:rFonts w:ascii="Arial Unicode MS" w:cs="Arial Unicode MS" w:eastAsia="Arial Unicode MS" w:hAnsi="Arial Unicode MS"/>
          <w:sz w:val="13"/>
          <w:szCs w:val="13"/>
          <w:b w:val="1"/>
          <w:bCs w:val="1"/>
          <w:color w:val="171615"/>
        </w:rPr>
        <w:t>BPM (</w:t>
      </w:r>
      <w:r>
        <w:rPr>
          <w:rFonts w:ascii="Arial Unicode MS" w:cs="Arial Unicode MS" w:eastAsia="Arial Unicode MS" w:hAnsi="Arial Unicode MS"/>
          <w:sz w:val="13"/>
          <w:szCs w:val="13"/>
          <w:b w:val="1"/>
          <w:bCs w:val="1"/>
          <w:color w:val="171615"/>
        </w:rPr>
        <w:t>ударов в минуту</w:t>
      </w:r>
      <w:r>
        <w:rPr>
          <w:rFonts w:ascii="Arial Unicode MS" w:cs="Arial Unicode MS" w:eastAsia="Arial Unicode MS" w:hAnsi="Arial Unicode MS"/>
          <w:sz w:val="13"/>
          <w:szCs w:val="13"/>
          <w:b w:val="1"/>
          <w:bCs w:val="1"/>
          <w:color w:val="171615"/>
        </w:rPr>
        <w:t>).</w:t>
      </w:r>
    </w:p>
    <w:p>
      <w:pPr>
        <w:spacing w:after="0" w:line="200" w:lineRule="exact"/>
        <w:rPr>
          <w:sz w:val="20"/>
          <w:szCs w:val="20"/>
          <w:color w:val="auto"/>
        </w:rPr>
      </w:pPr>
    </w:p>
    <w:p>
      <w:pPr>
        <w:spacing w:after="0" w:line="207" w:lineRule="exact"/>
        <w:rPr>
          <w:sz w:val="20"/>
          <w:szCs w:val="20"/>
          <w:color w:val="auto"/>
        </w:rPr>
      </w:pPr>
    </w:p>
    <w:p>
      <w:pPr>
        <w:ind w:right="60"/>
        <w:spacing w:after="0" w:line="187" w:lineRule="exact"/>
        <w:rPr>
          <w:sz w:val="20"/>
          <w:szCs w:val="20"/>
          <w:color w:val="auto"/>
        </w:rPr>
      </w:pPr>
      <w:r>
        <w:rPr>
          <w:rFonts w:ascii="Arial Unicode MS" w:cs="Arial Unicode MS" w:eastAsia="Arial Unicode MS" w:hAnsi="Arial Unicode MS"/>
          <w:sz w:val="12"/>
          <w:szCs w:val="12"/>
          <w:b w:val="1"/>
          <w:bCs w:val="1"/>
          <w:color w:val="171615"/>
        </w:rPr>
        <w:t>Параметры CertainDelay иModulation, такие как TimeandSpeed, могут быть представлены фиксированными числовыми значениями (мс или Гц) или значениями нот (1/4 ноты, 1/8 ноты с точками и т. Д.). Если установлено значение нот, параметр будет следовать за Tap Tempo или входящим (USB) MIDI.</w:t>
      </w:r>
    </w:p>
    <w:p>
      <w:pPr>
        <w:spacing w:after="0" w:line="47"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Часы. Нажимайте ручку параметра для переключения между мс (или Гц) и нотными значениями.</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838835</wp:posOffset>
            </wp:positionH>
            <wp:positionV relativeFrom="paragraph">
              <wp:posOffset>88265</wp:posOffset>
            </wp:positionV>
            <wp:extent cx="2641600" cy="731520"/>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4">
                      <a:extLst>
                        <a:ext uri="{28A0092B-C50C-407E-A947-70E740481C1C}"/>
                      </a:extLst>
                    </a:blip>
                    <a:srcRect/>
                    <a:stretch>
                      <a:fillRect/>
                    </a:stretch>
                  </pic:blipFill>
                  <pic:spPr bwMode="auto">
                    <a:xfrm>
                      <a:off x="0" y="0"/>
                      <a:ext cx="2641600" cy="731520"/>
                    </a:xfrm>
                    <a:prstGeom prst="rect">
                      <a:avLst/>
                    </a:prstGeom>
                    <a:noFill/>
                  </pic:spPr>
                </pic:pic>
              </a:graphicData>
            </a:graphic>
          </wp:anchor>
        </w:drawing>
      </w:r>
    </w:p>
    <w:p>
      <w:pPr>
        <w:spacing w:after="0" w:line="119" w:lineRule="exact"/>
        <w:rPr>
          <w:sz w:val="20"/>
          <w:szCs w:val="20"/>
          <w:color w:val="auto"/>
        </w:rPr>
      </w:pPr>
    </w:p>
    <w:tbl>
      <w:tblPr>
        <w:tblLayout w:type="fixed"/>
        <w:tblInd w:w="1370" w:type="dxa"/>
        <w:tblCellMar>
          <w:top w:w="0" w:type="dxa"/>
          <w:left w:w="0" w:type="dxa"/>
          <w:bottom w:w="0" w:type="dxa"/>
          <w:right w:w="0" w:type="dxa"/>
        </w:tblCellMar>
      </w:tblPr>
      <w:tr>
        <w:trPr>
          <w:trHeight w:val="348"/>
        </w:trPr>
        <w:tc>
          <w:tcPr>
            <w:tcW w:w="320" w:type="dxa"/>
            <w:vAlign w:val="bottom"/>
            <w:tcBorders>
              <w:left w:val="single" w:sz="8" w:color="43FF40"/>
              <w:bottom w:val="single" w:sz="8" w:color="43FF40"/>
            </w:tcBorders>
            <w:shd w:val="clear" w:color="auto" w:fill="43FF40"/>
          </w:tcPr>
          <w:p>
            <w:pPr>
              <w:spacing w:after="0"/>
              <w:rPr>
                <w:sz w:val="24"/>
                <w:szCs w:val="24"/>
                <w:color w:val="auto"/>
              </w:rPr>
            </w:pPr>
          </w:p>
        </w:tc>
        <w:tc>
          <w:tcPr>
            <w:tcW w:w="440" w:type="dxa"/>
            <w:vAlign w:val="bottom"/>
            <w:tcBorders>
              <w:bottom w:val="single" w:sz="8" w:color="43FF40"/>
            </w:tcBorders>
            <w:shd w:val="clear" w:color="auto" w:fill="43FF40"/>
          </w:tcPr>
          <w:p>
            <w:pPr>
              <w:spacing w:after="0"/>
              <w:rPr>
                <w:sz w:val="24"/>
                <w:szCs w:val="24"/>
                <w:color w:val="auto"/>
              </w:rPr>
            </w:pPr>
          </w:p>
        </w:tc>
        <w:tc>
          <w:tcPr>
            <w:tcW w:w="140" w:type="dxa"/>
            <w:vAlign w:val="bottom"/>
            <w:tcBorders>
              <w:bottom w:val="single" w:sz="8" w:color="43FF40"/>
            </w:tcBorders>
            <w:shd w:val="clear" w:color="auto" w:fill="43FF40"/>
          </w:tcPr>
          <w:p>
            <w:pPr>
              <w:spacing w:after="0"/>
              <w:rPr>
                <w:sz w:val="24"/>
                <w:szCs w:val="24"/>
                <w:color w:val="auto"/>
              </w:rPr>
            </w:pPr>
          </w:p>
        </w:tc>
        <w:tc>
          <w:tcPr>
            <w:tcW w:w="980" w:type="dxa"/>
            <w:vAlign w:val="bottom"/>
            <w:tcBorders>
              <w:bottom w:val="single" w:sz="8" w:color="43FF40"/>
              <w:right w:val="single" w:sz="8" w:color="43FF40"/>
            </w:tcBorders>
            <w:gridSpan w:val="3"/>
            <w:shd w:val="clear" w:color="auto" w:fill="43FF40"/>
          </w:tcPr>
          <w:p>
            <w:pPr>
              <w:ind w:left="40"/>
              <w:spacing w:after="0" w:line="215" w:lineRule="exact"/>
              <w:rPr>
                <w:sz w:val="20"/>
                <w:szCs w:val="20"/>
                <w:color w:val="auto"/>
              </w:rPr>
            </w:pPr>
            <w:r>
              <w:rPr>
                <w:rFonts w:ascii="Arial Unicode MS" w:cs="Arial Unicode MS" w:eastAsia="Arial Unicode MS" w:hAnsi="Arial Unicode MS"/>
                <w:sz w:val="16"/>
                <w:szCs w:val="16"/>
                <w:b w:val="1"/>
                <w:bCs w:val="1"/>
                <w:color w:val="43FF40"/>
                <w:w w:val="91"/>
              </w:rPr>
              <w:t>Задерживать</w:t>
            </w:r>
          </w:p>
        </w:tc>
        <w:tc>
          <w:tcPr>
            <w:tcW w:w="460" w:type="dxa"/>
            <w:vAlign w:val="bottom"/>
            <w:tcBorders>
              <w:right w:val="single" w:sz="8" w:color="43FF40"/>
            </w:tcBorders>
          </w:tcPr>
          <w:p>
            <w:pPr>
              <w:ind w:left="140"/>
              <w:spacing w:after="0" w:line="215" w:lineRule="exact"/>
              <w:rPr>
                <w:sz w:val="20"/>
                <w:szCs w:val="20"/>
                <w:color w:val="auto"/>
              </w:rPr>
            </w:pPr>
            <w:r>
              <w:rPr>
                <w:rFonts w:ascii="Arial Unicode MS" w:cs="Arial Unicode MS" w:eastAsia="Arial Unicode MS" w:hAnsi="Arial Unicode MS"/>
                <w:sz w:val="16"/>
                <w:szCs w:val="16"/>
                <w:b w:val="1"/>
                <w:bCs w:val="1"/>
                <w:color w:val="FFFFFF"/>
              </w:rPr>
              <w:t>Тр</w:t>
            </w:r>
          </w:p>
        </w:tc>
        <w:tc>
          <w:tcPr>
            <w:tcW w:w="400" w:type="dxa"/>
            <w:vAlign w:val="bottom"/>
            <w:tcBorders>
              <w:bottom w:val="single" w:sz="8" w:color="43FF40"/>
            </w:tcBorders>
            <w:shd w:val="clear" w:color="auto" w:fill="43FF40"/>
          </w:tcPr>
          <w:p>
            <w:pPr>
              <w:spacing w:after="0"/>
              <w:rPr>
                <w:sz w:val="24"/>
                <w:szCs w:val="24"/>
                <w:color w:val="auto"/>
              </w:rPr>
            </w:pPr>
          </w:p>
        </w:tc>
        <w:tc>
          <w:tcPr>
            <w:tcW w:w="280" w:type="dxa"/>
            <w:vAlign w:val="bottom"/>
            <w:tcBorders>
              <w:bottom w:val="single" w:sz="8" w:color="43FF40"/>
            </w:tcBorders>
            <w:shd w:val="clear" w:color="auto" w:fill="43FF40"/>
          </w:tcPr>
          <w:p>
            <w:pPr>
              <w:spacing w:after="0"/>
              <w:rPr>
                <w:sz w:val="24"/>
                <w:szCs w:val="24"/>
                <w:color w:val="auto"/>
              </w:rPr>
            </w:pPr>
          </w:p>
        </w:tc>
        <w:tc>
          <w:tcPr>
            <w:tcW w:w="160" w:type="dxa"/>
            <w:vAlign w:val="bottom"/>
            <w:tcBorders>
              <w:bottom w:val="single" w:sz="8" w:color="43FF40"/>
              <w:right w:val="single" w:sz="8" w:color="43FF40"/>
            </w:tcBorders>
            <w:shd w:val="clear" w:color="auto" w:fill="43FF40"/>
          </w:tcPr>
          <w:p>
            <w:pPr>
              <w:spacing w:after="0"/>
              <w:rPr>
                <w:sz w:val="24"/>
                <w:szCs w:val="24"/>
                <w:color w:val="auto"/>
              </w:rPr>
            </w:pPr>
          </w:p>
        </w:tc>
        <w:tc>
          <w:tcPr>
            <w:tcW w:w="940" w:type="dxa"/>
            <w:vAlign w:val="bottom"/>
            <w:tcBorders>
              <w:bottom w:val="single" w:sz="8" w:color="43FF40"/>
            </w:tcBorders>
            <w:gridSpan w:val="3"/>
            <w:shd w:val="clear" w:color="auto" w:fill="43FF40"/>
          </w:tcPr>
          <w:p>
            <w:pPr>
              <w:ind w:left="20"/>
              <w:spacing w:after="0" w:line="215" w:lineRule="exact"/>
              <w:rPr>
                <w:sz w:val="20"/>
                <w:szCs w:val="20"/>
                <w:color w:val="auto"/>
              </w:rPr>
            </w:pPr>
            <w:r>
              <w:rPr>
                <w:rFonts w:ascii="Arial Unicode MS" w:cs="Arial Unicode MS" w:eastAsia="Arial Unicode MS" w:hAnsi="Arial Unicode MS"/>
                <w:sz w:val="16"/>
                <w:szCs w:val="16"/>
                <w:b w:val="1"/>
                <w:bCs w:val="1"/>
                <w:color w:val="43FF40"/>
                <w:w w:val="89"/>
              </w:rPr>
              <w:t>Задерживать</w:t>
            </w:r>
          </w:p>
        </w:tc>
        <w:tc>
          <w:tcPr>
            <w:tcW w:w="120" w:type="dxa"/>
            <w:vAlign w:val="bottom"/>
          </w:tcPr>
          <w:p>
            <w:pPr>
              <w:spacing w:after="0"/>
              <w:rPr>
                <w:sz w:val="24"/>
                <w:szCs w:val="24"/>
                <w:color w:val="auto"/>
              </w:rPr>
            </w:pPr>
          </w:p>
        </w:tc>
      </w:tr>
      <w:tr>
        <w:trPr>
          <w:trHeight w:val="209"/>
        </w:trPr>
        <w:tc>
          <w:tcPr>
            <w:tcW w:w="900" w:type="dxa"/>
            <w:vAlign w:val="bottom"/>
            <w:tcBorders>
              <w:top w:val="single" w:sz="8" w:color="0D0D14"/>
              <w:left w:val="single" w:sz="8" w:color="0D0D14"/>
            </w:tcBorders>
            <w:gridSpan w:val="3"/>
            <w:shd w:val="clear" w:color="auto" w:fill="43FF40"/>
          </w:tcPr>
          <w:p>
            <w:pPr>
              <w:ind w:left="220"/>
              <w:spacing w:after="0" w:line="134" w:lineRule="exact"/>
              <w:rPr>
                <w:sz w:val="20"/>
                <w:szCs w:val="20"/>
                <w:color w:val="auto"/>
              </w:rPr>
            </w:pPr>
            <w:r>
              <w:rPr>
                <w:rFonts w:ascii="Arial Unicode MS" w:cs="Arial Unicode MS" w:eastAsia="Arial Unicode MS" w:hAnsi="Arial Unicode MS"/>
                <w:sz w:val="10"/>
                <w:szCs w:val="10"/>
                <w:b w:val="1"/>
                <w:bCs w:val="1"/>
                <w:color w:val="43FF40"/>
              </w:rPr>
              <w:t>507 мс</w:t>
            </w:r>
          </w:p>
        </w:tc>
        <w:tc>
          <w:tcPr>
            <w:tcW w:w="680" w:type="dxa"/>
            <w:vAlign w:val="bottom"/>
            <w:tcBorders>
              <w:top w:val="single" w:sz="8" w:color="0D0D14"/>
            </w:tcBorders>
            <w:gridSpan w:val="2"/>
            <w:shd w:val="clear" w:color="auto" w:fill="43FF40"/>
          </w:tcPr>
          <w:p>
            <w:pPr>
              <w:jc w:val="right"/>
              <w:ind w:right="240"/>
              <w:spacing w:after="0" w:line="134" w:lineRule="exact"/>
              <w:rPr>
                <w:sz w:val="20"/>
                <w:szCs w:val="20"/>
                <w:color w:val="auto"/>
              </w:rPr>
            </w:pPr>
            <w:r>
              <w:rPr>
                <w:rFonts w:ascii="Arial Unicode MS" w:cs="Arial Unicode MS" w:eastAsia="Arial Unicode MS" w:hAnsi="Arial Unicode MS"/>
                <w:sz w:val="10"/>
                <w:szCs w:val="10"/>
                <w:b w:val="1"/>
                <w:bCs w:val="1"/>
                <w:color w:val="FFFFFF"/>
              </w:rPr>
              <w:t>[37%]</w:t>
            </w:r>
          </w:p>
        </w:tc>
        <w:tc>
          <w:tcPr>
            <w:tcW w:w="300" w:type="dxa"/>
            <w:vAlign w:val="bottom"/>
            <w:tcBorders>
              <w:top w:val="single" w:sz="8" w:color="0D0D14"/>
              <w:right w:val="single" w:sz="8" w:color="43FF40"/>
            </w:tcBorders>
            <w:shd w:val="clear" w:color="auto" w:fill="43FF40"/>
          </w:tcPr>
          <w:p>
            <w:pPr>
              <w:spacing w:after="0"/>
              <w:rPr>
                <w:sz w:val="18"/>
                <w:szCs w:val="18"/>
                <w:color w:val="auto"/>
              </w:rPr>
            </w:pPr>
          </w:p>
        </w:tc>
        <w:tc>
          <w:tcPr>
            <w:tcW w:w="460" w:type="dxa"/>
            <w:vAlign w:val="bottom"/>
            <w:tcBorders>
              <w:right w:val="single" w:sz="8" w:color="0D0D14"/>
            </w:tcBorders>
          </w:tcPr>
          <w:p>
            <w:pPr>
              <w:spacing w:after="0"/>
              <w:rPr>
                <w:sz w:val="18"/>
                <w:szCs w:val="18"/>
                <w:color w:val="auto"/>
              </w:rPr>
            </w:pPr>
          </w:p>
        </w:tc>
        <w:tc>
          <w:tcPr>
            <w:tcW w:w="680" w:type="dxa"/>
            <w:vAlign w:val="bottom"/>
            <w:tcBorders>
              <w:top w:val="single" w:sz="8" w:color="0D0D14"/>
            </w:tcBorders>
            <w:gridSpan w:val="2"/>
            <w:shd w:val="clear" w:color="auto" w:fill="43FF40"/>
          </w:tcPr>
          <w:p>
            <w:pPr>
              <w:jc w:val="right"/>
              <w:ind w:right="280"/>
              <w:spacing w:after="0" w:line="134" w:lineRule="exact"/>
              <w:rPr>
                <w:sz w:val="20"/>
                <w:szCs w:val="20"/>
                <w:color w:val="auto"/>
              </w:rPr>
            </w:pPr>
            <w:r>
              <w:rPr>
                <w:rFonts w:ascii="Arial Unicode MS" w:cs="Arial Unicode MS" w:eastAsia="Arial Unicode MS" w:hAnsi="Arial Unicode MS"/>
                <w:sz w:val="10"/>
                <w:szCs w:val="10"/>
                <w:b w:val="1"/>
                <w:bCs w:val="1"/>
                <w:color w:val="43FF40"/>
              </w:rPr>
              <w:t>1/16</w:t>
            </w:r>
          </w:p>
        </w:tc>
        <w:tc>
          <w:tcPr>
            <w:tcW w:w="160" w:type="dxa"/>
            <w:vAlign w:val="bottom"/>
            <w:tcBorders>
              <w:top w:val="single" w:sz="8" w:color="0D0D14"/>
              <w:right w:val="single" w:sz="8" w:color="43FF40"/>
            </w:tcBorders>
            <w:shd w:val="clear" w:color="auto" w:fill="43FF40"/>
          </w:tcPr>
          <w:p>
            <w:pPr>
              <w:spacing w:after="0"/>
              <w:rPr>
                <w:sz w:val="18"/>
                <w:szCs w:val="18"/>
                <w:color w:val="auto"/>
              </w:rPr>
            </w:pPr>
          </w:p>
        </w:tc>
        <w:tc>
          <w:tcPr>
            <w:tcW w:w="660" w:type="dxa"/>
            <w:vAlign w:val="bottom"/>
            <w:tcBorders>
              <w:top w:val="single" w:sz="8" w:color="0D0D14"/>
            </w:tcBorders>
            <w:gridSpan w:val="2"/>
            <w:shd w:val="clear" w:color="auto" w:fill="43FF40"/>
          </w:tcPr>
          <w:p>
            <w:pPr>
              <w:jc w:val="right"/>
              <w:ind w:right="240"/>
              <w:spacing w:after="0" w:line="134" w:lineRule="exact"/>
              <w:rPr>
                <w:sz w:val="20"/>
                <w:szCs w:val="20"/>
                <w:color w:val="auto"/>
              </w:rPr>
            </w:pPr>
            <w:r>
              <w:rPr>
                <w:rFonts w:ascii="Arial Unicode MS" w:cs="Arial Unicode MS" w:eastAsia="Arial Unicode MS" w:hAnsi="Arial Unicode MS"/>
                <w:sz w:val="10"/>
                <w:szCs w:val="10"/>
                <w:b w:val="1"/>
                <w:bCs w:val="1"/>
                <w:color w:val="FFFFFF"/>
              </w:rPr>
              <w:t>[37%]</w:t>
            </w:r>
          </w:p>
        </w:tc>
        <w:tc>
          <w:tcPr>
            <w:tcW w:w="280" w:type="dxa"/>
            <w:vAlign w:val="bottom"/>
            <w:tcBorders>
              <w:top w:val="single" w:sz="8" w:color="0D0D14"/>
            </w:tcBorders>
            <w:shd w:val="clear" w:color="auto" w:fill="43FF40"/>
          </w:tcPr>
          <w:p>
            <w:pPr>
              <w:spacing w:after="0"/>
              <w:rPr>
                <w:sz w:val="18"/>
                <w:szCs w:val="18"/>
                <w:color w:val="auto"/>
              </w:rPr>
            </w:pPr>
          </w:p>
        </w:tc>
        <w:tc>
          <w:tcPr>
            <w:tcW w:w="120" w:type="dxa"/>
            <w:vAlign w:val="bottom"/>
          </w:tcPr>
          <w:p>
            <w:pPr>
              <w:spacing w:after="0"/>
              <w:rPr>
                <w:sz w:val="18"/>
                <w:szCs w:val="18"/>
                <w:color w:val="auto"/>
              </w:rPr>
            </w:pPr>
          </w:p>
        </w:tc>
      </w:tr>
      <w:tr>
        <w:trPr>
          <w:trHeight w:val="91"/>
        </w:trPr>
        <w:tc>
          <w:tcPr>
            <w:tcW w:w="320" w:type="dxa"/>
            <w:vAlign w:val="bottom"/>
            <w:tcBorders>
              <w:left w:val="single" w:sz="8" w:color="0D0D14"/>
            </w:tcBorders>
            <w:shd w:val="clear" w:color="auto" w:fill="43FF40"/>
          </w:tcPr>
          <w:p>
            <w:pPr>
              <w:spacing w:after="0"/>
              <w:rPr>
                <w:sz w:val="7"/>
                <w:szCs w:val="7"/>
                <w:color w:val="auto"/>
              </w:rPr>
            </w:pPr>
          </w:p>
        </w:tc>
        <w:tc>
          <w:tcPr>
            <w:tcW w:w="440" w:type="dxa"/>
            <w:vAlign w:val="bottom"/>
            <w:shd w:val="clear" w:color="auto" w:fill="43FF40"/>
          </w:tcPr>
          <w:p>
            <w:pPr>
              <w:spacing w:after="0"/>
              <w:rPr>
                <w:sz w:val="7"/>
                <w:szCs w:val="7"/>
                <w:color w:val="auto"/>
              </w:rPr>
            </w:pPr>
          </w:p>
        </w:tc>
        <w:tc>
          <w:tcPr>
            <w:tcW w:w="140" w:type="dxa"/>
            <w:vAlign w:val="bottom"/>
            <w:shd w:val="clear" w:color="auto" w:fill="43FF40"/>
          </w:tcPr>
          <w:p>
            <w:pPr>
              <w:spacing w:after="0"/>
              <w:rPr>
                <w:sz w:val="7"/>
                <w:szCs w:val="7"/>
                <w:color w:val="auto"/>
              </w:rPr>
            </w:pPr>
          </w:p>
        </w:tc>
        <w:tc>
          <w:tcPr>
            <w:tcW w:w="240" w:type="dxa"/>
            <w:vAlign w:val="bottom"/>
            <w:shd w:val="clear" w:color="auto" w:fill="43FF40"/>
          </w:tcPr>
          <w:p>
            <w:pPr>
              <w:spacing w:after="0"/>
              <w:rPr>
                <w:sz w:val="7"/>
                <w:szCs w:val="7"/>
                <w:color w:val="auto"/>
              </w:rPr>
            </w:pPr>
          </w:p>
        </w:tc>
        <w:tc>
          <w:tcPr>
            <w:tcW w:w="440" w:type="dxa"/>
            <w:vAlign w:val="bottom"/>
            <w:shd w:val="clear" w:color="auto" w:fill="43FF40"/>
          </w:tcPr>
          <w:p>
            <w:pPr>
              <w:spacing w:after="0"/>
              <w:rPr>
                <w:sz w:val="7"/>
                <w:szCs w:val="7"/>
                <w:color w:val="auto"/>
              </w:rPr>
            </w:pPr>
          </w:p>
        </w:tc>
        <w:tc>
          <w:tcPr>
            <w:tcW w:w="300" w:type="dxa"/>
            <w:vAlign w:val="bottom"/>
            <w:tcBorders>
              <w:right w:val="single" w:sz="8" w:color="43FF40"/>
            </w:tcBorders>
            <w:shd w:val="clear" w:color="auto" w:fill="43FF40"/>
          </w:tcPr>
          <w:p>
            <w:pPr>
              <w:spacing w:after="0"/>
              <w:rPr>
                <w:sz w:val="7"/>
                <w:szCs w:val="7"/>
                <w:color w:val="auto"/>
              </w:rPr>
            </w:pPr>
          </w:p>
        </w:tc>
        <w:tc>
          <w:tcPr>
            <w:tcW w:w="460" w:type="dxa"/>
            <w:vAlign w:val="bottom"/>
            <w:tcBorders>
              <w:right w:val="single" w:sz="8" w:color="0D0D14"/>
            </w:tcBorders>
          </w:tcPr>
          <w:p>
            <w:pPr>
              <w:spacing w:after="0"/>
              <w:rPr>
                <w:sz w:val="7"/>
                <w:szCs w:val="7"/>
                <w:color w:val="auto"/>
              </w:rPr>
            </w:pPr>
          </w:p>
        </w:tc>
        <w:tc>
          <w:tcPr>
            <w:tcW w:w="400" w:type="dxa"/>
            <w:vAlign w:val="bottom"/>
            <w:shd w:val="clear" w:color="auto" w:fill="43FF40"/>
          </w:tcPr>
          <w:p>
            <w:pPr>
              <w:spacing w:after="0"/>
              <w:rPr>
                <w:sz w:val="7"/>
                <w:szCs w:val="7"/>
                <w:color w:val="auto"/>
              </w:rPr>
            </w:pPr>
          </w:p>
        </w:tc>
        <w:tc>
          <w:tcPr>
            <w:tcW w:w="280" w:type="dxa"/>
            <w:vAlign w:val="bottom"/>
            <w:shd w:val="clear" w:color="auto" w:fill="43FF40"/>
          </w:tcPr>
          <w:p>
            <w:pPr>
              <w:spacing w:after="0"/>
              <w:rPr>
                <w:sz w:val="7"/>
                <w:szCs w:val="7"/>
                <w:color w:val="auto"/>
              </w:rPr>
            </w:pPr>
          </w:p>
        </w:tc>
        <w:tc>
          <w:tcPr>
            <w:tcW w:w="160" w:type="dxa"/>
            <w:vAlign w:val="bottom"/>
            <w:tcBorders>
              <w:right w:val="single" w:sz="8" w:color="43FF40"/>
            </w:tcBorders>
            <w:shd w:val="clear" w:color="auto" w:fill="43FF40"/>
          </w:tcPr>
          <w:p>
            <w:pPr>
              <w:spacing w:after="0"/>
              <w:rPr>
                <w:sz w:val="7"/>
                <w:szCs w:val="7"/>
                <w:color w:val="auto"/>
              </w:rPr>
            </w:pPr>
          </w:p>
        </w:tc>
        <w:tc>
          <w:tcPr>
            <w:tcW w:w="220" w:type="dxa"/>
            <w:vAlign w:val="bottom"/>
            <w:shd w:val="clear" w:color="auto" w:fill="43FF40"/>
          </w:tcPr>
          <w:p>
            <w:pPr>
              <w:spacing w:after="0"/>
              <w:rPr>
                <w:sz w:val="7"/>
                <w:szCs w:val="7"/>
                <w:color w:val="auto"/>
              </w:rPr>
            </w:pPr>
          </w:p>
        </w:tc>
        <w:tc>
          <w:tcPr>
            <w:tcW w:w="440" w:type="dxa"/>
            <w:vAlign w:val="bottom"/>
            <w:shd w:val="clear" w:color="auto" w:fill="43FF40"/>
          </w:tcPr>
          <w:p>
            <w:pPr>
              <w:spacing w:after="0"/>
              <w:rPr>
                <w:sz w:val="7"/>
                <w:szCs w:val="7"/>
                <w:color w:val="auto"/>
              </w:rPr>
            </w:pPr>
          </w:p>
        </w:tc>
        <w:tc>
          <w:tcPr>
            <w:tcW w:w="280" w:type="dxa"/>
            <w:vAlign w:val="bottom"/>
            <w:shd w:val="clear" w:color="auto" w:fill="43FF40"/>
          </w:tcPr>
          <w:p>
            <w:pPr>
              <w:spacing w:after="0"/>
              <w:rPr>
                <w:sz w:val="7"/>
                <w:szCs w:val="7"/>
                <w:color w:val="auto"/>
              </w:rPr>
            </w:pPr>
          </w:p>
        </w:tc>
        <w:tc>
          <w:tcPr>
            <w:tcW w:w="120" w:type="dxa"/>
            <w:vAlign w:val="bottom"/>
          </w:tcPr>
          <w:p>
            <w:pPr>
              <w:spacing w:after="0"/>
              <w:rPr>
                <w:sz w:val="7"/>
                <w:szCs w:val="7"/>
                <w:color w:val="auto"/>
              </w:rPr>
            </w:pPr>
          </w:p>
        </w:tc>
      </w:tr>
      <w:tr>
        <w:trPr>
          <w:trHeight w:val="130"/>
        </w:trPr>
        <w:tc>
          <w:tcPr>
            <w:tcW w:w="320" w:type="dxa"/>
            <w:vAlign w:val="bottom"/>
            <w:tcBorders>
              <w:left w:val="single" w:sz="8" w:color="0D0D14"/>
            </w:tcBorders>
            <w:shd w:val="clear" w:color="auto" w:fill="43FF40"/>
          </w:tcPr>
          <w:p>
            <w:pPr>
              <w:spacing w:after="0"/>
              <w:rPr>
                <w:sz w:val="11"/>
                <w:szCs w:val="11"/>
                <w:color w:val="auto"/>
              </w:rPr>
            </w:pPr>
          </w:p>
        </w:tc>
        <w:tc>
          <w:tcPr>
            <w:tcW w:w="440" w:type="dxa"/>
            <w:vAlign w:val="bottom"/>
            <w:shd w:val="clear" w:color="auto" w:fill="4D4D4D"/>
          </w:tcPr>
          <w:p>
            <w:pPr>
              <w:spacing w:after="0"/>
              <w:rPr>
                <w:sz w:val="11"/>
                <w:szCs w:val="11"/>
                <w:color w:val="auto"/>
              </w:rPr>
            </w:pPr>
          </w:p>
        </w:tc>
        <w:tc>
          <w:tcPr>
            <w:tcW w:w="140" w:type="dxa"/>
            <w:vAlign w:val="bottom"/>
            <w:shd w:val="clear" w:color="auto" w:fill="43FF40"/>
          </w:tcPr>
          <w:p>
            <w:pPr>
              <w:spacing w:after="0"/>
              <w:rPr>
                <w:sz w:val="11"/>
                <w:szCs w:val="11"/>
                <w:color w:val="auto"/>
              </w:rPr>
            </w:pPr>
          </w:p>
        </w:tc>
        <w:tc>
          <w:tcPr>
            <w:tcW w:w="240" w:type="dxa"/>
            <w:vAlign w:val="bottom"/>
            <w:shd w:val="clear" w:color="auto" w:fill="43FF40"/>
          </w:tcPr>
          <w:p>
            <w:pPr>
              <w:spacing w:after="0"/>
              <w:rPr>
                <w:sz w:val="11"/>
                <w:szCs w:val="11"/>
                <w:color w:val="auto"/>
              </w:rPr>
            </w:pPr>
          </w:p>
        </w:tc>
        <w:tc>
          <w:tcPr>
            <w:tcW w:w="440" w:type="dxa"/>
            <w:vAlign w:val="bottom"/>
            <w:shd w:val="clear" w:color="auto" w:fill="4D4D4D"/>
          </w:tcPr>
          <w:p>
            <w:pPr>
              <w:spacing w:after="0"/>
              <w:rPr>
                <w:sz w:val="11"/>
                <w:szCs w:val="11"/>
                <w:color w:val="auto"/>
              </w:rPr>
            </w:pPr>
          </w:p>
        </w:tc>
        <w:tc>
          <w:tcPr>
            <w:tcW w:w="300" w:type="dxa"/>
            <w:vAlign w:val="bottom"/>
            <w:tcBorders>
              <w:right w:val="single" w:sz="8" w:color="4D4D4D"/>
            </w:tcBorders>
            <w:shd w:val="clear" w:color="auto" w:fill="43FF40"/>
          </w:tcPr>
          <w:p>
            <w:pPr>
              <w:spacing w:after="0"/>
              <w:rPr>
                <w:sz w:val="11"/>
                <w:szCs w:val="11"/>
                <w:color w:val="auto"/>
              </w:rPr>
            </w:pPr>
          </w:p>
        </w:tc>
        <w:tc>
          <w:tcPr>
            <w:tcW w:w="460" w:type="dxa"/>
            <w:vAlign w:val="bottom"/>
            <w:tcBorders>
              <w:right w:val="single" w:sz="8" w:color="0D0D14"/>
            </w:tcBorders>
          </w:tcPr>
          <w:p>
            <w:pPr>
              <w:spacing w:after="0"/>
              <w:rPr>
                <w:sz w:val="11"/>
                <w:szCs w:val="11"/>
                <w:color w:val="auto"/>
              </w:rPr>
            </w:pPr>
          </w:p>
        </w:tc>
        <w:tc>
          <w:tcPr>
            <w:tcW w:w="400" w:type="dxa"/>
            <w:vAlign w:val="bottom"/>
            <w:shd w:val="clear" w:color="auto" w:fill="43FF40"/>
          </w:tcPr>
          <w:p>
            <w:pPr>
              <w:spacing w:after="0"/>
              <w:rPr>
                <w:sz w:val="11"/>
                <w:szCs w:val="11"/>
                <w:color w:val="auto"/>
              </w:rPr>
            </w:pPr>
          </w:p>
        </w:tc>
        <w:tc>
          <w:tcPr>
            <w:tcW w:w="280" w:type="dxa"/>
            <w:vAlign w:val="bottom"/>
            <w:shd w:val="clear" w:color="auto" w:fill="4D4D4D"/>
          </w:tcPr>
          <w:p>
            <w:pPr>
              <w:spacing w:after="0"/>
              <w:rPr>
                <w:sz w:val="11"/>
                <w:szCs w:val="11"/>
                <w:color w:val="auto"/>
              </w:rPr>
            </w:pPr>
          </w:p>
        </w:tc>
        <w:tc>
          <w:tcPr>
            <w:tcW w:w="160" w:type="dxa"/>
            <w:vAlign w:val="bottom"/>
            <w:tcBorders>
              <w:right w:val="single" w:sz="8" w:color="4D4D4D"/>
            </w:tcBorders>
            <w:shd w:val="clear" w:color="auto" w:fill="43FF40"/>
          </w:tcPr>
          <w:p>
            <w:pPr>
              <w:spacing w:after="0"/>
              <w:rPr>
                <w:sz w:val="11"/>
                <w:szCs w:val="11"/>
                <w:color w:val="auto"/>
              </w:rPr>
            </w:pPr>
          </w:p>
        </w:tc>
        <w:tc>
          <w:tcPr>
            <w:tcW w:w="220" w:type="dxa"/>
            <w:vAlign w:val="bottom"/>
            <w:shd w:val="clear" w:color="auto" w:fill="43FF40"/>
          </w:tcPr>
          <w:p>
            <w:pPr>
              <w:spacing w:after="0"/>
              <w:rPr>
                <w:sz w:val="11"/>
                <w:szCs w:val="11"/>
                <w:color w:val="auto"/>
              </w:rPr>
            </w:pPr>
          </w:p>
        </w:tc>
        <w:tc>
          <w:tcPr>
            <w:tcW w:w="440" w:type="dxa"/>
            <w:vAlign w:val="bottom"/>
            <w:shd w:val="clear" w:color="auto" w:fill="4D4D4D"/>
          </w:tcPr>
          <w:p>
            <w:pPr>
              <w:spacing w:after="0"/>
              <w:rPr>
                <w:sz w:val="11"/>
                <w:szCs w:val="11"/>
                <w:color w:val="auto"/>
              </w:rPr>
            </w:pPr>
          </w:p>
        </w:tc>
        <w:tc>
          <w:tcPr>
            <w:tcW w:w="280" w:type="dxa"/>
            <w:vAlign w:val="bottom"/>
            <w:shd w:val="clear" w:color="auto" w:fill="43FF40"/>
          </w:tcPr>
          <w:p>
            <w:pPr>
              <w:spacing w:after="0"/>
              <w:rPr>
                <w:sz w:val="11"/>
                <w:szCs w:val="11"/>
                <w:color w:val="auto"/>
              </w:rPr>
            </w:pPr>
          </w:p>
        </w:tc>
        <w:tc>
          <w:tcPr>
            <w:tcW w:w="120" w:type="dxa"/>
            <w:vAlign w:val="bottom"/>
            <w:tcBorders>
              <w:left w:val="single" w:sz="8" w:color="4D4D4D"/>
            </w:tcBorders>
          </w:tcPr>
          <w:p>
            <w:pPr>
              <w:spacing w:after="0"/>
              <w:rPr>
                <w:sz w:val="11"/>
                <w:szCs w:val="11"/>
                <w:color w:val="auto"/>
              </w:rPr>
            </w:pPr>
          </w:p>
        </w:tc>
      </w:tr>
      <w:tr>
        <w:trPr>
          <w:trHeight w:val="339"/>
        </w:trPr>
        <w:tc>
          <w:tcPr>
            <w:tcW w:w="900" w:type="dxa"/>
            <w:vAlign w:val="bottom"/>
            <w:tcBorders>
              <w:left w:val="single" w:sz="8" w:color="0D0D14"/>
              <w:bottom w:val="single" w:sz="8" w:color="43FF40"/>
            </w:tcBorders>
            <w:gridSpan w:val="3"/>
            <w:shd w:val="clear" w:color="auto" w:fill="43FF40"/>
          </w:tcPr>
          <w:p>
            <w:pPr>
              <w:ind w:left="240"/>
              <w:spacing w:after="0" w:line="134" w:lineRule="exact"/>
              <w:rPr>
                <w:sz w:val="20"/>
                <w:szCs w:val="20"/>
                <w:color w:val="auto"/>
              </w:rPr>
            </w:pPr>
            <w:r>
              <w:rPr>
                <w:rFonts w:ascii="Arial Unicode MS" w:cs="Arial Unicode MS" w:eastAsia="Arial Unicode MS" w:hAnsi="Arial Unicode MS"/>
                <w:sz w:val="10"/>
                <w:szCs w:val="10"/>
                <w:b w:val="1"/>
                <w:bCs w:val="1"/>
                <w:color w:val="FFFFFF"/>
              </w:rPr>
              <w:t>Время</w:t>
            </w:r>
          </w:p>
        </w:tc>
        <w:tc>
          <w:tcPr>
            <w:tcW w:w="980" w:type="dxa"/>
            <w:vAlign w:val="bottom"/>
            <w:tcBorders>
              <w:bottom w:val="single" w:sz="8" w:color="43FF40"/>
              <w:right w:val="single" w:sz="8" w:color="43FF40"/>
            </w:tcBorders>
            <w:gridSpan w:val="3"/>
            <w:shd w:val="clear" w:color="auto" w:fill="43FF40"/>
          </w:tcPr>
          <w:p>
            <w:pPr>
              <w:spacing w:after="0" w:line="134" w:lineRule="exact"/>
              <w:rPr>
                <w:sz w:val="20"/>
                <w:szCs w:val="20"/>
                <w:color w:val="auto"/>
              </w:rPr>
            </w:pPr>
            <w:r>
              <w:rPr>
                <w:rFonts w:ascii="Arial Unicode MS" w:cs="Arial Unicode MS" w:eastAsia="Arial Unicode MS" w:hAnsi="Arial Unicode MS"/>
                <w:sz w:val="10"/>
                <w:szCs w:val="10"/>
                <w:b w:val="1"/>
                <w:bCs w:val="1"/>
                <w:color w:val="FFFFFF"/>
              </w:rPr>
              <w:t>Обратная связь W</w:t>
            </w:r>
          </w:p>
        </w:tc>
        <w:tc>
          <w:tcPr>
            <w:tcW w:w="460" w:type="dxa"/>
            <w:vAlign w:val="bottom"/>
            <w:tcBorders>
              <w:right w:val="single" w:sz="8" w:color="0D0D14"/>
            </w:tcBorders>
          </w:tcPr>
          <w:p>
            <w:pPr>
              <w:spacing w:after="0"/>
              <w:rPr>
                <w:sz w:val="24"/>
                <w:szCs w:val="24"/>
                <w:color w:val="auto"/>
              </w:rPr>
            </w:pPr>
          </w:p>
        </w:tc>
        <w:tc>
          <w:tcPr>
            <w:tcW w:w="840" w:type="dxa"/>
            <w:vAlign w:val="bottom"/>
            <w:tcBorders>
              <w:bottom w:val="single" w:sz="8" w:color="43FF40"/>
              <w:right w:val="single" w:sz="8" w:color="43FF40"/>
            </w:tcBorders>
            <w:gridSpan w:val="3"/>
            <w:shd w:val="clear" w:color="auto" w:fill="43FF40"/>
          </w:tcPr>
          <w:p>
            <w:pPr>
              <w:jc w:val="center"/>
              <w:ind w:right="220"/>
              <w:spacing w:after="0" w:line="134" w:lineRule="exact"/>
              <w:rPr>
                <w:sz w:val="20"/>
                <w:szCs w:val="20"/>
                <w:color w:val="auto"/>
              </w:rPr>
            </w:pPr>
            <w:r>
              <w:rPr>
                <w:rFonts w:ascii="Arial Unicode MS" w:cs="Arial Unicode MS" w:eastAsia="Arial Unicode MS" w:hAnsi="Arial Unicode MS"/>
                <w:sz w:val="10"/>
                <w:szCs w:val="10"/>
                <w:b w:val="1"/>
                <w:bCs w:val="1"/>
                <w:color w:val="FFFFFF"/>
                <w:w w:val="99"/>
              </w:rPr>
              <w:t>Время</w:t>
            </w:r>
          </w:p>
        </w:tc>
        <w:tc>
          <w:tcPr>
            <w:tcW w:w="940" w:type="dxa"/>
            <w:vAlign w:val="bottom"/>
            <w:tcBorders>
              <w:bottom w:val="single" w:sz="8" w:color="43FF40"/>
            </w:tcBorders>
            <w:gridSpan w:val="3"/>
            <w:shd w:val="clear" w:color="auto" w:fill="43FF40"/>
          </w:tcPr>
          <w:p>
            <w:pPr>
              <w:spacing w:after="0" w:line="134" w:lineRule="exact"/>
              <w:rPr>
                <w:sz w:val="20"/>
                <w:szCs w:val="20"/>
                <w:color w:val="auto"/>
              </w:rPr>
            </w:pPr>
            <w:r>
              <w:rPr>
                <w:rFonts w:ascii="Arial Unicode MS" w:cs="Arial Unicode MS" w:eastAsia="Arial Unicode MS" w:hAnsi="Arial Unicode MS"/>
                <w:sz w:val="10"/>
                <w:szCs w:val="10"/>
                <w:b w:val="1"/>
                <w:bCs w:val="1"/>
                <w:color w:val="FFFFFF"/>
              </w:rPr>
              <w:t>Обратная связь W</w:t>
            </w:r>
          </w:p>
        </w:tc>
        <w:tc>
          <w:tcPr>
            <w:tcW w:w="120" w:type="dxa"/>
            <w:vAlign w:val="bottom"/>
          </w:tcPr>
          <w:p>
            <w:pPr>
              <w:spacing w:after="0"/>
              <w:rPr>
                <w:sz w:val="24"/>
                <w:szCs w:val="24"/>
                <w:color w:val="auto"/>
              </w:rPr>
            </w:pPr>
          </w:p>
        </w:tc>
      </w:tr>
      <w:tr>
        <w:trPr>
          <w:trHeight w:val="20"/>
        </w:trPr>
        <w:tc>
          <w:tcPr>
            <w:tcW w:w="320" w:type="dxa"/>
            <w:vAlign w:val="bottom"/>
            <w:tcBorders>
              <w:left w:val="single" w:sz="8" w:color="0D0D14"/>
            </w:tcBorders>
            <w:shd w:val="clear" w:color="auto" w:fill="0D0D14"/>
          </w:tcPr>
          <w:p>
            <w:pPr>
              <w:spacing w:after="0" w:line="20" w:lineRule="exact"/>
              <w:rPr>
                <w:sz w:val="1"/>
                <w:szCs w:val="1"/>
                <w:color w:val="auto"/>
              </w:rPr>
            </w:pPr>
          </w:p>
        </w:tc>
        <w:tc>
          <w:tcPr>
            <w:tcW w:w="440" w:type="dxa"/>
            <w:vAlign w:val="bottom"/>
            <w:shd w:val="clear" w:color="auto" w:fill="0D0D14"/>
          </w:tcPr>
          <w:p>
            <w:pPr>
              <w:spacing w:after="0" w:line="20" w:lineRule="exact"/>
              <w:rPr>
                <w:sz w:val="1"/>
                <w:szCs w:val="1"/>
                <w:color w:val="auto"/>
              </w:rPr>
            </w:pPr>
          </w:p>
        </w:tc>
        <w:tc>
          <w:tcPr>
            <w:tcW w:w="140" w:type="dxa"/>
            <w:vAlign w:val="bottom"/>
            <w:shd w:val="clear" w:color="auto" w:fill="0D0D14"/>
          </w:tcPr>
          <w:p>
            <w:pPr>
              <w:spacing w:after="0" w:line="20" w:lineRule="exact"/>
              <w:rPr>
                <w:sz w:val="1"/>
                <w:szCs w:val="1"/>
                <w:color w:val="auto"/>
              </w:rPr>
            </w:pPr>
          </w:p>
        </w:tc>
        <w:tc>
          <w:tcPr>
            <w:tcW w:w="240" w:type="dxa"/>
            <w:vAlign w:val="bottom"/>
            <w:shd w:val="clear" w:color="auto" w:fill="0D0D14"/>
          </w:tcPr>
          <w:p>
            <w:pPr>
              <w:spacing w:after="0" w:line="20" w:lineRule="exact"/>
              <w:rPr>
                <w:sz w:val="1"/>
                <w:szCs w:val="1"/>
                <w:color w:val="auto"/>
              </w:rPr>
            </w:pPr>
          </w:p>
        </w:tc>
        <w:tc>
          <w:tcPr>
            <w:tcW w:w="440" w:type="dxa"/>
            <w:vAlign w:val="bottom"/>
            <w:shd w:val="clear" w:color="auto" w:fill="0D0D14"/>
          </w:tcPr>
          <w:p>
            <w:pPr>
              <w:spacing w:after="0" w:line="20" w:lineRule="exact"/>
              <w:rPr>
                <w:sz w:val="1"/>
                <w:szCs w:val="1"/>
                <w:color w:val="auto"/>
              </w:rPr>
            </w:pPr>
          </w:p>
        </w:tc>
        <w:tc>
          <w:tcPr>
            <w:tcW w:w="300" w:type="dxa"/>
            <w:vAlign w:val="bottom"/>
            <w:tcBorders>
              <w:right w:val="single" w:sz="8" w:color="0D0D14"/>
            </w:tcBorders>
            <w:shd w:val="clear" w:color="auto" w:fill="0D0D14"/>
          </w:tcPr>
          <w:p>
            <w:pPr>
              <w:spacing w:after="0" w:line="20" w:lineRule="exact"/>
              <w:rPr>
                <w:sz w:val="1"/>
                <w:szCs w:val="1"/>
                <w:color w:val="auto"/>
              </w:rPr>
            </w:pPr>
          </w:p>
        </w:tc>
        <w:tc>
          <w:tcPr>
            <w:tcW w:w="460" w:type="dxa"/>
            <w:vAlign w:val="bottom"/>
            <w:tcBorders>
              <w:right w:val="single" w:sz="8" w:color="0D0D14"/>
            </w:tcBorders>
          </w:tcPr>
          <w:p>
            <w:pPr>
              <w:spacing w:after="0" w:line="20" w:lineRule="exact"/>
              <w:rPr>
                <w:sz w:val="1"/>
                <w:szCs w:val="1"/>
                <w:color w:val="auto"/>
              </w:rPr>
            </w:pPr>
          </w:p>
        </w:tc>
        <w:tc>
          <w:tcPr>
            <w:tcW w:w="400" w:type="dxa"/>
            <w:vAlign w:val="bottom"/>
            <w:shd w:val="clear" w:color="auto" w:fill="0D0D14"/>
          </w:tcPr>
          <w:p>
            <w:pPr>
              <w:spacing w:after="0" w:line="20" w:lineRule="exact"/>
              <w:rPr>
                <w:sz w:val="1"/>
                <w:szCs w:val="1"/>
                <w:color w:val="auto"/>
              </w:rPr>
            </w:pPr>
          </w:p>
        </w:tc>
        <w:tc>
          <w:tcPr>
            <w:tcW w:w="280" w:type="dxa"/>
            <w:vAlign w:val="bottom"/>
            <w:shd w:val="clear" w:color="auto" w:fill="0D0D14"/>
          </w:tcPr>
          <w:p>
            <w:pPr>
              <w:spacing w:after="0" w:line="20" w:lineRule="exact"/>
              <w:rPr>
                <w:sz w:val="1"/>
                <w:szCs w:val="1"/>
                <w:color w:val="auto"/>
              </w:rPr>
            </w:pPr>
          </w:p>
        </w:tc>
        <w:tc>
          <w:tcPr>
            <w:tcW w:w="160" w:type="dxa"/>
            <w:vAlign w:val="bottom"/>
            <w:tcBorders>
              <w:right w:val="single" w:sz="8" w:color="0D0D14"/>
            </w:tcBorders>
            <w:shd w:val="clear" w:color="auto" w:fill="0D0D14"/>
          </w:tcPr>
          <w:p>
            <w:pPr>
              <w:spacing w:after="0" w:line="20" w:lineRule="exact"/>
              <w:rPr>
                <w:sz w:val="1"/>
                <w:szCs w:val="1"/>
                <w:color w:val="auto"/>
              </w:rPr>
            </w:pPr>
          </w:p>
        </w:tc>
        <w:tc>
          <w:tcPr>
            <w:tcW w:w="220" w:type="dxa"/>
            <w:vAlign w:val="bottom"/>
            <w:shd w:val="clear" w:color="auto" w:fill="0D0D14"/>
          </w:tcPr>
          <w:p>
            <w:pPr>
              <w:spacing w:after="0" w:line="20" w:lineRule="exact"/>
              <w:rPr>
                <w:sz w:val="1"/>
                <w:szCs w:val="1"/>
                <w:color w:val="auto"/>
              </w:rPr>
            </w:pPr>
          </w:p>
        </w:tc>
        <w:tc>
          <w:tcPr>
            <w:tcW w:w="440" w:type="dxa"/>
            <w:vAlign w:val="bottom"/>
            <w:shd w:val="clear" w:color="auto" w:fill="0D0D14"/>
          </w:tcPr>
          <w:p>
            <w:pPr>
              <w:spacing w:after="0" w:line="20" w:lineRule="exact"/>
              <w:rPr>
                <w:sz w:val="1"/>
                <w:szCs w:val="1"/>
                <w:color w:val="auto"/>
              </w:rPr>
            </w:pPr>
          </w:p>
        </w:tc>
        <w:tc>
          <w:tcPr>
            <w:tcW w:w="280" w:type="dxa"/>
            <w:vAlign w:val="bottom"/>
            <w:shd w:val="clear" w:color="auto" w:fill="0D0D14"/>
          </w:tcPr>
          <w:p>
            <w:pPr>
              <w:spacing w:after="0" w:line="20" w:lineRule="exact"/>
              <w:rPr>
                <w:sz w:val="1"/>
                <w:szCs w:val="1"/>
                <w:color w:val="auto"/>
              </w:rPr>
            </w:pPr>
          </w:p>
        </w:tc>
        <w:tc>
          <w:tcPr>
            <w:tcW w:w="120" w:type="dxa"/>
            <w:vAlign w:val="bottom"/>
          </w:tcPr>
          <w:p>
            <w:pPr>
              <w:spacing w:after="0" w:line="20" w:lineRule="exact"/>
              <w:rPr>
                <w:sz w:val="1"/>
                <w:szCs w:val="1"/>
                <w:color w:val="auto"/>
              </w:rPr>
            </w:pPr>
          </w:p>
        </w:tc>
      </w:tr>
    </w:tbl>
    <w:p>
      <w:pPr>
        <w:spacing w:after="0" w:line="126" w:lineRule="exact"/>
        <w:rPr>
          <w:sz w:val="20"/>
          <w:szCs w:val="20"/>
          <w:color w:val="auto"/>
        </w:rPr>
      </w:pPr>
    </w:p>
    <w:p>
      <w:pPr>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Текущий темп также можно установить из </w:t>
      </w:r>
      <w:r>
        <w:rPr>
          <w:rFonts w:ascii="Arial Unicode MS" w:cs="Arial Unicode MS" w:eastAsia="Arial Unicode MS" w:hAnsi="Arial Unicode MS"/>
          <w:sz w:val="12"/>
          <w:szCs w:val="12"/>
          <w:b w:val="1"/>
          <w:bCs w:val="1"/>
          <w:color w:val="1D589B"/>
        </w:rPr>
        <w:t>«Глобальные настройки&gt; MIDI /</w:t>
      </w:r>
      <w:r>
        <w:rPr>
          <w:rFonts w:ascii="Arial Unicode MS" w:cs="Arial Unicode MS" w:eastAsia="Arial Unicode MS" w:hAnsi="Arial Unicode MS"/>
          <w:sz w:val="12"/>
          <w:szCs w:val="12"/>
          <w:b w:val="1"/>
          <w:bCs w:val="1"/>
          <w:color w:val="171615"/>
        </w:rPr>
        <w:t xml:space="preserve"> </w:t>
      </w:r>
      <w:r>
        <w:rPr>
          <w:rFonts w:ascii="Arial Unicode MS" w:cs="Arial Unicode MS" w:eastAsia="Arial Unicode MS" w:hAnsi="Arial Unicode MS"/>
          <w:sz w:val="12"/>
          <w:szCs w:val="12"/>
          <w:b w:val="1"/>
          <w:bCs w:val="1"/>
          <w:color w:val="1D589B"/>
        </w:rPr>
        <w:t>темп»</w:t>
      </w:r>
      <w:r>
        <w:rPr>
          <w:rFonts w:ascii="Arial Unicode MS" w:cs="Arial Unicode MS" w:eastAsia="Arial Unicode MS" w:hAnsi="Arial Unicode MS"/>
          <w:sz w:val="12"/>
          <w:szCs w:val="12"/>
          <w:b w:val="1"/>
          <w:bCs w:val="1"/>
          <w:color w:val="171615"/>
        </w:rPr>
        <w:t xml:space="preserve"> .</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-165100</wp:posOffset>
            </wp:positionH>
            <wp:positionV relativeFrom="paragraph">
              <wp:posOffset>-57150</wp:posOffset>
            </wp:positionV>
            <wp:extent cx="4679950" cy="254635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5">
                      <a:extLst>
                        <a:ext uri="{28A0092B-C50C-407E-A947-70E740481C1C}"/>
                      </a:extLst>
                    </a:blip>
                    <a:srcRect/>
                    <a:stretch>
                      <a:fillRect/>
                    </a:stretch>
                  </pic:blipFill>
                  <pic:spPr bwMode="auto">
                    <a:xfrm>
                      <a:off x="0" y="0"/>
                      <a:ext cx="4679950" cy="2546350"/>
                    </a:xfrm>
                    <a:prstGeom prst="rect">
                      <a:avLst/>
                    </a:prstGeom>
                    <a:noFill/>
                  </pic:spPr>
                </pic:pic>
              </a:graphicData>
            </a:graphic>
          </wp:anchor>
        </w:drawing>
      </w:r>
    </w:p>
    <w:p>
      <w:pPr>
        <w:spacing w:after="0" w:line="290" w:lineRule="exact"/>
        <w:rPr>
          <w:sz w:val="20"/>
          <w:szCs w:val="20"/>
          <w:color w:val="auto"/>
        </w:rPr>
      </w:pPr>
    </w:p>
    <w:p>
      <w:pPr>
        <w:ind w:left="360"/>
        <w:spacing w:after="0" w:line="148" w:lineRule="exact"/>
        <w:rPr>
          <w:sz w:val="20"/>
          <w:szCs w:val="20"/>
          <w:color w:val="auto"/>
        </w:rPr>
      </w:pPr>
      <w:r>
        <w:rPr>
          <w:rFonts w:ascii="Arial Unicode MS" w:cs="Arial Unicode MS" w:eastAsia="Arial Unicode MS" w:hAnsi="Arial Unicode MS"/>
          <w:sz w:val="11"/>
          <w:szCs w:val="11"/>
          <w:b w:val="1"/>
          <w:bCs w:val="1"/>
          <w:i w:val="1"/>
          <w:iCs w:val="1"/>
          <w:color w:val="171615"/>
        </w:rPr>
        <w:t>КОРОТКОЕ</w:t>
      </w:r>
      <w:r>
        <w:rPr>
          <w:rFonts w:ascii="Arial Unicode MS" w:cs="Arial Unicode MS" w:eastAsia="Arial Unicode MS" w:hAnsi="Arial Unicode MS"/>
          <w:sz w:val="11"/>
          <w:szCs w:val="11"/>
          <w:b w:val="1"/>
          <w:bCs w:val="1"/>
          <w:i w:val="1"/>
          <w:i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В режиме редактирования нажмите</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TAP,</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чтобы на короткое время отобразить параметры темпа</w:t>
      </w:r>
      <w:r>
        <w:rPr>
          <w:rFonts w:ascii="Arial Unicode MS" w:cs="Arial Unicode MS" w:eastAsia="Arial Unicode MS" w:hAnsi="Arial Unicode MS"/>
          <w:sz w:val="11"/>
          <w:szCs w:val="11"/>
          <w:b w:val="1"/>
          <w:bCs w:val="1"/>
          <w:color w:val="171615"/>
        </w:rPr>
        <w:t>.</w:t>
      </w:r>
    </w:p>
    <w:p>
      <w:pPr>
        <w:spacing w:after="0" w:line="299" w:lineRule="exact"/>
        <w:rPr>
          <w:sz w:val="20"/>
          <w:szCs w:val="20"/>
          <w:color w:val="auto"/>
        </w:rPr>
      </w:pPr>
    </w:p>
    <w:p>
      <w:pPr>
        <w:ind w:left="3200"/>
        <w:spacing w:after="0" w:line="282" w:lineRule="exact"/>
        <w:rPr>
          <w:sz w:val="20"/>
          <w:szCs w:val="20"/>
          <w:color w:val="auto"/>
        </w:rPr>
      </w:pPr>
      <w:r>
        <w:rPr>
          <w:rFonts w:ascii="Arial Unicode MS" w:cs="Arial Unicode MS" w:eastAsia="Arial Unicode MS" w:hAnsi="Arial Unicode MS"/>
          <w:sz w:val="21"/>
          <w:szCs w:val="21"/>
          <w:b w:val="1"/>
          <w:bCs w:val="1"/>
          <w:color w:val="FFFFFF"/>
        </w:rPr>
        <w:t>Темп</w:t>
      </w:r>
    </w:p>
    <w:p>
      <w:pPr>
        <w:spacing w:after="0" w:line="144" w:lineRule="exact"/>
        <w:rPr>
          <w:sz w:val="20"/>
          <w:szCs w:val="20"/>
          <w:color w:val="auto"/>
        </w:rPr>
      </w:pPr>
    </w:p>
    <w:tbl>
      <w:tblPr>
        <w:tblLayout w:type="fixed"/>
        <w:tblInd w:w="4060" w:type="dxa"/>
        <w:tblCellMar>
          <w:top w:w="0" w:type="dxa"/>
          <w:left w:w="0" w:type="dxa"/>
          <w:bottom w:w="0" w:type="dxa"/>
          <w:right w:w="0" w:type="dxa"/>
        </w:tblCellMar>
      </w:tblPr>
      <w:tr>
        <w:trPr>
          <w:trHeight w:val="134"/>
        </w:trPr>
        <w:tc>
          <w:tcPr>
            <w:tcW w:w="720" w:type="dxa"/>
            <w:vAlign w:val="bottom"/>
            <w:gridSpan w:val="2"/>
          </w:tcPr>
          <w:p>
            <w:pPr>
              <w:ind w:left="60"/>
              <w:spacing w:after="0" w:line="94" w:lineRule="exact"/>
              <w:rPr>
                <w:sz w:val="20"/>
                <w:szCs w:val="20"/>
                <w:color w:val="auto"/>
              </w:rPr>
            </w:pPr>
            <w:r>
              <w:rPr>
                <w:rFonts w:ascii="Arial Unicode MS" w:cs="Arial Unicode MS" w:eastAsia="Arial Unicode MS" w:hAnsi="Arial Unicode MS"/>
                <w:sz w:val="7"/>
                <w:szCs w:val="7"/>
                <w:b w:val="1"/>
                <w:bCs w:val="1"/>
                <w:color w:val="999999"/>
              </w:rPr>
              <w:t>По предустановке</w:t>
            </w:r>
          </w:p>
        </w:tc>
        <w:tc>
          <w:tcPr>
            <w:tcW w:w="880" w:type="dxa"/>
            <w:vAlign w:val="bottom"/>
            <w:gridSpan w:val="3"/>
          </w:tcPr>
          <w:p>
            <w:pPr>
              <w:jc w:val="right"/>
              <w:ind w:right="300"/>
              <w:spacing w:after="0" w:line="134" w:lineRule="exact"/>
              <w:rPr>
                <w:sz w:val="20"/>
                <w:szCs w:val="20"/>
                <w:color w:val="auto"/>
              </w:rPr>
            </w:pPr>
            <w:r>
              <w:rPr>
                <w:rFonts w:ascii="Arial Unicode MS" w:cs="Arial Unicode MS" w:eastAsia="Arial Unicode MS" w:hAnsi="Arial Unicode MS"/>
                <w:sz w:val="10"/>
                <w:szCs w:val="10"/>
                <w:b w:val="1"/>
                <w:bCs w:val="1"/>
                <w:color w:val="999999"/>
              </w:rPr>
              <w:t>120,0</w:t>
            </w:r>
          </w:p>
        </w:tc>
      </w:tr>
      <w:tr>
        <w:trPr>
          <w:trHeight w:val="96"/>
        </w:trPr>
        <w:tc>
          <w:tcPr>
            <w:tcW w:w="380" w:type="dxa"/>
            <w:vAlign w:val="bottom"/>
          </w:tcPr>
          <w:p>
            <w:pPr>
              <w:spacing w:after="0"/>
              <w:rPr>
                <w:sz w:val="8"/>
                <w:szCs w:val="8"/>
                <w:color w:val="auto"/>
              </w:rPr>
            </w:pPr>
          </w:p>
        </w:tc>
        <w:tc>
          <w:tcPr>
            <w:tcW w:w="340" w:type="dxa"/>
            <w:vAlign w:val="bottom"/>
          </w:tcPr>
          <w:p>
            <w:pPr>
              <w:spacing w:after="0"/>
              <w:rPr>
                <w:sz w:val="8"/>
                <w:szCs w:val="8"/>
                <w:color w:val="auto"/>
              </w:rPr>
            </w:pPr>
          </w:p>
        </w:tc>
        <w:tc>
          <w:tcPr>
            <w:tcW w:w="140" w:type="dxa"/>
            <w:vAlign w:val="bottom"/>
          </w:tcPr>
          <w:p>
            <w:pPr>
              <w:spacing w:after="0"/>
              <w:rPr>
                <w:sz w:val="8"/>
                <w:szCs w:val="8"/>
                <w:color w:val="auto"/>
              </w:rPr>
            </w:pPr>
          </w:p>
        </w:tc>
        <w:tc>
          <w:tcPr>
            <w:tcW w:w="380" w:type="dxa"/>
            <w:vAlign w:val="bottom"/>
          </w:tcPr>
          <w:p>
            <w:pPr>
              <w:spacing w:after="0"/>
              <w:rPr>
                <w:sz w:val="8"/>
                <w:szCs w:val="8"/>
                <w:color w:val="auto"/>
              </w:rPr>
            </w:pPr>
          </w:p>
        </w:tc>
        <w:tc>
          <w:tcPr>
            <w:tcW w:w="360" w:type="dxa"/>
            <w:vAlign w:val="bottom"/>
          </w:tcPr>
          <w:p>
            <w:pPr>
              <w:spacing w:after="0"/>
              <w:rPr>
                <w:sz w:val="8"/>
                <w:szCs w:val="8"/>
                <w:color w:val="auto"/>
              </w:rPr>
            </w:pPr>
          </w:p>
        </w:tc>
      </w:tr>
      <w:tr>
        <w:trPr>
          <w:trHeight w:val="136"/>
        </w:trPr>
        <w:tc>
          <w:tcPr>
            <w:tcW w:w="380" w:type="dxa"/>
            <w:vAlign w:val="bottom"/>
            <w:shd w:val="clear" w:color="auto" w:fill="B1B1B1"/>
          </w:tcPr>
          <w:p>
            <w:pPr>
              <w:spacing w:after="0"/>
              <w:rPr>
                <w:sz w:val="11"/>
                <w:szCs w:val="11"/>
                <w:color w:val="auto"/>
              </w:rPr>
            </w:pPr>
          </w:p>
        </w:tc>
        <w:tc>
          <w:tcPr>
            <w:tcW w:w="340" w:type="dxa"/>
            <w:vAlign w:val="bottom"/>
            <w:shd w:val="clear" w:color="auto" w:fill="4D4D4D"/>
          </w:tcPr>
          <w:p>
            <w:pPr>
              <w:spacing w:after="0"/>
              <w:rPr>
                <w:sz w:val="11"/>
                <w:szCs w:val="11"/>
                <w:color w:val="auto"/>
              </w:rPr>
            </w:pPr>
          </w:p>
        </w:tc>
        <w:tc>
          <w:tcPr>
            <w:tcW w:w="140" w:type="dxa"/>
            <w:vAlign w:val="bottom"/>
          </w:tcPr>
          <w:p>
            <w:pPr>
              <w:spacing w:after="0"/>
              <w:rPr>
                <w:sz w:val="11"/>
                <w:szCs w:val="11"/>
                <w:color w:val="auto"/>
              </w:rPr>
            </w:pPr>
          </w:p>
        </w:tc>
        <w:tc>
          <w:tcPr>
            <w:tcW w:w="380" w:type="dxa"/>
            <w:vAlign w:val="bottom"/>
            <w:shd w:val="clear" w:color="auto" w:fill="B1B1B1"/>
          </w:tcPr>
          <w:p>
            <w:pPr>
              <w:spacing w:after="0"/>
              <w:rPr>
                <w:sz w:val="11"/>
                <w:szCs w:val="11"/>
                <w:color w:val="auto"/>
              </w:rPr>
            </w:pPr>
          </w:p>
        </w:tc>
        <w:tc>
          <w:tcPr>
            <w:tcW w:w="360" w:type="dxa"/>
            <w:vAlign w:val="bottom"/>
            <w:shd w:val="clear" w:color="auto" w:fill="4D4D4D"/>
          </w:tcPr>
          <w:p>
            <w:pPr>
              <w:spacing w:after="0"/>
              <w:rPr>
                <w:sz w:val="11"/>
                <w:szCs w:val="11"/>
                <w:color w:val="auto"/>
              </w:rPr>
            </w:pPr>
          </w:p>
        </w:tc>
      </w:tr>
    </w:tbl>
    <w:p>
      <w:pPr>
        <w:spacing w:after="0" w:line="149" w:lineRule="exact"/>
        <w:rPr>
          <w:sz w:val="20"/>
          <w:szCs w:val="20"/>
          <w:color w:val="auto"/>
        </w:rPr>
      </w:pPr>
    </w:p>
    <w:p>
      <w:pPr>
        <w:ind w:left="4180"/>
        <w:spacing w:after="0" w:line="188" w:lineRule="exact"/>
        <w:tabs>
          <w:tab w:leader="none" w:pos="5100" w:val="left"/>
        </w:tabs>
        <w:rPr>
          <w:sz w:val="20"/>
          <w:szCs w:val="20"/>
          <w:color w:val="auto"/>
        </w:rPr>
      </w:pPr>
      <w:r>
        <w:rPr>
          <w:rFonts w:ascii="Arial Unicode MS" w:cs="Arial Unicode MS" w:eastAsia="Arial Unicode MS" w:hAnsi="Arial Unicode MS"/>
          <w:sz w:val="14"/>
          <w:szCs w:val="14"/>
          <w:b w:val="1"/>
          <w:bCs w:val="1"/>
          <w:color w:val="FFFFFF"/>
        </w:rPr>
        <w:t>Темп</w:t>
      </w:r>
      <w:r>
        <w:rPr>
          <w:sz w:val="20"/>
          <w:szCs w:val="20"/>
          <w:color w:val="auto"/>
        </w:rPr>
        <w:tab/>
      </w:r>
      <w:r>
        <w:rPr>
          <w:rFonts w:ascii="Arial Unicode MS" w:cs="Arial Unicode MS" w:eastAsia="Arial Unicode MS" w:hAnsi="Arial Unicode MS"/>
          <w:sz w:val="13"/>
          <w:szCs w:val="13"/>
          <w:b w:val="1"/>
          <w:bCs w:val="1"/>
          <w:color w:val="FFFFFF"/>
        </w:rPr>
        <w:t>BPM</w:t>
      </w:r>
    </w:p>
    <w:p>
      <w:pPr>
        <w:spacing w:after="0" w:line="235" w:lineRule="exact"/>
        <w:rPr>
          <w:sz w:val="20"/>
          <w:szCs w:val="20"/>
          <w:color w:val="auto"/>
        </w:rPr>
      </w:pPr>
    </w:p>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Ручка Параметр Описание</w:t>
      </w:r>
    </w:p>
    <w:p>
      <w:pPr>
        <w:spacing w:after="0" w:line="151" w:lineRule="exact"/>
        <w:rPr>
          <w:sz w:val="20"/>
          <w:szCs w:val="20"/>
          <w:color w:val="auto"/>
        </w:rPr>
      </w:pPr>
    </w:p>
    <w:tbl>
      <w:tblPr>
        <w:tblLayout w:type="fixed"/>
        <w:tblInd w:w="360" w:type="dxa"/>
        <w:tblCellMar>
          <w:top w:w="0" w:type="dxa"/>
          <w:left w:w="0" w:type="dxa"/>
          <w:bottom w:w="0" w:type="dxa"/>
          <w:right w:w="0" w:type="dxa"/>
        </w:tblCellMar>
      </w:tblPr>
      <w:tr>
        <w:trPr>
          <w:trHeight w:val="175"/>
        </w:trPr>
        <w:tc>
          <w:tcPr>
            <w:tcW w:w="480" w:type="dxa"/>
            <w:vAlign w:val="bottom"/>
          </w:tcPr>
          <w:p>
            <w:pPr>
              <w:spacing w:after="0"/>
              <w:rPr>
                <w:sz w:val="15"/>
                <w:szCs w:val="15"/>
                <w:color w:val="auto"/>
              </w:rPr>
            </w:pPr>
          </w:p>
        </w:tc>
        <w:tc>
          <w:tcPr>
            <w:tcW w:w="900" w:type="dxa"/>
            <w:vAlign w:val="bottom"/>
          </w:tcPr>
          <w:p>
            <w:pPr>
              <w:spacing w:after="0"/>
              <w:rPr>
                <w:sz w:val="15"/>
                <w:szCs w:val="15"/>
                <w:color w:val="auto"/>
              </w:rPr>
            </w:pPr>
          </w:p>
        </w:tc>
        <w:tc>
          <w:tcPr>
            <w:tcW w:w="5100" w:type="dxa"/>
            <w:vAlign w:val="bottom"/>
          </w:tcPr>
          <w:p>
            <w:pPr>
              <w:ind w:left="360"/>
              <w:spacing w:after="0" w:line="175" w:lineRule="exact"/>
              <w:rPr>
                <w:sz w:val="20"/>
                <w:szCs w:val="20"/>
                <w:color w:val="auto"/>
              </w:rPr>
            </w:pPr>
            <w:r>
              <w:rPr>
                <w:rFonts w:ascii="Arial Unicode MS" w:cs="Arial Unicode MS" w:eastAsia="Arial Unicode MS" w:hAnsi="Arial Unicode MS"/>
                <w:sz w:val="13"/>
                <w:szCs w:val="13"/>
                <w:b w:val="1"/>
                <w:bCs w:val="1"/>
                <w:color w:val="171615"/>
              </w:rPr>
              <w:t>Выберите, будет ли темп сохраняться и загружаться с каждым снимком,</w:t>
            </w:r>
          </w:p>
        </w:tc>
        <w:tc>
          <w:tcPr>
            <w:tcW w:w="0" w:type="dxa"/>
            <w:vAlign w:val="bottom"/>
          </w:tcPr>
          <w:p>
            <w:pPr>
              <w:spacing w:after="0"/>
              <w:rPr>
                <w:sz w:val="1"/>
                <w:szCs w:val="1"/>
                <w:color w:val="auto"/>
              </w:rPr>
            </w:pPr>
          </w:p>
        </w:tc>
      </w:tr>
      <w:tr>
        <w:trPr>
          <w:trHeight w:val="221"/>
        </w:trPr>
        <w:tc>
          <w:tcPr>
            <w:tcW w:w="480" w:type="dxa"/>
            <w:vAlign w:val="bottom"/>
          </w:tcPr>
          <w:p>
            <w:pPr>
              <w:jc w:val="right"/>
              <w:ind w:right="126"/>
              <w:spacing w:after="0" w:line="148" w:lineRule="exact"/>
              <w:rPr>
                <w:sz w:val="20"/>
                <w:szCs w:val="20"/>
                <w:color w:val="auto"/>
              </w:rPr>
            </w:pPr>
            <w:r>
              <w:rPr>
                <w:rFonts w:ascii="Arial Unicode MS" w:cs="Arial Unicode MS" w:eastAsia="Arial Unicode MS" w:hAnsi="Arial Unicode MS"/>
                <w:sz w:val="11"/>
                <w:szCs w:val="11"/>
                <w:b w:val="1"/>
                <w:bCs w:val="1"/>
                <w:color w:val="171615"/>
              </w:rPr>
              <w:t>4</w:t>
            </w:r>
          </w:p>
        </w:tc>
        <w:tc>
          <w:tcPr>
            <w:tcW w:w="900" w:type="dxa"/>
            <w:vAlign w:val="bottom"/>
          </w:tcPr>
          <w:p>
            <w:pPr>
              <w:ind w:left="160"/>
              <w:spacing w:after="0" w:line="188" w:lineRule="exact"/>
              <w:rPr>
                <w:sz w:val="20"/>
                <w:szCs w:val="20"/>
                <w:color w:val="auto"/>
              </w:rPr>
            </w:pPr>
            <w:r>
              <w:rPr>
                <w:rFonts w:ascii="Arial Unicode MS" w:cs="Arial Unicode MS" w:eastAsia="Arial Unicode MS" w:hAnsi="Arial Unicode MS"/>
                <w:sz w:val="14"/>
                <w:szCs w:val="14"/>
                <w:b w:val="1"/>
                <w:bCs w:val="1"/>
                <w:color w:val="171615"/>
              </w:rPr>
              <w:t>Темп</w:t>
            </w:r>
          </w:p>
        </w:tc>
        <w:tc>
          <w:tcPr>
            <w:tcW w:w="5100" w:type="dxa"/>
            <w:vAlign w:val="bottom"/>
          </w:tcPr>
          <w:p>
            <w:pPr>
              <w:ind w:left="360"/>
              <w:spacing w:after="0" w:line="175" w:lineRule="exact"/>
              <w:rPr>
                <w:sz w:val="20"/>
                <w:szCs w:val="20"/>
                <w:color w:val="auto"/>
              </w:rPr>
            </w:pPr>
            <w:r>
              <w:rPr>
                <w:rFonts w:ascii="Arial Unicode MS" w:cs="Arial Unicode MS" w:eastAsia="Arial Unicode MS" w:hAnsi="Arial Unicode MS"/>
                <w:sz w:val="13"/>
                <w:szCs w:val="13"/>
                <w:b w:val="1"/>
                <w:bCs w:val="1"/>
                <w:color w:val="171615"/>
              </w:rPr>
              <w:t>загружаться с каждым пресетом или применяться глобально ко всем</w:t>
            </w:r>
          </w:p>
        </w:tc>
        <w:tc>
          <w:tcPr>
            <w:tcW w:w="0" w:type="dxa"/>
            <w:vAlign w:val="bottom"/>
          </w:tcPr>
          <w:p>
            <w:pPr>
              <w:spacing w:after="0"/>
              <w:rPr>
                <w:sz w:val="1"/>
                <w:szCs w:val="1"/>
                <w:color w:val="auto"/>
              </w:rPr>
            </w:pPr>
          </w:p>
        </w:tc>
      </w:tr>
      <w:tr>
        <w:trPr>
          <w:trHeight w:val="175"/>
        </w:trPr>
        <w:tc>
          <w:tcPr>
            <w:tcW w:w="480" w:type="dxa"/>
            <w:vAlign w:val="bottom"/>
          </w:tcPr>
          <w:p>
            <w:pPr>
              <w:spacing w:after="0"/>
              <w:rPr>
                <w:sz w:val="15"/>
                <w:szCs w:val="15"/>
                <w:color w:val="auto"/>
              </w:rPr>
            </w:pPr>
          </w:p>
        </w:tc>
        <w:tc>
          <w:tcPr>
            <w:tcW w:w="900" w:type="dxa"/>
            <w:vAlign w:val="bottom"/>
          </w:tcPr>
          <w:p>
            <w:pPr>
              <w:spacing w:after="0"/>
              <w:rPr>
                <w:sz w:val="15"/>
                <w:szCs w:val="15"/>
                <w:color w:val="auto"/>
              </w:rPr>
            </w:pPr>
          </w:p>
        </w:tc>
        <w:tc>
          <w:tcPr>
            <w:tcW w:w="5100" w:type="dxa"/>
            <w:vAlign w:val="bottom"/>
          </w:tcPr>
          <w:p>
            <w:pPr>
              <w:ind w:left="360"/>
              <w:spacing w:after="0" w:line="175" w:lineRule="exact"/>
              <w:rPr>
                <w:sz w:val="20"/>
                <w:szCs w:val="20"/>
                <w:color w:val="auto"/>
              </w:rPr>
            </w:pPr>
            <w:r>
              <w:rPr>
                <w:rFonts w:ascii="Arial Unicode MS" w:cs="Arial Unicode MS" w:eastAsia="Arial Unicode MS" w:hAnsi="Arial Unicode MS"/>
                <w:sz w:val="13"/>
                <w:szCs w:val="13"/>
                <w:b w:val="1"/>
                <w:bCs w:val="1"/>
                <w:color w:val="171615"/>
              </w:rPr>
              <w:t>пресетам и снимкам.</w:t>
            </w:r>
          </w:p>
        </w:tc>
        <w:tc>
          <w:tcPr>
            <w:tcW w:w="0" w:type="dxa"/>
            <w:vAlign w:val="bottom"/>
          </w:tcPr>
          <w:p>
            <w:pPr>
              <w:spacing w:after="0"/>
              <w:rPr>
                <w:sz w:val="1"/>
                <w:szCs w:val="1"/>
                <w:color w:val="auto"/>
              </w:rPr>
            </w:pPr>
          </w:p>
        </w:tc>
      </w:tr>
      <w:tr>
        <w:trPr>
          <w:trHeight w:val="28"/>
        </w:trPr>
        <w:tc>
          <w:tcPr>
            <w:tcW w:w="480" w:type="dxa"/>
            <w:vAlign w:val="bottom"/>
            <w:tcBorders>
              <w:bottom w:val="single" w:sz="8" w:color="auto"/>
            </w:tcBorders>
          </w:tcPr>
          <w:p>
            <w:pPr>
              <w:spacing w:after="0"/>
              <w:rPr>
                <w:sz w:val="2"/>
                <w:szCs w:val="2"/>
                <w:color w:val="auto"/>
              </w:rPr>
            </w:pPr>
          </w:p>
        </w:tc>
        <w:tc>
          <w:tcPr>
            <w:tcW w:w="900" w:type="dxa"/>
            <w:vAlign w:val="bottom"/>
            <w:tcBorders>
              <w:bottom w:val="single" w:sz="8" w:color="auto"/>
            </w:tcBorders>
          </w:tcPr>
          <w:p>
            <w:pPr>
              <w:spacing w:after="0"/>
              <w:rPr>
                <w:sz w:val="2"/>
                <w:szCs w:val="2"/>
                <w:color w:val="auto"/>
              </w:rPr>
            </w:pPr>
          </w:p>
        </w:tc>
        <w:tc>
          <w:tcPr>
            <w:tcW w:w="5100" w:type="dxa"/>
            <w:vAlign w:val="bottom"/>
            <w:tcBorders>
              <w:bottom w:val="single" w:sz="8" w:color="auto"/>
            </w:tcBorders>
          </w:tcPr>
          <w:p>
            <w:pPr>
              <w:spacing w:after="0"/>
              <w:rPr>
                <w:sz w:val="2"/>
                <w:szCs w:val="2"/>
                <w:color w:val="auto"/>
              </w:rPr>
            </w:pPr>
          </w:p>
        </w:tc>
        <w:tc>
          <w:tcPr>
            <w:tcW w:w="0" w:type="dxa"/>
            <w:vAlign w:val="bottom"/>
          </w:tcPr>
          <w:p>
            <w:pPr>
              <w:spacing w:after="0"/>
              <w:rPr>
                <w:sz w:val="1"/>
                <w:szCs w:val="1"/>
                <w:color w:val="auto"/>
              </w:rPr>
            </w:pPr>
          </w:p>
        </w:tc>
      </w:tr>
      <w:tr>
        <w:trPr>
          <w:trHeight w:val="261"/>
        </w:trPr>
        <w:tc>
          <w:tcPr>
            <w:tcW w:w="480" w:type="dxa"/>
            <w:vAlign w:val="bottom"/>
            <w:vMerge w:val="restart"/>
          </w:tcPr>
          <w:p>
            <w:pPr>
              <w:jc w:val="right"/>
              <w:ind w:right="126"/>
              <w:spacing w:after="0" w:line="148" w:lineRule="exact"/>
              <w:rPr>
                <w:sz w:val="20"/>
                <w:szCs w:val="20"/>
                <w:color w:val="auto"/>
              </w:rPr>
            </w:pPr>
            <w:r>
              <w:rPr>
                <w:rFonts w:ascii="Arial Unicode MS" w:cs="Arial Unicode MS" w:eastAsia="Arial Unicode MS" w:hAnsi="Arial Unicode MS"/>
                <w:sz w:val="11"/>
                <w:szCs w:val="11"/>
                <w:b w:val="1"/>
                <w:bCs w:val="1"/>
                <w:color w:val="171615"/>
              </w:rPr>
              <w:t>5</w:t>
            </w:r>
          </w:p>
        </w:tc>
        <w:tc>
          <w:tcPr>
            <w:tcW w:w="900" w:type="dxa"/>
            <w:vAlign w:val="bottom"/>
            <w:vMerge w:val="restart"/>
          </w:tcPr>
          <w:p>
            <w:pPr>
              <w:ind w:left="160"/>
              <w:spacing w:after="0" w:line="188" w:lineRule="exact"/>
              <w:rPr>
                <w:sz w:val="20"/>
                <w:szCs w:val="20"/>
                <w:color w:val="auto"/>
              </w:rPr>
            </w:pPr>
            <w:r>
              <w:rPr>
                <w:rFonts w:ascii="Arial Unicode MS" w:cs="Arial Unicode MS" w:eastAsia="Arial Unicode MS" w:hAnsi="Arial Unicode MS"/>
                <w:sz w:val="14"/>
                <w:szCs w:val="14"/>
                <w:b w:val="1"/>
                <w:bCs w:val="1"/>
                <w:color w:val="171615"/>
              </w:rPr>
              <w:t>BPM</w:t>
            </w:r>
          </w:p>
        </w:tc>
        <w:tc>
          <w:tcPr>
            <w:tcW w:w="5100" w:type="dxa"/>
            <w:vAlign w:val="bottom"/>
          </w:tcPr>
          <w:p>
            <w:pPr>
              <w:ind w:left="360"/>
              <w:spacing w:after="0" w:line="148" w:lineRule="exact"/>
              <w:rPr>
                <w:sz w:val="20"/>
                <w:szCs w:val="20"/>
                <w:color w:val="auto"/>
              </w:rPr>
            </w:pPr>
            <w:r>
              <w:rPr>
                <w:rFonts w:ascii="Arial Unicode MS" w:cs="Arial Unicode MS" w:eastAsia="Arial Unicode MS" w:hAnsi="Arial Unicode MS"/>
                <w:sz w:val="11"/>
                <w:szCs w:val="11"/>
                <w:b w:val="1"/>
                <w:bCs w:val="1"/>
                <w:color w:val="171615"/>
              </w:rPr>
              <w:t>В зависимости от настройки регулятора 4 (Tempo) это значение ударов в минуту</w:t>
            </w:r>
          </w:p>
        </w:tc>
        <w:tc>
          <w:tcPr>
            <w:tcW w:w="0" w:type="dxa"/>
            <w:vAlign w:val="bottom"/>
          </w:tcPr>
          <w:p>
            <w:pPr>
              <w:spacing w:after="0"/>
              <w:rPr>
                <w:sz w:val="1"/>
                <w:szCs w:val="1"/>
                <w:color w:val="auto"/>
              </w:rPr>
            </w:pPr>
          </w:p>
        </w:tc>
      </w:tr>
      <w:tr>
        <w:trPr>
          <w:trHeight w:val="129"/>
        </w:trPr>
        <w:tc>
          <w:tcPr>
            <w:tcW w:w="480" w:type="dxa"/>
            <w:vAlign w:val="bottom"/>
            <w:vMerge w:val="continue"/>
          </w:tcPr>
          <w:p>
            <w:pPr>
              <w:spacing w:after="0"/>
              <w:rPr>
                <w:sz w:val="11"/>
                <w:szCs w:val="11"/>
                <w:color w:val="auto"/>
              </w:rPr>
            </w:pPr>
          </w:p>
        </w:tc>
        <w:tc>
          <w:tcPr>
            <w:tcW w:w="900" w:type="dxa"/>
            <w:vAlign w:val="bottom"/>
            <w:vMerge w:val="continue"/>
          </w:tcPr>
          <w:p>
            <w:pPr>
              <w:spacing w:after="0"/>
              <w:rPr>
                <w:sz w:val="11"/>
                <w:szCs w:val="11"/>
                <w:color w:val="auto"/>
              </w:rPr>
            </w:pPr>
          </w:p>
        </w:tc>
        <w:tc>
          <w:tcPr>
            <w:tcW w:w="5100" w:type="dxa"/>
            <w:vAlign w:val="bottom"/>
            <w:vMerge w:val="restart"/>
          </w:tcPr>
          <w:p>
            <w:pPr>
              <w:ind w:left="360"/>
              <w:spacing w:after="0" w:line="148" w:lineRule="exact"/>
              <w:rPr>
                <w:sz w:val="20"/>
                <w:szCs w:val="20"/>
                <w:color w:val="auto"/>
              </w:rPr>
            </w:pPr>
            <w:r>
              <w:rPr>
                <w:rFonts w:ascii="Arial Unicode MS" w:cs="Arial Unicode MS" w:eastAsia="Arial Unicode MS" w:hAnsi="Arial Unicode MS"/>
                <w:sz w:val="11"/>
                <w:szCs w:val="11"/>
                <w:b w:val="1"/>
                <w:bCs w:val="1"/>
                <w:color w:val="171615"/>
              </w:rPr>
              <w:t>сохраняется для каждого снимка, для каждого пресета или глобально.</w:t>
            </w:r>
          </w:p>
        </w:tc>
        <w:tc>
          <w:tcPr>
            <w:tcW w:w="0" w:type="dxa"/>
            <w:vAlign w:val="bottom"/>
          </w:tcPr>
          <w:p>
            <w:pPr>
              <w:spacing w:after="0"/>
              <w:rPr>
                <w:sz w:val="1"/>
                <w:szCs w:val="1"/>
                <w:color w:val="auto"/>
              </w:rPr>
            </w:pPr>
          </w:p>
        </w:tc>
      </w:tr>
      <w:tr>
        <w:trPr>
          <w:trHeight w:val="69"/>
        </w:trPr>
        <w:tc>
          <w:tcPr>
            <w:tcW w:w="480" w:type="dxa"/>
            <w:vAlign w:val="bottom"/>
          </w:tcPr>
          <w:p>
            <w:pPr>
              <w:spacing w:after="0"/>
              <w:rPr>
                <w:sz w:val="5"/>
                <w:szCs w:val="5"/>
                <w:color w:val="auto"/>
              </w:rPr>
            </w:pPr>
          </w:p>
        </w:tc>
        <w:tc>
          <w:tcPr>
            <w:tcW w:w="900" w:type="dxa"/>
            <w:vAlign w:val="bottom"/>
          </w:tcPr>
          <w:p>
            <w:pPr>
              <w:spacing w:after="0"/>
              <w:rPr>
                <w:sz w:val="5"/>
                <w:szCs w:val="5"/>
                <w:color w:val="auto"/>
              </w:rPr>
            </w:pPr>
          </w:p>
        </w:tc>
        <w:tc>
          <w:tcPr>
            <w:tcW w:w="5100" w:type="dxa"/>
            <w:vAlign w:val="bottom"/>
            <w:vMerge w:val="continue"/>
          </w:tcPr>
          <w:p>
            <w:pPr>
              <w:spacing w:after="0"/>
              <w:rPr>
                <w:sz w:val="5"/>
                <w:szCs w:val="5"/>
                <w:color w:val="auto"/>
              </w:rPr>
            </w:pPr>
          </w:p>
        </w:tc>
        <w:tc>
          <w:tcPr>
            <w:tcW w:w="0" w:type="dxa"/>
            <w:vAlign w:val="bottom"/>
          </w:tcPr>
          <w:p>
            <w:pPr>
              <w:spacing w:after="0"/>
              <w:rPr>
                <w:sz w:val="1"/>
                <w:szCs w:val="1"/>
                <w:color w:val="auto"/>
              </w:rPr>
            </w:pPr>
          </w:p>
        </w:tc>
      </w:tr>
      <w:tr>
        <w:trPr>
          <w:trHeight w:val="34"/>
        </w:trPr>
        <w:tc>
          <w:tcPr>
            <w:tcW w:w="480" w:type="dxa"/>
            <w:vAlign w:val="bottom"/>
            <w:tcBorders>
              <w:bottom w:val="single" w:sz="8" w:color="auto"/>
            </w:tcBorders>
          </w:tcPr>
          <w:p>
            <w:pPr>
              <w:spacing w:after="0"/>
              <w:rPr>
                <w:sz w:val="2"/>
                <w:szCs w:val="2"/>
                <w:color w:val="auto"/>
              </w:rPr>
            </w:pPr>
          </w:p>
        </w:tc>
        <w:tc>
          <w:tcPr>
            <w:tcW w:w="900" w:type="dxa"/>
            <w:vAlign w:val="bottom"/>
            <w:tcBorders>
              <w:bottom w:val="single" w:sz="8" w:color="auto"/>
            </w:tcBorders>
          </w:tcPr>
          <w:p>
            <w:pPr>
              <w:spacing w:after="0"/>
              <w:rPr>
                <w:sz w:val="2"/>
                <w:szCs w:val="2"/>
                <w:color w:val="auto"/>
              </w:rPr>
            </w:pPr>
          </w:p>
        </w:tc>
        <w:tc>
          <w:tcPr>
            <w:tcW w:w="5100" w:type="dxa"/>
            <w:vAlign w:val="bottom"/>
            <w:tcBorders>
              <w:bottom w:val="single" w:sz="8" w:color="auto"/>
            </w:tcBorders>
          </w:tcPr>
          <w:p>
            <w:pPr>
              <w:spacing w:after="0"/>
              <w:rPr>
                <w:sz w:val="2"/>
                <w:szCs w:val="2"/>
                <w:color w:val="auto"/>
              </w:rPr>
            </w:pPr>
          </w:p>
        </w:tc>
        <w:tc>
          <w:tcPr>
            <w:tcW w:w="0" w:type="dxa"/>
            <w:vAlign w:val="bottom"/>
          </w:tcPr>
          <w:p>
            <w:pPr>
              <w:spacing w:after="0"/>
              <w:rPr>
                <w:sz w:val="1"/>
                <w:szCs w:val="1"/>
                <w:color w:val="auto"/>
              </w:rPr>
            </w:pPr>
          </w:p>
        </w:tc>
      </w:tr>
    </w:tbl>
    <w:p>
      <w:pPr>
        <w:spacing w:after="0" w:line="20" w:lineRule="exact"/>
        <w:rPr>
          <w:sz w:val="20"/>
          <w:szCs w:val="20"/>
          <w:color w:val="auto"/>
        </w:rPr>
      </w:pPr>
      <w:r>
        <w:rPr>
          <w:sz w:val="20"/>
          <w:szCs w:val="20"/>
          <w:color w:val="auto"/>
        </w:rPr>
        <w:br w:type="column"/>
      </w:r>
    </w:p>
    <w:p>
      <w:pPr>
        <w:spacing w:after="0" w:line="409" w:lineRule="exact"/>
        <w:rPr>
          <w:sz w:val="20"/>
          <w:szCs w:val="20"/>
          <w:color w:val="auto"/>
        </w:rPr>
      </w:pPr>
      <w:r>
        <w:rPr>
          <w:rFonts w:ascii="Arial Unicode MS" w:cs="Arial Unicode MS" w:eastAsia="Arial Unicode MS" w:hAnsi="Arial Unicode MS"/>
          <w:sz w:val="32"/>
          <w:szCs w:val="32"/>
          <w:b w:val="1"/>
          <w:bCs w:val="1"/>
          <w:color w:val="171615"/>
        </w:rPr>
        <w:t>Тюнер</w:t>
      </w:r>
    </w:p>
    <w:p>
      <w:pPr>
        <w:spacing w:after="0" w:line="197" w:lineRule="exact"/>
        <w:rPr>
          <w:sz w:val="20"/>
          <w:szCs w:val="20"/>
          <w:color w:val="auto"/>
        </w:rPr>
      </w:pPr>
    </w:p>
    <w:p>
      <w:pPr>
        <w:ind w:left="160" w:hanging="160"/>
        <w:spacing w:after="0" w:line="188" w:lineRule="exact"/>
        <w:tabs>
          <w:tab w:leader="none" w:pos="160" w:val="left"/>
        </w:tabs>
        <w:numPr>
          <w:ilvl w:val="0"/>
          <w:numId w:val="33"/>
        </w:numPr>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4"/>
          <w:szCs w:val="14"/>
          <w:b w:val="1"/>
          <w:bCs w:val="1"/>
          <w:color w:val="171615"/>
        </w:rPr>
        <w:t xml:space="preserve">Удерживайте переключатель </w:t>
      </w:r>
      <w:r>
        <w:rPr>
          <w:rFonts w:ascii="Arial Unicode MS" w:cs="Arial Unicode MS" w:eastAsia="Arial Unicode MS" w:hAnsi="Arial Unicode MS"/>
          <w:sz w:val="14"/>
          <w:szCs w:val="14"/>
          <w:b w:val="1"/>
          <w:bCs w:val="1"/>
          <w:color w:val="171615"/>
        </w:rPr>
        <w:t>TAP / TUNER,</w:t>
      </w:r>
      <w:r>
        <w:rPr>
          <w:rFonts w:ascii="Arial Unicode MS" w:cs="Arial Unicode MS" w:eastAsia="Arial Unicode MS" w:hAnsi="Arial Unicode MS"/>
          <w:sz w:val="14"/>
          <w:szCs w:val="14"/>
          <w:b w:val="1"/>
          <w:bCs w:val="1"/>
          <w:color w:val="171615"/>
        </w:rPr>
        <w:t xml:space="preserve"> пока не появится экран тюнера</w:t>
      </w:r>
      <w:r>
        <w:rPr>
          <w:rFonts w:ascii="Arial Unicode MS" w:cs="Arial Unicode MS" w:eastAsia="Arial Unicode MS" w:hAnsi="Arial Unicode MS"/>
          <w:sz w:val="14"/>
          <w:szCs w:val="14"/>
          <w:b w:val="1"/>
          <w:bCs w:val="1"/>
          <w:color w:val="171615"/>
        </w:rPr>
        <w:t>:</w:t>
      </w:r>
    </w:p>
    <w:p>
      <w:pPr>
        <w:spacing w:after="0" w:line="254" w:lineRule="exact"/>
        <w:rPr>
          <w:rFonts w:ascii="Arial Unicode MS" w:cs="Arial Unicode MS" w:eastAsia="Arial Unicode MS" w:hAnsi="Arial Unicode MS"/>
          <w:sz w:val="14"/>
          <w:szCs w:val="14"/>
          <w:b w:val="1"/>
          <w:bCs w:val="1"/>
          <w:color w:val="171615"/>
        </w:rPr>
      </w:pPr>
    </w:p>
    <w:p>
      <w:pPr>
        <w:ind w:left="2640"/>
        <w:spacing w:after="0" w:line="351" w:lineRule="exact"/>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
          <w:szCs w:val="1"/>
          <w:b w:val="1"/>
          <w:bCs w:val="1"/>
          <w:color w:val="171615"/>
        </w:rPr>
        <w:drawing>
          <wp:inline distT="0" distB="0" distL="0" distR="0">
            <wp:extent cx="230505" cy="17970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6">
                      <a:extLst>
                        <a:ext uri="{28A0092B-C50C-407E-A947-70E740481C1C}"/>
                      </a:extLst>
                    </a:blip>
                    <a:srcRect/>
                    <a:stretch>
                      <a:fillRect/>
                    </a:stretch>
                  </pic:blipFill>
                  <pic:spPr bwMode="auto">
                    <a:xfrm>
                      <a:off x="0" y="0"/>
                      <a:ext cx="230505" cy="179705"/>
                    </a:xfrm>
                    <a:prstGeom prst="rect">
                      <a:avLst/>
                    </a:prstGeom>
                    <a:noFill/>
                    <a:ln>
                      <a:noFill/>
                    </a:ln>
                  </pic:spPr>
                </pic:pic>
              </a:graphicData>
            </a:graphic>
          </wp:inline>
        </w:drawing>
      </w:r>
      <w:r>
        <w:rPr>
          <w:rFonts w:ascii="Arial Unicode MS" w:cs="Arial Unicode MS" w:eastAsia="Arial Unicode MS" w:hAnsi="Arial Unicode MS"/>
          <w:sz w:val="25"/>
          <w:szCs w:val="25"/>
          <w:b w:val="1"/>
          <w:bCs w:val="1"/>
          <w:color w:val="FFFFFF"/>
        </w:rPr>
        <w:t xml:space="preserve">  грамм</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800100</wp:posOffset>
            </wp:positionH>
            <wp:positionV relativeFrom="paragraph">
              <wp:posOffset>-278130</wp:posOffset>
            </wp:positionV>
            <wp:extent cx="2743200" cy="1553845"/>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7">
                      <a:extLst>
                        <a:ext uri="{28A0092B-C50C-407E-A947-70E740481C1C}"/>
                      </a:extLst>
                    </a:blip>
                    <a:srcRect/>
                    <a:stretch>
                      <a:fillRect/>
                    </a:stretch>
                  </pic:blipFill>
                  <pic:spPr bwMode="auto">
                    <a:xfrm>
                      <a:off x="0" y="0"/>
                      <a:ext cx="2743200" cy="1553845"/>
                    </a:xfrm>
                    <a:prstGeom prst="rect">
                      <a:avLst/>
                    </a:prstGeom>
                    <a:noFill/>
                  </pic:spPr>
                </pic:pic>
              </a:graphicData>
            </a:graphic>
          </wp:anchor>
        </w:drawing>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78" w:lineRule="exact"/>
        <w:rPr>
          <w:sz w:val="20"/>
          <w:szCs w:val="20"/>
          <w:color w:val="auto"/>
        </w:rPr>
      </w:pPr>
    </w:p>
    <w:p>
      <w:pPr>
        <w:ind w:left="3120"/>
        <w:spacing w:after="0" w:line="215" w:lineRule="exact"/>
        <w:rPr>
          <w:sz w:val="20"/>
          <w:szCs w:val="20"/>
          <w:color w:val="auto"/>
        </w:rPr>
      </w:pPr>
      <w:r>
        <w:rPr>
          <w:rFonts w:ascii="Arial Unicode MS" w:cs="Arial Unicode MS" w:eastAsia="Arial Unicode MS" w:hAnsi="Arial Unicode MS"/>
          <w:sz w:val="16"/>
          <w:szCs w:val="16"/>
          <w:b w:val="1"/>
          <w:bCs w:val="1"/>
          <w:color w:val="FFFFFF"/>
        </w:rPr>
        <w:t>Тюнер</w:t>
      </w:r>
    </w:p>
    <w:p>
      <w:pPr>
        <w:spacing w:after="0" w:line="154" w:lineRule="exact"/>
        <w:rPr>
          <w:sz w:val="20"/>
          <w:szCs w:val="20"/>
          <w:color w:val="auto"/>
        </w:rPr>
      </w:pPr>
    </w:p>
    <w:p>
      <w:pPr>
        <w:ind w:left="1560"/>
        <w:spacing w:after="0" w:line="134" w:lineRule="exact"/>
        <w:tabs>
          <w:tab w:leader="none" w:pos="2340" w:val="left"/>
          <w:tab w:leader="none" w:pos="3280" w:val="left"/>
        </w:tabs>
        <w:rPr>
          <w:sz w:val="20"/>
          <w:szCs w:val="20"/>
          <w:color w:val="auto"/>
        </w:rPr>
      </w:pPr>
      <w:r>
        <w:rPr>
          <w:rFonts w:ascii="Arial Unicode MS" w:cs="Arial Unicode MS" w:eastAsia="Arial Unicode MS" w:hAnsi="Arial Unicode MS"/>
          <w:sz w:val="7"/>
          <w:szCs w:val="7"/>
          <w:b w:val="1"/>
          <w:bCs w:val="1"/>
          <w:color w:val="999999"/>
        </w:rPr>
        <w:t>Немой</w:t>
      </w:r>
      <w:r>
        <w:rPr>
          <w:sz w:val="20"/>
          <w:szCs w:val="20"/>
          <w:color w:val="auto"/>
        </w:rPr>
        <w:tab/>
      </w:r>
      <w:r>
        <w:rPr>
          <w:rFonts w:ascii="Arial Unicode MS" w:cs="Arial Unicode MS" w:eastAsia="Arial Unicode MS" w:hAnsi="Arial Unicode MS"/>
          <w:sz w:val="10"/>
          <w:szCs w:val="10"/>
          <w:b w:val="1"/>
          <w:bCs w:val="1"/>
          <w:color w:val="999999"/>
        </w:rPr>
        <w:t>440 Гц</w:t>
      </w:r>
      <w:r>
        <w:rPr>
          <w:sz w:val="20"/>
          <w:szCs w:val="20"/>
          <w:color w:val="auto"/>
        </w:rPr>
        <w:tab/>
      </w:r>
      <w:r>
        <w:rPr>
          <w:rFonts w:ascii="Arial Unicode MS" w:cs="Arial Unicode MS" w:eastAsia="Arial Unicode MS" w:hAnsi="Arial Unicode MS"/>
          <w:sz w:val="7"/>
          <w:szCs w:val="7"/>
          <w:b w:val="1"/>
          <w:bCs w:val="1"/>
          <w:color w:val="999999"/>
        </w:rPr>
        <w:t>Отлично</w:t>
      </w:r>
    </w:p>
    <w:p>
      <w:pPr>
        <w:spacing w:after="0" w:line="389" w:lineRule="exact"/>
        <w:rPr>
          <w:sz w:val="20"/>
          <w:szCs w:val="20"/>
          <w:color w:val="auto"/>
        </w:rPr>
      </w:pPr>
    </w:p>
    <w:p>
      <w:pPr>
        <w:ind w:left="1460"/>
        <w:spacing w:after="0" w:line="188" w:lineRule="exact"/>
        <w:tabs>
          <w:tab w:leader="none" w:pos="2180" w:val="left"/>
          <w:tab w:leader="none" w:pos="3240" w:val="left"/>
        </w:tabs>
        <w:rPr>
          <w:sz w:val="20"/>
          <w:szCs w:val="20"/>
          <w:color w:val="auto"/>
        </w:rPr>
      </w:pPr>
      <w:r>
        <w:rPr>
          <w:rFonts w:ascii="Arial Unicode MS" w:cs="Arial Unicode MS" w:eastAsia="Arial Unicode MS" w:hAnsi="Arial Unicode MS"/>
          <w:sz w:val="13"/>
          <w:szCs w:val="13"/>
          <w:b w:val="1"/>
          <w:bCs w:val="1"/>
          <w:color w:val="FFFFFF"/>
        </w:rPr>
        <w:t>Выход</w:t>
      </w:r>
      <w:r>
        <w:rPr>
          <w:sz w:val="20"/>
          <w:szCs w:val="20"/>
          <w:color w:val="auto"/>
        </w:rPr>
        <w:tab/>
      </w:r>
      <w:r>
        <w:rPr>
          <w:rFonts w:ascii="Arial Unicode MS" w:cs="Arial Unicode MS" w:eastAsia="Arial Unicode MS" w:hAnsi="Arial Unicode MS"/>
          <w:sz w:val="14"/>
          <w:szCs w:val="14"/>
          <w:b w:val="1"/>
          <w:bCs w:val="1"/>
          <w:color w:val="FFFFFF"/>
        </w:rPr>
        <w:t>Ссылка</w:t>
      </w:r>
      <w:r>
        <w:rPr>
          <w:sz w:val="20"/>
          <w:szCs w:val="20"/>
          <w:color w:val="auto"/>
        </w:rPr>
        <w:tab/>
      </w:r>
      <w:r>
        <w:rPr>
          <w:rFonts w:ascii="Arial Unicode MS" w:cs="Arial Unicode MS" w:eastAsia="Arial Unicode MS" w:hAnsi="Arial Unicode MS"/>
          <w:sz w:val="14"/>
          <w:szCs w:val="14"/>
          <w:b w:val="1"/>
          <w:bCs w:val="1"/>
          <w:color w:val="FFFFFF"/>
        </w:rPr>
        <w:t>Тип</w:t>
      </w:r>
    </w:p>
    <w:p>
      <w:pPr>
        <w:spacing w:after="0" w:line="255" w:lineRule="exact"/>
        <w:rPr>
          <w:sz w:val="20"/>
          <w:szCs w:val="20"/>
          <w:color w:val="auto"/>
        </w:rPr>
      </w:pPr>
    </w:p>
    <w:p>
      <w:pPr>
        <w:ind w:left="200" w:hanging="200"/>
        <w:spacing w:after="0" w:line="242" w:lineRule="exact"/>
        <w:tabs>
          <w:tab w:leader="none" w:pos="200" w:val="left"/>
        </w:tabs>
        <w:numPr>
          <w:ilvl w:val="0"/>
          <w:numId w:val="34"/>
        </w:numPr>
        <w:rPr>
          <w:rFonts w:ascii="Arial Unicode MS" w:cs="Arial Unicode MS" w:eastAsia="Arial Unicode MS" w:hAnsi="Arial Unicode MS"/>
          <w:sz w:val="18"/>
          <w:szCs w:val="18"/>
          <w:b w:val="1"/>
          <w:bCs w:val="1"/>
          <w:color w:val="171615"/>
        </w:rPr>
      </w:pPr>
      <w:r>
        <w:rPr>
          <w:rFonts w:ascii="Arial Unicode MS" w:cs="Arial Unicode MS" w:eastAsia="Arial Unicode MS" w:hAnsi="Arial Unicode MS"/>
          <w:sz w:val="18"/>
          <w:szCs w:val="18"/>
          <w:b w:val="1"/>
          <w:bCs w:val="1"/>
          <w:color w:val="171615"/>
        </w:rPr>
        <w:t>Дерните на гитаре отдельную струну</w:t>
      </w:r>
      <w:r>
        <w:rPr>
          <w:rFonts w:ascii="Arial Unicode MS" w:cs="Arial Unicode MS" w:eastAsia="Arial Unicode MS" w:hAnsi="Arial Unicode MS"/>
          <w:sz w:val="18"/>
          <w:szCs w:val="18"/>
          <w:b w:val="1"/>
          <w:bCs w:val="1"/>
          <w:color w:val="171615"/>
        </w:rPr>
        <w:t>.</w:t>
      </w:r>
    </w:p>
    <w:p>
      <w:pPr>
        <w:spacing w:after="0" w:line="117" w:lineRule="exact"/>
        <w:rPr>
          <w:sz w:val="20"/>
          <w:szCs w:val="20"/>
          <w:color w:val="auto"/>
        </w:rPr>
      </w:pPr>
    </w:p>
    <w:p>
      <w:pPr>
        <w:ind w:left="360" w:right="40"/>
        <w:spacing w:after="0" w:line="211" w:lineRule="exact"/>
        <w:rPr>
          <w:sz w:val="20"/>
          <w:szCs w:val="20"/>
          <w:color w:val="auto"/>
        </w:rPr>
      </w:pPr>
      <w:r>
        <w:rPr>
          <w:rFonts w:ascii="Arial Unicode MS" w:cs="Arial Unicode MS" w:eastAsia="Arial Unicode MS" w:hAnsi="Arial Unicode MS"/>
          <w:sz w:val="11"/>
          <w:szCs w:val="11"/>
          <w:b w:val="1"/>
          <w:bCs w:val="1"/>
          <w:color w:val="171615"/>
        </w:rPr>
        <w:t>Когда цветная рамка находится слева от центра, ваша струна плоская. Когда цветная рамка находится справа от центра, ваша струна острая. Когда цветное поле приближается к правильной настройке, для большей точности можно использовать второй цветной прямоугольник меньшего размера. Когда горят обе стрелки, ваша струна идеально настроена.</w:t>
      </w:r>
    </w:p>
    <w:p>
      <w:pPr>
        <w:spacing w:after="0" w:line="374" w:lineRule="exact"/>
        <w:rPr>
          <w:sz w:val="20"/>
          <w:szCs w:val="20"/>
          <w:color w:val="auto"/>
        </w:rPr>
      </w:pPr>
    </w:p>
    <w:p>
      <w:pPr>
        <w:ind w:left="140" w:hanging="140"/>
        <w:spacing w:after="0" w:line="175" w:lineRule="exact"/>
        <w:tabs>
          <w:tab w:leader="none" w:pos="140" w:val="left"/>
        </w:tabs>
        <w:numPr>
          <w:ilvl w:val="0"/>
          <w:numId w:val="35"/>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Чтобы выйти из тюнера</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нажмите на любой педальный переключатель</w:t>
      </w:r>
      <w:r>
        <w:rPr>
          <w:rFonts w:ascii="Arial Unicode MS" w:cs="Arial Unicode MS" w:eastAsia="Arial Unicode MS" w:hAnsi="Arial Unicode MS"/>
          <w:sz w:val="13"/>
          <w:szCs w:val="13"/>
          <w:b w:val="1"/>
          <w:bCs w:val="1"/>
          <w:color w:val="171615"/>
        </w:rPr>
        <w:t>.</w:t>
      </w:r>
    </w:p>
    <w:p>
      <w:pPr>
        <w:spacing w:after="0" w:line="143" w:lineRule="exact"/>
        <w:rPr>
          <w:sz w:val="20"/>
          <w:szCs w:val="20"/>
          <w:color w:val="auto"/>
        </w:rPr>
      </w:pPr>
    </w:p>
    <w:p>
      <w:pPr>
        <w:ind w:left="360"/>
        <w:spacing w:after="0" w:line="148" w:lineRule="exact"/>
        <w:rPr>
          <w:sz w:val="20"/>
          <w:szCs w:val="20"/>
          <w:color w:val="auto"/>
        </w:rPr>
      </w:pPr>
      <w:r>
        <w:rPr>
          <w:rFonts w:ascii="Arial Unicode MS" w:cs="Arial Unicode MS" w:eastAsia="Arial Unicode MS" w:hAnsi="Arial Unicode MS"/>
          <w:sz w:val="11"/>
          <w:szCs w:val="11"/>
          <w:b w:val="1"/>
          <w:bCs w:val="1"/>
          <w:color w:val="171615"/>
        </w:rPr>
        <w:t>Все настройки тюнера глобальные.</w:t>
      </w:r>
    </w:p>
    <w:p>
      <w:pPr>
        <w:spacing w:after="0" w:line="241" w:lineRule="exact"/>
        <w:rPr>
          <w:sz w:val="20"/>
          <w:szCs w:val="20"/>
          <w:color w:val="auto"/>
        </w:rPr>
      </w:pPr>
    </w:p>
    <w:p>
      <w:pPr>
        <w:spacing w:after="0" w:line="255" w:lineRule="exact"/>
        <w:rPr>
          <w:sz w:val="20"/>
          <w:szCs w:val="20"/>
          <w:color w:val="auto"/>
        </w:rPr>
      </w:pPr>
      <w:r>
        <w:rPr>
          <w:rFonts w:ascii="Arial Unicode MS" w:cs="Arial Unicode MS" w:eastAsia="Arial Unicode MS" w:hAnsi="Arial Unicode MS"/>
          <w:sz w:val="19"/>
          <w:szCs w:val="19"/>
          <w:b w:val="1"/>
          <w:bCs w:val="1"/>
          <w:color w:val="171615"/>
        </w:rPr>
        <w:t>Настройки тюнера</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-172720</wp:posOffset>
            </wp:positionH>
            <wp:positionV relativeFrom="paragraph">
              <wp:posOffset>-149225</wp:posOffset>
            </wp:positionV>
            <wp:extent cx="4686935" cy="559435"/>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8">
                      <a:extLst>
                        <a:ext uri="{28A0092B-C50C-407E-A947-70E740481C1C}"/>
                      </a:extLst>
                    </a:blip>
                    <a:srcRect/>
                    <a:stretch>
                      <a:fillRect/>
                    </a:stretch>
                  </pic:blipFill>
                  <pic:spPr bwMode="auto">
                    <a:xfrm>
                      <a:off x="0" y="0"/>
                      <a:ext cx="4686935" cy="559435"/>
                    </a:xfrm>
                    <a:prstGeom prst="rect">
                      <a:avLst/>
                    </a:prstGeom>
                    <a:noFill/>
                  </pic:spPr>
                </pic:pic>
              </a:graphicData>
            </a:graphic>
          </wp:anchor>
        </w:drawing>
      </w:r>
    </w:p>
    <w:p>
      <w:pPr>
        <w:spacing w:after="0" w:line="116" w:lineRule="exact"/>
        <w:rPr>
          <w:sz w:val="20"/>
          <w:szCs w:val="20"/>
          <w:color w:val="auto"/>
        </w:rPr>
      </w:pPr>
    </w:p>
    <w:p>
      <w:pPr>
        <w:ind w:left="40"/>
        <w:spacing w:after="0" w:line="188" w:lineRule="exact"/>
        <w:rPr>
          <w:sz w:val="20"/>
          <w:szCs w:val="20"/>
          <w:color w:val="auto"/>
        </w:rPr>
      </w:pPr>
      <w:r>
        <w:rPr>
          <w:rFonts w:ascii="Arial Unicode MS" w:cs="Arial Unicode MS" w:eastAsia="Arial Unicode MS" w:hAnsi="Arial Unicode MS"/>
          <w:sz w:val="14"/>
          <w:szCs w:val="14"/>
          <w:b w:val="1"/>
          <w:bCs w:val="1"/>
          <w:color w:val="171615"/>
        </w:rPr>
        <w:t>Ручка Параметр Описание</w:t>
      </w:r>
    </w:p>
    <w:p>
      <w:pPr>
        <w:spacing w:after="0" w:line="144" w:lineRule="exact"/>
        <w:rPr>
          <w:sz w:val="20"/>
          <w:szCs w:val="20"/>
          <w:color w:val="auto"/>
        </w:rPr>
      </w:pPr>
    </w:p>
    <w:tbl>
      <w:tblPr>
        <w:tblLayout w:type="fixed"/>
        <w:tblInd w:w="0" w:type="dxa"/>
        <w:tblCellMar>
          <w:top w:w="0" w:type="dxa"/>
          <w:left w:w="0" w:type="dxa"/>
          <w:bottom w:w="0" w:type="dxa"/>
          <w:right w:w="0" w:type="dxa"/>
        </w:tblCellMar>
      </w:tblPr>
      <w:tr>
        <w:trPr>
          <w:trHeight w:val="184"/>
        </w:trPr>
        <w:tc>
          <w:tcPr>
            <w:tcW w:w="460" w:type="dxa"/>
            <w:vAlign w:val="bottom"/>
            <w:vMerge w:val="restart"/>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1</w:t>
            </w:r>
          </w:p>
        </w:tc>
        <w:tc>
          <w:tcPr>
            <w:tcW w:w="980" w:type="dxa"/>
            <w:vAlign w:val="bottom"/>
            <w:vMerge w:val="restart"/>
          </w:tcPr>
          <w:p>
            <w:pPr>
              <w:ind w:left="160"/>
              <w:spacing w:after="0" w:line="188" w:lineRule="exact"/>
              <w:rPr>
                <w:sz w:val="20"/>
                <w:szCs w:val="20"/>
                <w:color w:val="auto"/>
              </w:rPr>
            </w:pPr>
            <w:r>
              <w:rPr>
                <w:rFonts w:ascii="Arial Unicode MS" w:cs="Arial Unicode MS" w:eastAsia="Arial Unicode MS" w:hAnsi="Arial Unicode MS"/>
                <w:sz w:val="14"/>
                <w:szCs w:val="14"/>
                <w:b w:val="1"/>
                <w:bCs w:val="1"/>
                <w:color w:val="171615"/>
              </w:rPr>
              <w:t>Выход</w:t>
            </w:r>
          </w:p>
        </w:tc>
        <w:tc>
          <w:tcPr>
            <w:tcW w:w="5400" w:type="dxa"/>
            <w:vAlign w:val="bottom"/>
          </w:tcPr>
          <w:p>
            <w:pPr>
              <w:ind w:left="280"/>
              <w:spacing w:after="0" w:line="175" w:lineRule="exact"/>
              <w:rPr>
                <w:sz w:val="20"/>
                <w:szCs w:val="20"/>
                <w:color w:val="auto"/>
              </w:rPr>
            </w:pPr>
            <w:r>
              <w:rPr>
                <w:rFonts w:ascii="Arial Unicode MS" w:cs="Arial Unicode MS" w:eastAsia="Arial Unicode MS" w:hAnsi="Arial Unicode MS"/>
                <w:sz w:val="13"/>
                <w:szCs w:val="13"/>
                <w:b w:val="1"/>
                <w:bCs w:val="1"/>
                <w:color w:val="171615"/>
              </w:rPr>
              <w:t>Определяет, будет ли ваша гитара полностью отключена («Mute») или слышна</w:t>
            </w:r>
          </w:p>
        </w:tc>
        <w:tc>
          <w:tcPr>
            <w:tcW w:w="0" w:type="dxa"/>
            <w:vAlign w:val="bottom"/>
          </w:tcPr>
          <w:p>
            <w:pPr>
              <w:spacing w:after="0"/>
              <w:rPr>
                <w:sz w:val="1"/>
                <w:szCs w:val="1"/>
                <w:color w:val="auto"/>
              </w:rPr>
            </w:pPr>
          </w:p>
        </w:tc>
      </w:tr>
      <w:tr>
        <w:trPr>
          <w:trHeight w:val="119"/>
        </w:trPr>
        <w:tc>
          <w:tcPr>
            <w:tcW w:w="460" w:type="dxa"/>
            <w:vAlign w:val="bottom"/>
            <w:vMerge w:val="continue"/>
          </w:tcPr>
          <w:p>
            <w:pPr>
              <w:spacing w:after="0"/>
              <w:rPr>
                <w:sz w:val="10"/>
                <w:szCs w:val="10"/>
                <w:color w:val="auto"/>
              </w:rPr>
            </w:pPr>
          </w:p>
        </w:tc>
        <w:tc>
          <w:tcPr>
            <w:tcW w:w="980" w:type="dxa"/>
            <w:vAlign w:val="bottom"/>
            <w:vMerge w:val="continue"/>
          </w:tcPr>
          <w:p>
            <w:pPr>
              <w:spacing w:after="0"/>
              <w:rPr>
                <w:sz w:val="10"/>
                <w:szCs w:val="10"/>
                <w:color w:val="auto"/>
              </w:rPr>
            </w:pPr>
          </w:p>
        </w:tc>
        <w:tc>
          <w:tcPr>
            <w:tcW w:w="5400" w:type="dxa"/>
            <w:vAlign w:val="bottom"/>
            <w:vMerge w:val="restart"/>
          </w:tcPr>
          <w:p>
            <w:pPr>
              <w:ind w:left="280"/>
              <w:spacing w:after="0" w:line="175" w:lineRule="exact"/>
              <w:rPr>
                <w:sz w:val="20"/>
                <w:szCs w:val="20"/>
                <w:color w:val="auto"/>
              </w:rPr>
            </w:pPr>
            <w:r>
              <w:rPr>
                <w:rFonts w:ascii="Arial Unicode MS" w:cs="Arial Unicode MS" w:eastAsia="Arial Unicode MS" w:hAnsi="Arial Unicode MS"/>
                <w:sz w:val="13"/>
                <w:szCs w:val="13"/>
                <w:b w:val="1"/>
                <w:bCs w:val="1"/>
                <w:color w:val="171615"/>
              </w:rPr>
              <w:t>без обработки («Bypass») во время настройки.</w:t>
            </w:r>
          </w:p>
        </w:tc>
        <w:tc>
          <w:tcPr>
            <w:tcW w:w="0" w:type="dxa"/>
            <w:vAlign w:val="bottom"/>
          </w:tcPr>
          <w:p>
            <w:pPr>
              <w:spacing w:after="0"/>
              <w:rPr>
                <w:sz w:val="1"/>
                <w:szCs w:val="1"/>
                <w:color w:val="auto"/>
              </w:rPr>
            </w:pPr>
          </w:p>
        </w:tc>
      </w:tr>
      <w:tr>
        <w:trPr>
          <w:trHeight w:val="79"/>
        </w:trPr>
        <w:tc>
          <w:tcPr>
            <w:tcW w:w="460" w:type="dxa"/>
            <w:vAlign w:val="bottom"/>
          </w:tcPr>
          <w:p>
            <w:pPr>
              <w:spacing w:after="0"/>
              <w:rPr>
                <w:sz w:val="6"/>
                <w:szCs w:val="6"/>
                <w:color w:val="auto"/>
              </w:rPr>
            </w:pPr>
          </w:p>
        </w:tc>
        <w:tc>
          <w:tcPr>
            <w:tcW w:w="980" w:type="dxa"/>
            <w:vAlign w:val="bottom"/>
          </w:tcPr>
          <w:p>
            <w:pPr>
              <w:spacing w:after="0"/>
              <w:rPr>
                <w:sz w:val="6"/>
                <w:szCs w:val="6"/>
                <w:color w:val="auto"/>
              </w:rPr>
            </w:pPr>
          </w:p>
        </w:tc>
        <w:tc>
          <w:tcPr>
            <w:tcW w:w="5400" w:type="dxa"/>
            <w:vAlign w:val="bottom"/>
            <w:vMerge w:val="continue"/>
          </w:tcPr>
          <w:p>
            <w:pPr>
              <w:spacing w:after="0"/>
              <w:rPr>
                <w:sz w:val="6"/>
                <w:szCs w:val="6"/>
                <w:color w:val="auto"/>
              </w:rPr>
            </w:pPr>
          </w:p>
        </w:tc>
        <w:tc>
          <w:tcPr>
            <w:tcW w:w="0" w:type="dxa"/>
            <w:vAlign w:val="bottom"/>
          </w:tcPr>
          <w:p>
            <w:pPr>
              <w:spacing w:after="0"/>
              <w:rPr>
                <w:sz w:val="1"/>
                <w:szCs w:val="1"/>
                <w:color w:val="auto"/>
              </w:rPr>
            </w:pPr>
          </w:p>
        </w:tc>
      </w:tr>
      <w:tr>
        <w:trPr>
          <w:trHeight w:val="26"/>
        </w:trPr>
        <w:tc>
          <w:tcPr>
            <w:tcW w:w="460" w:type="dxa"/>
            <w:vAlign w:val="bottom"/>
            <w:tcBorders>
              <w:bottom w:val="single" w:sz="8" w:color="auto"/>
            </w:tcBorders>
          </w:tcPr>
          <w:p>
            <w:pPr>
              <w:spacing w:after="0"/>
              <w:rPr>
                <w:sz w:val="2"/>
                <w:szCs w:val="2"/>
                <w:color w:val="auto"/>
              </w:rPr>
            </w:pPr>
          </w:p>
        </w:tc>
        <w:tc>
          <w:tcPr>
            <w:tcW w:w="980" w:type="dxa"/>
            <w:vAlign w:val="bottom"/>
            <w:tcBorders>
              <w:bottom w:val="single" w:sz="8" w:color="auto"/>
            </w:tcBorders>
          </w:tcPr>
          <w:p>
            <w:pPr>
              <w:spacing w:after="0"/>
              <w:rPr>
                <w:sz w:val="2"/>
                <w:szCs w:val="2"/>
                <w:color w:val="auto"/>
              </w:rPr>
            </w:pPr>
          </w:p>
        </w:tc>
        <w:tc>
          <w:tcPr>
            <w:tcW w:w="5400" w:type="dxa"/>
            <w:vAlign w:val="bottom"/>
            <w:tcBorders>
              <w:bottom w:val="single" w:sz="8" w:color="auto"/>
            </w:tcBorders>
          </w:tcPr>
          <w:p>
            <w:pPr>
              <w:spacing w:after="0"/>
              <w:rPr>
                <w:sz w:val="2"/>
                <w:szCs w:val="2"/>
                <w:color w:val="auto"/>
              </w:rPr>
            </w:pPr>
          </w:p>
        </w:tc>
        <w:tc>
          <w:tcPr>
            <w:tcW w:w="0" w:type="dxa"/>
            <w:vAlign w:val="bottom"/>
          </w:tcPr>
          <w:p>
            <w:pPr>
              <w:spacing w:after="0"/>
              <w:rPr>
                <w:sz w:val="1"/>
                <w:szCs w:val="1"/>
                <w:color w:val="auto"/>
              </w:rPr>
            </w:pPr>
          </w:p>
        </w:tc>
      </w:tr>
      <w:tr>
        <w:trPr>
          <w:trHeight w:val="261"/>
        </w:trPr>
        <w:tc>
          <w:tcPr>
            <w:tcW w:w="460" w:type="dxa"/>
            <w:vAlign w:val="bottom"/>
            <w:vMerge w:val="restart"/>
          </w:tcPr>
          <w:p>
            <w:pPr>
              <w:ind w:left="220"/>
              <w:spacing w:after="0" w:line="188" w:lineRule="exact"/>
              <w:rPr>
                <w:sz w:val="20"/>
                <w:szCs w:val="20"/>
                <w:color w:val="auto"/>
              </w:rPr>
            </w:pPr>
            <w:r>
              <w:rPr>
                <w:rFonts w:ascii="Arial Unicode MS" w:cs="Arial Unicode MS" w:eastAsia="Arial Unicode MS" w:hAnsi="Arial Unicode MS"/>
                <w:sz w:val="14"/>
                <w:szCs w:val="14"/>
                <w:b w:val="1"/>
                <w:bCs w:val="1"/>
                <w:color w:val="171615"/>
              </w:rPr>
              <w:t>2</w:t>
            </w:r>
          </w:p>
        </w:tc>
        <w:tc>
          <w:tcPr>
            <w:tcW w:w="980" w:type="dxa"/>
            <w:vAlign w:val="bottom"/>
            <w:vMerge w:val="restart"/>
          </w:tcPr>
          <w:p>
            <w:pPr>
              <w:ind w:left="160"/>
              <w:spacing w:after="0" w:line="188" w:lineRule="exact"/>
              <w:rPr>
                <w:sz w:val="20"/>
                <w:szCs w:val="20"/>
                <w:color w:val="auto"/>
              </w:rPr>
            </w:pPr>
            <w:r>
              <w:rPr>
                <w:rFonts w:ascii="Arial Unicode MS" w:cs="Arial Unicode MS" w:eastAsia="Arial Unicode MS" w:hAnsi="Arial Unicode MS"/>
                <w:sz w:val="14"/>
                <w:szCs w:val="14"/>
                <w:b w:val="1"/>
                <w:bCs w:val="1"/>
                <w:color w:val="171615"/>
              </w:rPr>
              <w:t>Ссылка</w:t>
            </w:r>
          </w:p>
        </w:tc>
        <w:tc>
          <w:tcPr>
            <w:tcW w:w="5400" w:type="dxa"/>
            <w:vAlign w:val="bottom"/>
          </w:tcPr>
          <w:p>
            <w:pPr>
              <w:ind w:left="280"/>
              <w:spacing w:after="0" w:line="148" w:lineRule="exact"/>
              <w:rPr>
                <w:sz w:val="20"/>
                <w:szCs w:val="20"/>
                <w:color w:val="auto"/>
              </w:rPr>
            </w:pPr>
            <w:r>
              <w:rPr>
                <w:rFonts w:ascii="Arial Unicode MS" w:cs="Arial Unicode MS" w:eastAsia="Arial Unicode MS" w:hAnsi="Arial Unicode MS"/>
                <w:sz w:val="11"/>
                <w:szCs w:val="11"/>
                <w:b w:val="1"/>
                <w:bCs w:val="1"/>
                <w:color w:val="171615"/>
              </w:rPr>
              <w:t>Если вы хотите настроиться на эталонный сигнал, отличный от стандартного 440 Гц, выберите от</w:t>
            </w:r>
          </w:p>
        </w:tc>
        <w:tc>
          <w:tcPr>
            <w:tcW w:w="0" w:type="dxa"/>
            <w:vAlign w:val="bottom"/>
          </w:tcPr>
          <w:p>
            <w:pPr>
              <w:spacing w:after="0"/>
              <w:rPr>
                <w:sz w:val="1"/>
                <w:szCs w:val="1"/>
                <w:color w:val="auto"/>
              </w:rPr>
            </w:pPr>
          </w:p>
        </w:tc>
      </w:tr>
      <w:tr>
        <w:trPr>
          <w:trHeight w:val="129"/>
        </w:trPr>
        <w:tc>
          <w:tcPr>
            <w:tcW w:w="460" w:type="dxa"/>
            <w:vAlign w:val="bottom"/>
            <w:vMerge w:val="continue"/>
          </w:tcPr>
          <w:p>
            <w:pPr>
              <w:spacing w:after="0"/>
              <w:rPr>
                <w:sz w:val="11"/>
                <w:szCs w:val="11"/>
                <w:color w:val="auto"/>
              </w:rPr>
            </w:pPr>
          </w:p>
        </w:tc>
        <w:tc>
          <w:tcPr>
            <w:tcW w:w="980" w:type="dxa"/>
            <w:vAlign w:val="bottom"/>
            <w:vMerge w:val="continue"/>
          </w:tcPr>
          <w:p>
            <w:pPr>
              <w:spacing w:after="0"/>
              <w:rPr>
                <w:sz w:val="11"/>
                <w:szCs w:val="11"/>
                <w:color w:val="auto"/>
              </w:rPr>
            </w:pPr>
          </w:p>
        </w:tc>
        <w:tc>
          <w:tcPr>
            <w:tcW w:w="5400" w:type="dxa"/>
            <w:vAlign w:val="bottom"/>
            <w:vMerge w:val="restart"/>
          </w:tcPr>
          <w:p>
            <w:pPr>
              <w:ind w:left="280"/>
              <w:spacing w:after="0" w:line="148" w:lineRule="exact"/>
              <w:rPr>
                <w:sz w:val="20"/>
                <w:szCs w:val="20"/>
                <w:color w:val="auto"/>
              </w:rPr>
            </w:pPr>
            <w:r>
              <w:rPr>
                <w:rFonts w:ascii="Arial Unicode MS" w:cs="Arial Unicode MS" w:eastAsia="Arial Unicode MS" w:hAnsi="Arial Unicode MS"/>
                <w:sz w:val="11"/>
                <w:szCs w:val="11"/>
                <w:b w:val="1"/>
                <w:bCs w:val="1"/>
                <w:color w:val="171615"/>
              </w:rPr>
              <w:t>425 до 455 Гц.</w:t>
            </w:r>
          </w:p>
        </w:tc>
        <w:tc>
          <w:tcPr>
            <w:tcW w:w="0" w:type="dxa"/>
            <w:vAlign w:val="bottom"/>
          </w:tcPr>
          <w:p>
            <w:pPr>
              <w:spacing w:after="0"/>
              <w:rPr>
                <w:sz w:val="1"/>
                <w:szCs w:val="1"/>
                <w:color w:val="auto"/>
              </w:rPr>
            </w:pPr>
          </w:p>
        </w:tc>
      </w:tr>
      <w:tr>
        <w:trPr>
          <w:trHeight w:val="69"/>
        </w:trPr>
        <w:tc>
          <w:tcPr>
            <w:tcW w:w="460" w:type="dxa"/>
            <w:vAlign w:val="bottom"/>
          </w:tcPr>
          <w:p>
            <w:pPr>
              <w:spacing w:after="0"/>
              <w:rPr>
                <w:sz w:val="5"/>
                <w:szCs w:val="5"/>
                <w:color w:val="auto"/>
              </w:rPr>
            </w:pPr>
          </w:p>
        </w:tc>
        <w:tc>
          <w:tcPr>
            <w:tcW w:w="980" w:type="dxa"/>
            <w:vAlign w:val="bottom"/>
          </w:tcPr>
          <w:p>
            <w:pPr>
              <w:spacing w:after="0"/>
              <w:rPr>
                <w:sz w:val="5"/>
                <w:szCs w:val="5"/>
                <w:color w:val="auto"/>
              </w:rPr>
            </w:pPr>
          </w:p>
        </w:tc>
        <w:tc>
          <w:tcPr>
            <w:tcW w:w="5400" w:type="dxa"/>
            <w:vAlign w:val="bottom"/>
            <w:vMerge w:val="continue"/>
          </w:tcPr>
          <w:p>
            <w:pPr>
              <w:spacing w:after="0"/>
              <w:rPr>
                <w:sz w:val="5"/>
                <w:szCs w:val="5"/>
                <w:color w:val="auto"/>
              </w:rPr>
            </w:pPr>
          </w:p>
        </w:tc>
        <w:tc>
          <w:tcPr>
            <w:tcW w:w="0" w:type="dxa"/>
            <w:vAlign w:val="bottom"/>
          </w:tcPr>
          <w:p>
            <w:pPr>
              <w:spacing w:after="0"/>
              <w:rPr>
                <w:sz w:val="1"/>
                <w:szCs w:val="1"/>
                <w:color w:val="auto"/>
              </w:rPr>
            </w:pPr>
          </w:p>
        </w:tc>
      </w:tr>
      <w:tr>
        <w:trPr>
          <w:trHeight w:val="34"/>
        </w:trPr>
        <w:tc>
          <w:tcPr>
            <w:tcW w:w="460" w:type="dxa"/>
            <w:vAlign w:val="bottom"/>
            <w:tcBorders>
              <w:bottom w:val="single" w:sz="8" w:color="auto"/>
            </w:tcBorders>
          </w:tcPr>
          <w:p>
            <w:pPr>
              <w:spacing w:after="0"/>
              <w:rPr>
                <w:sz w:val="2"/>
                <w:szCs w:val="2"/>
                <w:color w:val="auto"/>
              </w:rPr>
            </w:pPr>
          </w:p>
        </w:tc>
        <w:tc>
          <w:tcPr>
            <w:tcW w:w="980" w:type="dxa"/>
            <w:vAlign w:val="bottom"/>
            <w:tcBorders>
              <w:bottom w:val="single" w:sz="8" w:color="auto"/>
            </w:tcBorders>
          </w:tcPr>
          <w:p>
            <w:pPr>
              <w:spacing w:after="0"/>
              <w:rPr>
                <w:sz w:val="2"/>
                <w:szCs w:val="2"/>
                <w:color w:val="auto"/>
              </w:rPr>
            </w:pPr>
          </w:p>
        </w:tc>
        <w:tc>
          <w:tcPr>
            <w:tcW w:w="5400" w:type="dxa"/>
            <w:vAlign w:val="bottom"/>
            <w:tcBorders>
              <w:bottom w:val="single" w:sz="8" w:color="auto"/>
            </w:tcBorders>
          </w:tcPr>
          <w:p>
            <w:pPr>
              <w:spacing w:after="0"/>
              <w:rPr>
                <w:sz w:val="2"/>
                <w:szCs w:val="2"/>
                <w:color w:val="auto"/>
              </w:rPr>
            </w:pPr>
          </w:p>
        </w:tc>
        <w:tc>
          <w:tcPr>
            <w:tcW w:w="0" w:type="dxa"/>
            <w:vAlign w:val="bottom"/>
          </w:tcPr>
          <w:p>
            <w:pPr>
              <w:spacing w:after="0"/>
              <w:rPr>
                <w:sz w:val="1"/>
                <w:szCs w:val="1"/>
                <w:color w:val="auto"/>
              </w:rPr>
            </w:pPr>
          </w:p>
        </w:tc>
      </w:tr>
      <w:tr>
        <w:trPr>
          <w:trHeight w:val="265"/>
        </w:trPr>
        <w:tc>
          <w:tcPr>
            <w:tcW w:w="460" w:type="dxa"/>
            <w:vAlign w:val="bottom"/>
          </w:tcPr>
          <w:p>
            <w:pPr>
              <w:spacing w:after="0"/>
              <w:rPr>
                <w:sz w:val="23"/>
                <w:szCs w:val="23"/>
                <w:color w:val="auto"/>
              </w:rPr>
            </w:pPr>
          </w:p>
        </w:tc>
        <w:tc>
          <w:tcPr>
            <w:tcW w:w="980" w:type="dxa"/>
            <w:vAlign w:val="bottom"/>
          </w:tcPr>
          <w:p>
            <w:pPr>
              <w:spacing w:after="0"/>
              <w:rPr>
                <w:sz w:val="23"/>
                <w:szCs w:val="23"/>
                <w:color w:val="auto"/>
              </w:rPr>
            </w:pPr>
          </w:p>
        </w:tc>
        <w:tc>
          <w:tcPr>
            <w:tcW w:w="5400" w:type="dxa"/>
            <w:vAlign w:val="bottom"/>
          </w:tcPr>
          <w:p>
            <w:pPr>
              <w:ind w:left="280"/>
              <w:spacing w:after="0" w:line="161" w:lineRule="exact"/>
              <w:rPr>
                <w:sz w:val="20"/>
                <w:szCs w:val="20"/>
                <w:color w:val="auto"/>
              </w:rPr>
            </w:pPr>
            <w:r>
              <w:rPr>
                <w:rFonts w:ascii="Arial Unicode MS" w:cs="Arial Unicode MS" w:eastAsia="Arial Unicode MS" w:hAnsi="Arial Unicode MS"/>
                <w:sz w:val="12"/>
                <w:szCs w:val="12"/>
                <w:b w:val="1"/>
                <w:bCs w:val="1"/>
                <w:color w:val="171615"/>
              </w:rPr>
              <w:t>Выберите «Fine» (тюнер иглы с изменением цвета с полосой точной настройки),</w:t>
            </w:r>
          </w:p>
        </w:tc>
        <w:tc>
          <w:tcPr>
            <w:tcW w:w="0" w:type="dxa"/>
            <w:vAlign w:val="bottom"/>
          </w:tcPr>
          <w:p>
            <w:pPr>
              <w:spacing w:after="0"/>
              <w:rPr>
                <w:sz w:val="1"/>
                <w:szCs w:val="1"/>
                <w:color w:val="auto"/>
              </w:rPr>
            </w:pPr>
          </w:p>
        </w:tc>
      </w:tr>
      <w:tr>
        <w:trPr>
          <w:trHeight w:val="224"/>
        </w:trPr>
        <w:tc>
          <w:tcPr>
            <w:tcW w:w="460" w:type="dxa"/>
            <w:vAlign w:val="bottom"/>
          </w:tcPr>
          <w:p>
            <w:pPr>
              <w:ind w:left="220"/>
              <w:spacing w:after="0" w:line="188" w:lineRule="exact"/>
              <w:rPr>
                <w:sz w:val="20"/>
                <w:szCs w:val="20"/>
                <w:color w:val="auto"/>
              </w:rPr>
            </w:pPr>
            <w:r>
              <w:rPr>
                <w:rFonts w:ascii="Arial Unicode MS" w:cs="Arial Unicode MS" w:eastAsia="Arial Unicode MS" w:hAnsi="Arial Unicode MS"/>
                <w:sz w:val="14"/>
                <w:szCs w:val="14"/>
                <w:b w:val="1"/>
                <w:bCs w:val="1"/>
                <w:color w:val="171615"/>
              </w:rPr>
              <w:t>3</w:t>
            </w:r>
          </w:p>
        </w:tc>
        <w:tc>
          <w:tcPr>
            <w:tcW w:w="980" w:type="dxa"/>
            <w:vAlign w:val="bottom"/>
          </w:tcPr>
          <w:p>
            <w:pPr>
              <w:ind w:left="160"/>
              <w:spacing w:after="0" w:line="188" w:lineRule="exact"/>
              <w:rPr>
                <w:sz w:val="20"/>
                <w:szCs w:val="20"/>
                <w:color w:val="auto"/>
              </w:rPr>
            </w:pPr>
            <w:r>
              <w:rPr>
                <w:rFonts w:ascii="Arial Unicode MS" w:cs="Arial Unicode MS" w:eastAsia="Arial Unicode MS" w:hAnsi="Arial Unicode MS"/>
                <w:sz w:val="14"/>
                <w:szCs w:val="14"/>
                <w:b w:val="1"/>
                <w:bCs w:val="1"/>
                <w:color w:val="171615"/>
              </w:rPr>
              <w:t>Тип</w:t>
            </w:r>
          </w:p>
        </w:tc>
        <w:tc>
          <w:tcPr>
            <w:tcW w:w="5400" w:type="dxa"/>
            <w:vAlign w:val="bottom"/>
          </w:tcPr>
          <w:p>
            <w:pPr>
              <w:ind w:left="280"/>
              <w:spacing w:after="0" w:line="161" w:lineRule="exact"/>
              <w:rPr>
                <w:sz w:val="20"/>
                <w:szCs w:val="20"/>
                <w:color w:val="auto"/>
              </w:rPr>
            </w:pPr>
            <w:r>
              <w:rPr>
                <w:rFonts w:ascii="Arial Unicode MS" w:cs="Arial Unicode MS" w:eastAsia="Arial Unicode MS" w:hAnsi="Arial Unicode MS"/>
                <w:sz w:val="12"/>
                <w:szCs w:val="12"/>
                <w:b w:val="1"/>
                <w:bCs w:val="1"/>
                <w:color w:val="171615"/>
              </w:rPr>
              <w:t>«Coarse» (тюнер иглы с изменением цвета без полосы точной настройки) и «Strobe».</w:t>
            </w:r>
          </w:p>
        </w:tc>
        <w:tc>
          <w:tcPr>
            <w:tcW w:w="0" w:type="dxa"/>
            <w:vAlign w:val="bottom"/>
          </w:tcPr>
          <w:p>
            <w:pPr>
              <w:spacing w:after="0"/>
              <w:rPr>
                <w:sz w:val="1"/>
                <w:szCs w:val="1"/>
                <w:color w:val="auto"/>
              </w:rPr>
            </w:pPr>
          </w:p>
        </w:tc>
      </w:tr>
      <w:tr>
        <w:trPr>
          <w:trHeight w:val="202"/>
        </w:trPr>
        <w:tc>
          <w:tcPr>
            <w:tcW w:w="460" w:type="dxa"/>
            <w:vAlign w:val="bottom"/>
            <w:tcBorders>
              <w:bottom w:val="single" w:sz="8" w:color="auto"/>
            </w:tcBorders>
          </w:tcPr>
          <w:p>
            <w:pPr>
              <w:spacing w:after="0"/>
              <w:rPr>
                <w:sz w:val="17"/>
                <w:szCs w:val="17"/>
                <w:color w:val="auto"/>
              </w:rPr>
            </w:pPr>
          </w:p>
        </w:tc>
        <w:tc>
          <w:tcPr>
            <w:tcW w:w="980" w:type="dxa"/>
            <w:vAlign w:val="bottom"/>
            <w:tcBorders>
              <w:bottom w:val="single" w:sz="8" w:color="auto"/>
            </w:tcBorders>
          </w:tcPr>
          <w:p>
            <w:pPr>
              <w:spacing w:after="0"/>
              <w:rPr>
                <w:sz w:val="17"/>
                <w:szCs w:val="17"/>
                <w:color w:val="auto"/>
              </w:rPr>
            </w:pPr>
          </w:p>
        </w:tc>
        <w:tc>
          <w:tcPr>
            <w:tcW w:w="5400" w:type="dxa"/>
            <w:vAlign w:val="bottom"/>
            <w:tcBorders>
              <w:bottom w:val="single" w:sz="8" w:color="auto"/>
            </w:tcBorders>
          </w:tcPr>
          <w:p>
            <w:pPr>
              <w:spacing w:after="0"/>
              <w:rPr>
                <w:sz w:val="17"/>
                <w:szCs w:val="17"/>
                <w:color w:val="auto"/>
              </w:rPr>
            </w:pPr>
          </w:p>
        </w:tc>
        <w:tc>
          <w:tcPr>
            <w:tcW w:w="0" w:type="dxa"/>
            <w:vAlign w:val="bottom"/>
          </w:tcPr>
          <w:p>
            <w:pPr>
              <w:spacing w:after="0"/>
              <w:rPr>
                <w:sz w:val="1"/>
                <w:szCs w:val="1"/>
                <w:color w:val="auto"/>
              </w:rPr>
            </w:pPr>
          </w:p>
        </w:tc>
      </w:tr>
    </w:tbl>
    <w:p>
      <w:pPr>
        <w:spacing w:after="0" w:line="200" w:lineRule="exact"/>
        <w:rPr>
          <w:sz w:val="20"/>
          <w:szCs w:val="20"/>
          <w:color w:val="auto"/>
        </w:rPr>
      </w:pPr>
    </w:p>
    <w:p>
      <w:pPr>
        <w:sectPr>
          <w:pgSz w:w="15840" w:h="12240" w:orient="landscape"/>
          <w:cols w:equalWidth="0" w:num="2">
            <w:col w:w="6840" w:space="720"/>
            <w:col w:w="6840"/>
          </w:cols>
          <w:pgMar w:left="720" w:top="1042" w:right="720" w:bottom="0" w:gutter="0" w:footer="0" w:header="0"/>
        </w:sect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16" w:lineRule="exact"/>
        <w:rPr>
          <w:sz w:val="20"/>
          <w:szCs w:val="20"/>
          <w:color w:val="auto"/>
        </w:rPr>
      </w:pPr>
    </w:p>
    <w:p>
      <w:pPr>
        <w:jc w:val="center"/>
        <w:ind w:right="-19"/>
        <w:spacing w:after="0" w:line="255" w:lineRule="exact"/>
        <w:rPr>
          <w:sz w:val="20"/>
          <w:szCs w:val="20"/>
          <w:color w:val="auto"/>
        </w:rPr>
      </w:pPr>
      <w:r>
        <w:rPr>
          <w:rFonts w:ascii="Arial Unicode MS" w:cs="Arial Unicode MS" w:eastAsia="Arial Unicode MS" w:hAnsi="Arial Unicode MS"/>
          <w:sz w:val="19"/>
          <w:szCs w:val="19"/>
          <w:b w:val="1"/>
          <w:bCs w:val="1"/>
          <w:color w:val="171615"/>
        </w:rPr>
        <w:t>12</w:t>
      </w:r>
    </w:p>
    <w:p>
      <w:pPr>
        <w:sectPr>
          <w:pgSz w:w="15840" w:h="12240" w:orient="landscape"/>
          <w:cols w:equalWidth="0" w:num="1">
            <w:col w:w="14400"/>
          </w:cols>
          <w:pgMar w:left="720" w:top="1042" w:right="720" w:bottom="0" w:gutter="0" w:footer="0" w:header="0"/>
          <w:type w:val="continuous"/>
        </w:sectPr>
      </w:pPr>
    </w:p>
    <w:bookmarkStart w:id="12" w:name="page13"/>
    <w:bookmarkEnd w:id="12"/>
    <w:tbl>
      <w:tblPr>
        <w:tblLayout w:type="fixed"/>
        <w:tblInd w:w="0" w:type="dxa"/>
        <w:tblCellMar>
          <w:top w:w="0" w:type="dxa"/>
          <w:left w:w="0" w:type="dxa"/>
          <w:bottom w:w="0" w:type="dxa"/>
          <w:right w:w="0" w:type="dxa"/>
        </w:tblCellMar>
      </w:tblPr>
      <w:tr>
        <w:trPr>
          <w:trHeight w:val="858"/>
        </w:trPr>
        <w:tc>
          <w:tcPr>
            <w:tcW w:w="7560" w:type="dxa"/>
            <w:vAlign w:val="bottom"/>
          </w:tcPr>
          <w:p>
            <w:pPr>
              <w:spacing w:after="0" w:line="858" w:lineRule="exact"/>
              <w:rPr>
                <w:sz w:val="20"/>
                <w:szCs w:val="20"/>
                <w:color w:val="auto"/>
              </w:rPr>
            </w:pPr>
            <w:r>
              <w:rPr>
                <w:rFonts w:ascii="Arial Unicode MS" w:cs="Arial Unicode MS" w:eastAsia="Arial Unicode MS" w:hAnsi="Arial Unicode MS"/>
                <w:sz w:val="64"/>
                <w:szCs w:val="64"/>
                <w:b w:val="1"/>
                <w:bCs w:val="1"/>
                <w:color w:val="666666"/>
              </w:rPr>
              <w:t>Блоки</w:t>
            </w:r>
          </w:p>
        </w:tc>
        <w:tc>
          <w:tcPr>
            <w:tcW w:w="6840" w:type="dxa"/>
            <w:vAlign w:val="bottom"/>
            <w:gridSpan w:val="3"/>
            <w:vMerge w:val="restart"/>
          </w:tcPr>
          <w:p>
            <w:pPr>
              <w:spacing w:after="0" w:line="255" w:lineRule="exact"/>
              <w:rPr>
                <w:sz w:val="20"/>
                <w:szCs w:val="20"/>
                <w:color w:val="auto"/>
              </w:rPr>
            </w:pPr>
            <w:r>
              <w:rPr>
                <w:rFonts w:ascii="Arial Unicode MS" w:cs="Arial Unicode MS" w:eastAsia="Arial Unicode MS" w:hAnsi="Arial Unicode MS"/>
                <w:sz w:val="19"/>
                <w:szCs w:val="19"/>
                <w:b w:val="1"/>
                <w:bCs w:val="1"/>
                <w:color w:val="171615"/>
              </w:rPr>
              <w:t>Настройки вывода</w:t>
            </w:r>
          </w:p>
        </w:tc>
        <w:tc>
          <w:tcPr>
            <w:tcW w:w="0" w:type="dxa"/>
            <w:vAlign w:val="bottom"/>
          </w:tcPr>
          <w:p>
            <w:pPr>
              <w:spacing w:after="0"/>
              <w:rPr>
                <w:sz w:val="1"/>
                <w:szCs w:val="1"/>
                <w:color w:val="auto"/>
              </w:rPr>
            </w:pPr>
          </w:p>
        </w:tc>
      </w:tr>
      <w:tr>
        <w:trPr>
          <w:trHeight w:val="85"/>
        </w:trPr>
        <w:tc>
          <w:tcPr>
            <w:tcW w:w="7560" w:type="dxa"/>
            <w:vAlign w:val="bottom"/>
          </w:tcPr>
          <w:p>
            <w:pPr>
              <w:spacing w:after="0"/>
              <w:rPr>
                <w:sz w:val="6"/>
                <w:szCs w:val="6"/>
                <w:color w:val="auto"/>
              </w:rPr>
            </w:pPr>
          </w:p>
        </w:tc>
        <w:tc>
          <w:tcPr>
            <w:tcW w:w="6840" w:type="dxa"/>
            <w:vAlign w:val="bottom"/>
            <w:tcBorders>
              <w:bottom w:val="single" w:sz="8" w:color="auto"/>
            </w:tcBorders>
            <w:gridSpan w:val="3"/>
            <w:vMerge w:val="continue"/>
          </w:tcPr>
          <w:p>
            <w:pPr>
              <w:spacing w:after="0"/>
              <w:rPr>
                <w:sz w:val="6"/>
                <w:szCs w:val="6"/>
                <w:color w:val="auto"/>
              </w:rPr>
            </w:pPr>
          </w:p>
        </w:tc>
        <w:tc>
          <w:tcPr>
            <w:tcW w:w="0" w:type="dxa"/>
            <w:vAlign w:val="bottom"/>
          </w:tcPr>
          <w:p>
            <w:pPr>
              <w:spacing w:after="0"/>
              <w:rPr>
                <w:sz w:val="1"/>
                <w:szCs w:val="1"/>
                <w:color w:val="auto"/>
              </w:rPr>
            </w:pPr>
          </w:p>
        </w:tc>
      </w:tr>
      <w:tr>
        <w:trPr>
          <w:trHeight w:val="308"/>
        </w:trPr>
        <w:tc>
          <w:tcPr>
            <w:tcW w:w="7560" w:type="dxa"/>
            <w:vAlign w:val="bottom"/>
          </w:tcPr>
          <w:p>
            <w:pPr>
              <w:spacing w:after="0"/>
              <w:rPr>
                <w:sz w:val="24"/>
                <w:szCs w:val="24"/>
                <w:color w:val="auto"/>
              </w:rPr>
            </w:pPr>
          </w:p>
        </w:tc>
        <w:tc>
          <w:tcPr>
            <w:tcW w:w="6840" w:type="dxa"/>
            <w:vAlign w:val="bottom"/>
            <w:tcBorders>
              <w:bottom w:val="single" w:sz="8" w:color="auto"/>
            </w:tcBorders>
            <w:gridSpan w:val="3"/>
          </w:tcPr>
          <w:p>
            <w:pPr>
              <w:ind w:left="40"/>
              <w:spacing w:after="0" w:line="188" w:lineRule="exact"/>
              <w:rPr>
                <w:sz w:val="20"/>
                <w:szCs w:val="20"/>
                <w:color w:val="auto"/>
              </w:rPr>
            </w:pPr>
            <w:r>
              <w:rPr>
                <w:rFonts w:ascii="Arial Unicode MS" w:cs="Arial Unicode MS" w:eastAsia="Arial Unicode MS" w:hAnsi="Arial Unicode MS"/>
                <w:sz w:val="14"/>
                <w:szCs w:val="14"/>
                <w:b w:val="1"/>
                <w:bCs w:val="1"/>
                <w:color w:val="171615"/>
              </w:rPr>
              <w:t>Ручка Параметр Описание</w:t>
            </w:r>
          </w:p>
        </w:tc>
        <w:tc>
          <w:tcPr>
            <w:tcW w:w="0" w:type="dxa"/>
            <w:vAlign w:val="bottom"/>
          </w:tcPr>
          <w:p>
            <w:pPr>
              <w:spacing w:after="0"/>
              <w:rPr>
                <w:sz w:val="1"/>
                <w:szCs w:val="1"/>
                <w:color w:val="auto"/>
              </w:rPr>
            </w:pPr>
          </w:p>
        </w:tc>
      </w:tr>
      <w:tr>
        <w:trPr>
          <w:trHeight w:val="262"/>
        </w:trPr>
        <w:tc>
          <w:tcPr>
            <w:tcW w:w="7560" w:type="dxa"/>
            <w:vAlign w:val="bottom"/>
          </w:tcPr>
          <w:p>
            <w:pPr>
              <w:spacing w:after="0"/>
              <w:rPr>
                <w:sz w:val="22"/>
                <w:szCs w:val="22"/>
                <w:color w:val="auto"/>
              </w:rPr>
            </w:pPr>
          </w:p>
        </w:tc>
        <w:tc>
          <w:tcPr>
            <w:tcW w:w="480" w:type="dxa"/>
            <w:vAlign w:val="bottom"/>
            <w:vMerge w:val="restart"/>
          </w:tcPr>
          <w:p>
            <w:pPr>
              <w:jc w:val="right"/>
              <w:ind w:right="111"/>
              <w:spacing w:after="0" w:line="148" w:lineRule="exact"/>
              <w:rPr>
                <w:sz w:val="20"/>
                <w:szCs w:val="20"/>
                <w:color w:val="auto"/>
              </w:rPr>
            </w:pPr>
            <w:r>
              <w:rPr>
                <w:rFonts w:ascii="Arial Unicode MS" w:cs="Arial Unicode MS" w:eastAsia="Arial Unicode MS" w:hAnsi="Arial Unicode MS"/>
                <w:sz w:val="11"/>
                <w:szCs w:val="11"/>
                <w:b w:val="1"/>
                <w:bCs w:val="1"/>
                <w:color w:val="171615"/>
              </w:rPr>
              <w:t>1</w:t>
            </w:r>
          </w:p>
        </w:tc>
        <w:tc>
          <w:tcPr>
            <w:tcW w:w="1000" w:type="dxa"/>
            <w:vAlign w:val="bottom"/>
            <w:vMerge w:val="restart"/>
          </w:tcPr>
          <w:p>
            <w:pPr>
              <w:ind w:left="160"/>
              <w:spacing w:after="0" w:line="148" w:lineRule="exact"/>
              <w:rPr>
                <w:sz w:val="20"/>
                <w:szCs w:val="20"/>
                <w:color w:val="auto"/>
              </w:rPr>
            </w:pPr>
            <w:r>
              <w:rPr>
                <w:rFonts w:ascii="Arial Unicode MS" w:cs="Arial Unicode MS" w:eastAsia="Arial Unicode MS" w:hAnsi="Arial Unicode MS"/>
                <w:sz w:val="11"/>
                <w:szCs w:val="11"/>
                <w:b w:val="1"/>
                <w:bCs w:val="1"/>
                <w:color w:val="171615"/>
              </w:rPr>
              <w:t>Сковорода</w:t>
            </w:r>
          </w:p>
        </w:tc>
        <w:tc>
          <w:tcPr>
            <w:tcW w:w="5360" w:type="dxa"/>
            <w:vAlign w:val="bottom"/>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Устанавливает баланс между левым и правым выходами. Если вы используете только выход</w:t>
            </w:r>
          </w:p>
        </w:tc>
        <w:tc>
          <w:tcPr>
            <w:tcW w:w="0" w:type="dxa"/>
            <w:vAlign w:val="bottom"/>
          </w:tcPr>
          <w:p>
            <w:pPr>
              <w:spacing w:after="0"/>
              <w:rPr>
                <w:sz w:val="1"/>
                <w:szCs w:val="1"/>
                <w:color w:val="auto"/>
              </w:rPr>
            </w:pPr>
          </w:p>
        </w:tc>
      </w:tr>
      <w:tr>
        <w:trPr>
          <w:trHeight w:val="113"/>
        </w:trPr>
        <w:tc>
          <w:tcPr>
            <w:tcW w:w="7560" w:type="dxa"/>
            <w:vAlign w:val="bottom"/>
          </w:tcPr>
          <w:p>
            <w:pPr>
              <w:spacing w:after="0"/>
              <w:rPr>
                <w:sz w:val="9"/>
                <w:szCs w:val="9"/>
                <w:color w:val="auto"/>
              </w:rPr>
            </w:pPr>
          </w:p>
        </w:tc>
        <w:tc>
          <w:tcPr>
            <w:tcW w:w="480" w:type="dxa"/>
            <w:vAlign w:val="bottom"/>
            <w:vMerge w:val="continue"/>
          </w:tcPr>
          <w:p>
            <w:pPr>
              <w:spacing w:after="0"/>
              <w:rPr>
                <w:sz w:val="9"/>
                <w:szCs w:val="9"/>
                <w:color w:val="auto"/>
              </w:rPr>
            </w:pPr>
          </w:p>
        </w:tc>
        <w:tc>
          <w:tcPr>
            <w:tcW w:w="1000" w:type="dxa"/>
            <w:vAlign w:val="bottom"/>
            <w:vMerge w:val="continue"/>
          </w:tcPr>
          <w:p>
            <w:pPr>
              <w:spacing w:after="0"/>
              <w:rPr>
                <w:sz w:val="9"/>
                <w:szCs w:val="9"/>
                <w:color w:val="auto"/>
              </w:rPr>
            </w:pPr>
          </w:p>
        </w:tc>
        <w:tc>
          <w:tcPr>
            <w:tcW w:w="5360" w:type="dxa"/>
            <w:vAlign w:val="bottom"/>
            <w:vMerge w:val="restart"/>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LEFT / MONO, оставьте для этого параметра значение Center.</w:t>
            </w:r>
          </w:p>
        </w:tc>
        <w:tc>
          <w:tcPr>
            <w:tcW w:w="0" w:type="dxa"/>
            <w:vAlign w:val="bottom"/>
          </w:tcPr>
          <w:p>
            <w:pPr>
              <w:spacing w:after="0"/>
              <w:rPr>
                <w:sz w:val="1"/>
                <w:szCs w:val="1"/>
                <w:color w:val="auto"/>
              </w:rPr>
            </w:pPr>
          </w:p>
        </w:tc>
      </w:tr>
      <w:tr>
        <w:trPr>
          <w:trHeight w:val="85"/>
        </w:trPr>
        <w:tc>
          <w:tcPr>
            <w:tcW w:w="7560" w:type="dxa"/>
            <w:vAlign w:val="bottom"/>
            <w:vMerge w:val="restart"/>
          </w:tcPr>
          <w:p>
            <w:pPr>
              <w:spacing w:after="0" w:line="402" w:lineRule="exact"/>
              <w:rPr>
                <w:sz w:val="20"/>
                <w:szCs w:val="20"/>
                <w:color w:val="auto"/>
              </w:rPr>
            </w:pPr>
            <w:r>
              <w:rPr>
                <w:rFonts w:ascii="Arial Unicode MS" w:cs="Arial Unicode MS" w:eastAsia="Arial Unicode MS" w:hAnsi="Arial Unicode MS"/>
                <w:sz w:val="30"/>
                <w:szCs w:val="30"/>
                <w:b w:val="1"/>
                <w:bCs w:val="1"/>
                <w:color w:val="171615"/>
              </w:rPr>
              <w:t>Вход и выход</w:t>
            </w:r>
          </w:p>
        </w:tc>
        <w:tc>
          <w:tcPr>
            <w:tcW w:w="480" w:type="dxa"/>
            <w:vAlign w:val="bottom"/>
          </w:tcPr>
          <w:p>
            <w:pPr>
              <w:spacing w:after="0"/>
              <w:rPr>
                <w:sz w:val="7"/>
                <w:szCs w:val="7"/>
                <w:color w:val="auto"/>
              </w:rPr>
            </w:pPr>
          </w:p>
        </w:tc>
        <w:tc>
          <w:tcPr>
            <w:tcW w:w="1000" w:type="dxa"/>
            <w:vAlign w:val="bottom"/>
          </w:tcPr>
          <w:p>
            <w:pPr>
              <w:spacing w:after="0"/>
              <w:rPr>
                <w:sz w:val="7"/>
                <w:szCs w:val="7"/>
                <w:color w:val="auto"/>
              </w:rPr>
            </w:pPr>
          </w:p>
        </w:tc>
        <w:tc>
          <w:tcPr>
            <w:tcW w:w="5360" w:type="dxa"/>
            <w:vAlign w:val="bottom"/>
            <w:vMerge w:val="continue"/>
          </w:tcPr>
          <w:p>
            <w:pPr>
              <w:spacing w:after="0"/>
              <w:rPr>
                <w:sz w:val="7"/>
                <w:szCs w:val="7"/>
                <w:color w:val="auto"/>
              </w:rPr>
            </w:pPr>
          </w:p>
        </w:tc>
        <w:tc>
          <w:tcPr>
            <w:tcW w:w="0" w:type="dxa"/>
            <w:vAlign w:val="bottom"/>
          </w:tcPr>
          <w:p>
            <w:pPr>
              <w:spacing w:after="0"/>
              <w:rPr>
                <w:sz w:val="1"/>
                <w:szCs w:val="1"/>
                <w:color w:val="auto"/>
              </w:rPr>
            </w:pPr>
          </w:p>
        </w:tc>
      </w:tr>
      <w:tr>
        <w:trPr>
          <w:trHeight w:val="34"/>
        </w:trPr>
        <w:tc>
          <w:tcPr>
            <w:tcW w:w="7560" w:type="dxa"/>
            <w:vAlign w:val="bottom"/>
            <w:vMerge w:val="continue"/>
          </w:tcPr>
          <w:p>
            <w:pPr>
              <w:spacing w:after="0"/>
              <w:rPr>
                <w:sz w:val="2"/>
                <w:szCs w:val="2"/>
                <w:color w:val="auto"/>
              </w:rPr>
            </w:pPr>
          </w:p>
        </w:tc>
        <w:tc>
          <w:tcPr>
            <w:tcW w:w="480" w:type="dxa"/>
            <w:vAlign w:val="bottom"/>
            <w:tcBorders>
              <w:bottom w:val="single" w:sz="8" w:color="auto"/>
            </w:tcBorders>
          </w:tcPr>
          <w:p>
            <w:pPr>
              <w:spacing w:after="0"/>
              <w:rPr>
                <w:sz w:val="2"/>
                <w:szCs w:val="2"/>
                <w:color w:val="auto"/>
              </w:rPr>
            </w:pPr>
          </w:p>
        </w:tc>
        <w:tc>
          <w:tcPr>
            <w:tcW w:w="1000" w:type="dxa"/>
            <w:vAlign w:val="bottom"/>
            <w:tcBorders>
              <w:bottom w:val="single" w:sz="8" w:color="auto"/>
            </w:tcBorders>
          </w:tcPr>
          <w:p>
            <w:pPr>
              <w:spacing w:after="0"/>
              <w:rPr>
                <w:sz w:val="2"/>
                <w:szCs w:val="2"/>
                <w:color w:val="auto"/>
              </w:rPr>
            </w:pPr>
          </w:p>
        </w:tc>
        <w:tc>
          <w:tcPr>
            <w:tcW w:w="5360" w:type="dxa"/>
            <w:vAlign w:val="bottom"/>
            <w:tcBorders>
              <w:bottom w:val="single" w:sz="8" w:color="auto"/>
            </w:tcBorders>
          </w:tcPr>
          <w:p>
            <w:pPr>
              <w:spacing w:after="0"/>
              <w:rPr>
                <w:sz w:val="2"/>
                <w:szCs w:val="2"/>
                <w:color w:val="auto"/>
              </w:rPr>
            </w:pPr>
          </w:p>
        </w:tc>
        <w:tc>
          <w:tcPr>
            <w:tcW w:w="0" w:type="dxa"/>
            <w:vAlign w:val="bottom"/>
          </w:tcPr>
          <w:p>
            <w:pPr>
              <w:spacing w:after="0"/>
              <w:rPr>
                <w:sz w:val="1"/>
                <w:szCs w:val="1"/>
                <w:color w:val="auto"/>
              </w:rPr>
            </w:pPr>
          </w:p>
        </w:tc>
      </w:tr>
      <w:tr>
        <w:trPr>
          <w:trHeight w:val="299"/>
        </w:trPr>
        <w:tc>
          <w:tcPr>
            <w:tcW w:w="7560" w:type="dxa"/>
            <w:vAlign w:val="bottom"/>
            <w:vMerge w:val="continue"/>
          </w:tcPr>
          <w:p>
            <w:pPr>
              <w:spacing w:after="0"/>
              <w:rPr>
                <w:sz w:val="24"/>
                <w:szCs w:val="24"/>
                <w:color w:val="auto"/>
              </w:rPr>
            </w:pPr>
          </w:p>
        </w:tc>
        <w:tc>
          <w:tcPr>
            <w:tcW w:w="480" w:type="dxa"/>
            <w:vAlign w:val="bottom"/>
            <w:tcBorders>
              <w:bottom w:val="single" w:sz="8" w:color="auto"/>
            </w:tcBorders>
          </w:tcPr>
          <w:p>
            <w:pPr>
              <w:jc w:val="right"/>
              <w:ind w:right="111"/>
              <w:spacing w:after="0" w:line="148" w:lineRule="exact"/>
              <w:rPr>
                <w:sz w:val="20"/>
                <w:szCs w:val="20"/>
                <w:color w:val="auto"/>
              </w:rPr>
            </w:pPr>
            <w:r>
              <w:rPr>
                <w:rFonts w:ascii="Arial Unicode MS" w:cs="Arial Unicode MS" w:eastAsia="Arial Unicode MS" w:hAnsi="Arial Unicode MS"/>
                <w:sz w:val="11"/>
                <w:szCs w:val="11"/>
                <w:b w:val="1"/>
                <w:bCs w:val="1"/>
                <w:color w:val="171615"/>
              </w:rPr>
              <w:t>2</w:t>
            </w:r>
          </w:p>
        </w:tc>
        <w:tc>
          <w:tcPr>
            <w:tcW w:w="1000" w:type="dxa"/>
            <w:vAlign w:val="bottom"/>
            <w:tcBorders>
              <w:bottom w:val="single" w:sz="8" w:color="auto"/>
            </w:tcBorders>
          </w:tcPr>
          <w:p>
            <w:pPr>
              <w:ind w:left="160"/>
              <w:spacing w:after="0" w:line="148" w:lineRule="exact"/>
              <w:rPr>
                <w:sz w:val="20"/>
                <w:szCs w:val="20"/>
                <w:color w:val="auto"/>
              </w:rPr>
            </w:pPr>
            <w:r>
              <w:rPr>
                <w:rFonts w:ascii="Arial Unicode MS" w:cs="Arial Unicode MS" w:eastAsia="Arial Unicode MS" w:hAnsi="Arial Unicode MS"/>
                <w:sz w:val="11"/>
                <w:szCs w:val="11"/>
                <w:b w:val="1"/>
                <w:bCs w:val="1"/>
                <w:color w:val="171615"/>
              </w:rPr>
              <w:t>Уровень</w:t>
            </w:r>
          </w:p>
        </w:tc>
        <w:tc>
          <w:tcPr>
            <w:tcW w:w="5360" w:type="dxa"/>
            <w:vAlign w:val="bottom"/>
            <w:tcBorders>
              <w:bottom w:val="single" w:sz="8" w:color="auto"/>
            </w:tcBorders>
          </w:tcPr>
          <w:p>
            <w:pPr>
              <w:ind w:left="240"/>
              <w:spacing w:after="0" w:line="161" w:lineRule="exact"/>
              <w:rPr>
                <w:sz w:val="20"/>
                <w:szCs w:val="20"/>
                <w:color w:val="auto"/>
              </w:rPr>
            </w:pPr>
            <w:r>
              <w:rPr>
                <w:rFonts w:ascii="Arial Unicode MS" w:cs="Arial Unicode MS" w:eastAsia="Arial Unicode MS" w:hAnsi="Arial Unicode MS"/>
                <w:sz w:val="12"/>
                <w:szCs w:val="12"/>
                <w:b w:val="1"/>
                <w:bCs w:val="1"/>
                <w:color w:val="171615"/>
              </w:rPr>
              <w:t>Устанавливает общий уровень всего пресета.</w:t>
            </w:r>
          </w:p>
        </w:tc>
        <w:tc>
          <w:tcPr>
            <w:tcW w:w="0" w:type="dxa"/>
            <w:vAlign w:val="bottom"/>
          </w:tcPr>
          <w:p>
            <w:pPr>
              <w:spacing w:after="0"/>
              <w:rPr>
                <w:sz w:val="1"/>
                <w:szCs w:val="1"/>
                <w:color w:val="auto"/>
              </w:rPr>
            </w:pPr>
          </w:p>
        </w:tc>
      </w:tr>
    </w:tbl>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4789170</wp:posOffset>
            </wp:positionH>
            <wp:positionV relativeFrom="paragraph">
              <wp:posOffset>-751205</wp:posOffset>
            </wp:positionV>
            <wp:extent cx="4363720" cy="23622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9">
                      <a:extLst>
                        <a:ext uri="{28A0092B-C50C-407E-A947-70E740481C1C}"/>
                      </a:extLst>
                    </a:blip>
                    <a:srcRect/>
                    <a:stretch>
                      <a:fillRect/>
                    </a:stretch>
                  </pic:blipFill>
                  <pic:spPr bwMode="auto">
                    <a:xfrm>
                      <a:off x="0" y="0"/>
                      <a:ext cx="4363720" cy="236220"/>
                    </a:xfrm>
                    <a:prstGeom prst="rect">
                      <a:avLst/>
                    </a:prstGeom>
                    <a:noFill/>
                  </pic:spPr>
                </pic:pic>
              </a:graphicData>
            </a:graphic>
          </wp:anchor>
        </w:drawing>
      </w:r>
    </w:p>
    <w:p>
      <w:pPr>
        <w:spacing w:after="0" w:line="89" w:lineRule="exact"/>
        <w:rPr>
          <w:sz w:val="20"/>
          <w:szCs w:val="20"/>
          <w:color w:val="auto"/>
        </w:rPr>
      </w:pPr>
    </w:p>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Блоки ввода и вывода появляются слева и справа от потока сигнала.</w:t>
      </w:r>
    </w:p>
    <w:p>
      <w:pPr>
        <w:spacing w:after="0" w:line="33" w:lineRule="exact"/>
        <w:rPr>
          <w:sz w:val="20"/>
          <w:szCs w:val="20"/>
          <w:color w:val="auto"/>
        </w:rPr>
      </w:pPr>
    </w:p>
    <w:p>
      <w:pPr>
        <w:ind w:left="2580"/>
        <w:spacing w:after="0" w:line="349" w:lineRule="exact"/>
        <w:tabs>
          <w:tab w:leader="none" w:pos="3800" w:val="left"/>
          <w:tab w:leader="none" w:pos="7540" w:val="left"/>
        </w:tabs>
        <w:rPr>
          <w:sz w:val="20"/>
          <w:szCs w:val="20"/>
          <w:color w:val="auto"/>
        </w:rPr>
      </w:pPr>
      <w:r>
        <w:rPr>
          <w:rFonts w:ascii="Arial Unicode MS" w:cs="Arial Unicode MS" w:eastAsia="Arial Unicode MS" w:hAnsi="Arial Unicode MS"/>
          <w:sz w:val="26"/>
          <w:szCs w:val="26"/>
          <w:b w:val="1"/>
          <w:bCs w:val="1"/>
          <w:color w:val="FFFFFF"/>
          <w:vertAlign w:val="subscript"/>
        </w:rPr>
        <w:t>Вход</w:t>
      </w:r>
      <w:r>
        <w:rPr>
          <w:sz w:val="20"/>
          <w:szCs w:val="20"/>
          <w:color w:val="auto"/>
        </w:rPr>
        <w:tab/>
      </w:r>
      <w:r>
        <w:rPr>
          <w:rFonts w:ascii="Arial Unicode MS" w:cs="Arial Unicode MS" w:eastAsia="Arial Unicode MS" w:hAnsi="Arial Unicode MS"/>
          <w:sz w:val="26"/>
          <w:szCs w:val="26"/>
          <w:b w:val="1"/>
          <w:bCs w:val="1"/>
          <w:color w:val="FFFFFF"/>
          <w:vertAlign w:val="subscript"/>
        </w:rPr>
        <w:t>Выход</w:t>
      </w:r>
      <w:r>
        <w:rPr>
          <w:sz w:val="20"/>
          <w:szCs w:val="20"/>
          <w:color w:val="auto"/>
        </w:rPr>
        <w:tab/>
      </w:r>
      <w:r>
        <w:rPr>
          <w:rFonts w:ascii="Arial Unicode MS" w:cs="Arial Unicode MS" w:eastAsia="Arial Unicode MS" w:hAnsi="Arial Unicode MS"/>
          <w:sz w:val="24"/>
          <w:szCs w:val="24"/>
          <w:b w:val="1"/>
          <w:bCs w:val="1"/>
          <w:color w:val="171615"/>
        </w:rPr>
        <w:t xml:space="preserve">Усилитель </w:t>
      </w:r>
      <w:r>
        <w:rPr>
          <w:rFonts w:ascii="Arial Unicode MS" w:cs="Arial Unicode MS" w:eastAsia="Arial Unicode MS" w:hAnsi="Arial Unicode MS"/>
          <w:sz w:val="24"/>
          <w:szCs w:val="24"/>
          <w:b w:val="1"/>
          <w:bCs w:val="1"/>
          <w:color w:val="171615"/>
        </w:rPr>
        <w:t>/</w:t>
      </w:r>
      <w:r>
        <w:rPr>
          <w:rFonts w:ascii="Arial Unicode MS" w:cs="Arial Unicode MS" w:eastAsia="Arial Unicode MS" w:hAnsi="Arial Unicode MS"/>
          <w:sz w:val="24"/>
          <w:szCs w:val="24"/>
          <w:b w:val="1"/>
          <w:bCs w:val="1"/>
          <w:color w:val="171615"/>
        </w:rPr>
        <w:t xml:space="preserve"> предусилитель</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1363980</wp:posOffset>
            </wp:positionH>
            <wp:positionV relativeFrom="paragraph">
              <wp:posOffset>-156210</wp:posOffset>
            </wp:positionV>
            <wp:extent cx="1609725" cy="701675"/>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0">
                      <a:extLst>
                        <a:ext uri="{28A0092B-C50C-407E-A947-70E740481C1C}"/>
                      </a:extLst>
                    </a:blip>
                    <a:srcRect/>
                    <a:stretch>
                      <a:fillRect/>
                    </a:stretch>
                  </pic:blipFill>
                  <pic:spPr bwMode="auto">
                    <a:xfrm>
                      <a:off x="0" y="0"/>
                      <a:ext cx="1609725" cy="701675"/>
                    </a:xfrm>
                    <a:prstGeom prst="rect">
                      <a:avLst/>
                    </a:prstGeom>
                    <a:noFill/>
                  </pic:spPr>
                </pic:pic>
              </a:graphicData>
            </a:graphic>
          </wp:anchor>
        </w:drawing>
      </w:r>
    </w:p>
    <w:p>
      <w:pPr>
        <w:spacing w:after="0" w:line="164" w:lineRule="exact"/>
        <w:rPr>
          <w:sz w:val="20"/>
          <w:szCs w:val="20"/>
          <w:color w:val="auto"/>
        </w:rPr>
      </w:pPr>
    </w:p>
    <w:p>
      <w:pPr>
        <w:ind w:left="7560"/>
        <w:spacing w:after="0" w:line="148" w:lineRule="exact"/>
        <w:rPr>
          <w:sz w:val="20"/>
          <w:szCs w:val="20"/>
          <w:color w:val="auto"/>
        </w:rPr>
      </w:pPr>
      <w:r>
        <w:rPr>
          <w:rFonts w:ascii="Arial Unicode MS" w:cs="Arial Unicode MS" w:eastAsia="Arial Unicode MS" w:hAnsi="Arial Unicode MS"/>
          <w:sz w:val="11"/>
          <w:szCs w:val="11"/>
          <w:b w:val="1"/>
          <w:bCs w:val="1"/>
          <w:color w:val="171615"/>
        </w:rPr>
        <w:t>Каждый пресет имеет один блок усилителя или предусилителя. Блоки усилителей содержат моделирование предусилителя и</w:t>
      </w:r>
    </w:p>
    <w:p>
      <w:pPr>
        <w:spacing w:after="0" w:line="53" w:lineRule="exact"/>
        <w:rPr>
          <w:sz w:val="20"/>
          <w:szCs w:val="20"/>
          <w:color w:val="auto"/>
        </w:rPr>
      </w:pPr>
    </w:p>
    <w:p>
      <w:pPr>
        <w:ind w:left="7560"/>
        <w:spacing w:after="0" w:line="148" w:lineRule="exact"/>
        <w:rPr>
          <w:sz w:val="20"/>
          <w:szCs w:val="20"/>
          <w:color w:val="auto"/>
        </w:rPr>
      </w:pPr>
      <w:r>
        <w:rPr>
          <w:rFonts w:ascii="Arial Unicode MS" w:cs="Arial Unicode MS" w:eastAsia="Arial Unicode MS" w:hAnsi="Arial Unicode MS"/>
          <w:sz w:val="11"/>
          <w:szCs w:val="11"/>
          <w:b w:val="1"/>
          <w:bCs w:val="1"/>
          <w:color w:val="171615"/>
        </w:rPr>
        <w:t>усилителя мощности; Блоки предусилителя содержат только моделирование предусилителя. По умолчанию изменение модели</w:t>
      </w:r>
    </w:p>
    <w:p>
      <w:pPr>
        <w:spacing w:after="0" w:line="53" w:lineRule="exact"/>
        <w:rPr>
          <w:sz w:val="20"/>
          <w:szCs w:val="20"/>
          <w:color w:val="auto"/>
        </w:rPr>
      </w:pPr>
    </w:p>
    <w:p>
      <w:pPr>
        <w:ind w:left="7560"/>
        <w:spacing w:after="0" w:line="134" w:lineRule="exact"/>
        <w:rPr>
          <w:sz w:val="20"/>
          <w:szCs w:val="20"/>
          <w:color w:val="auto"/>
        </w:rPr>
      </w:pPr>
      <w:r>
        <w:rPr>
          <w:rFonts w:ascii="Arial Unicode MS" w:cs="Arial Unicode MS" w:eastAsia="Arial Unicode MS" w:hAnsi="Arial Unicode MS"/>
          <w:sz w:val="10"/>
          <w:szCs w:val="10"/>
          <w:b w:val="1"/>
          <w:bCs w:val="1"/>
          <w:color w:val="171615"/>
        </w:rPr>
        <w:t>усилителя или предусилителя автоматически загружает соответствующую модель в блок кабинета, но это поведение можно изменить</w:t>
      </w:r>
    </w:p>
    <w:p>
      <w:pPr>
        <w:spacing w:after="0" w:line="66" w:lineRule="exact"/>
        <w:rPr>
          <w:sz w:val="20"/>
          <w:szCs w:val="20"/>
          <w:color w:val="auto"/>
        </w:rPr>
      </w:pPr>
    </w:p>
    <w:p>
      <w:pPr>
        <w:ind w:left="756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в </w:t>
      </w:r>
      <w:r>
        <w:rPr>
          <w:rFonts w:ascii="Arial Unicode MS" w:cs="Arial Unicode MS" w:eastAsia="Arial Unicode MS" w:hAnsi="Arial Unicode MS"/>
          <w:sz w:val="11"/>
          <w:szCs w:val="11"/>
          <w:b w:val="1"/>
          <w:bCs w:val="1"/>
          <w:color w:val="1D589B"/>
        </w:rPr>
        <w:t>«Глобальные настройки&gt;</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Настройки»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7504430</wp:posOffset>
                </wp:positionH>
                <wp:positionV relativeFrom="paragraph">
                  <wp:posOffset>-8255</wp:posOffset>
                </wp:positionV>
                <wp:extent cx="1639570" cy="0"/>
                <wp:wrapNone/>
                <wp:docPr id="79" name="Shape 79"/>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639570"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79" o:spid="_x0000_s110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590.9pt,-0.6499pt" to="720pt,-0.6499pt" o:allowincell="f" strokecolor="#002A7C" strokeweight="0.45pt"/>
            </w:pict>
          </mc:Fallback>
        </mc:AlternateContent>
      </w:r>
    </w:p>
    <w:p>
      <w:pPr>
        <w:sectPr>
          <w:pgSz w:w="15840" w:h="12240" w:orient="landscape"/>
          <w:cols w:equalWidth="0" w:num="1">
            <w:col w:w="14420"/>
          </w:cols>
          <w:pgMar w:left="720" w:top="466" w:right="700" w:bottom="0" w:gutter="0" w:footer="0" w:header="0"/>
        </w:sectPr>
      </w:pPr>
    </w:p>
    <w:p>
      <w:pPr>
        <w:spacing w:after="0" w:line="160" w:lineRule="exact"/>
        <w:rPr>
          <w:sz w:val="20"/>
          <w:szCs w:val="20"/>
          <w:color w:val="auto"/>
        </w:rPr>
      </w:pPr>
    </w:p>
    <w:p>
      <w:pPr>
        <w:ind w:right="60"/>
        <w:spacing w:after="0" w:line="221" w:lineRule="exact"/>
        <w:tabs>
          <w:tab w:leader="none" w:pos="133" w:val="left"/>
        </w:tabs>
        <w:numPr>
          <w:ilvl w:val="0"/>
          <w:numId w:val="36"/>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режиме редактирования поверните верхнюю ручку</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выбрать блок ввода</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а затем поверните нижнюю ручку</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изменить вход</w:t>
      </w:r>
      <w:r>
        <w:rPr>
          <w:rFonts w:ascii="Arial Unicode MS" w:cs="Arial Unicode MS" w:eastAsia="Arial Unicode MS" w:hAnsi="Arial Unicode MS"/>
          <w:sz w:val="13"/>
          <w:szCs w:val="13"/>
          <w:b w:val="1"/>
          <w:bCs w:val="1"/>
          <w:color w:val="171615"/>
        </w:rPr>
        <w:t>.</w:t>
      </w:r>
    </w:p>
    <w:p>
      <w:pPr>
        <w:spacing w:after="0" w:line="202" w:lineRule="exact"/>
        <w:rPr>
          <w:sz w:val="20"/>
          <w:szCs w:val="20"/>
          <w:color w:val="auto"/>
        </w:rPr>
      </w:pPr>
    </w:p>
    <w:p>
      <w:pPr>
        <w:ind w:left="300"/>
        <w:spacing w:after="0" w:line="188" w:lineRule="exact"/>
        <w:rPr>
          <w:sz w:val="20"/>
          <w:szCs w:val="20"/>
          <w:color w:val="auto"/>
        </w:rPr>
      </w:pPr>
      <w:r>
        <w:rPr>
          <w:rFonts w:ascii="Arial Unicode MS" w:cs="Arial Unicode MS" w:eastAsia="Arial Unicode MS" w:hAnsi="Arial Unicode MS"/>
          <w:sz w:val="14"/>
          <w:szCs w:val="14"/>
          <w:b w:val="1"/>
          <w:bCs w:val="1"/>
          <w:i w:val="1"/>
          <w:iCs w:val="1"/>
          <w:color w:val="171615"/>
        </w:rPr>
        <w:t xml:space="preserve">Гитара </w:t>
      </w:r>
      <w:r>
        <w:rPr>
          <w:rFonts w:ascii="Arial Unicode MS" w:cs="Arial Unicode MS" w:eastAsia="Arial Unicode MS" w:hAnsi="Arial Unicode MS"/>
          <w:sz w:val="11"/>
          <w:szCs w:val="11"/>
          <w:b w:val="1"/>
          <w:bCs w:val="1"/>
          <w:color w:val="171615"/>
        </w:rPr>
        <w:t>Пользователи</w:t>
      </w:r>
      <w:r>
        <w:rPr>
          <w:rFonts w:ascii="Arial Unicode MS" w:cs="Arial Unicode MS" w:eastAsia="Arial Unicode MS" w:hAnsi="Arial Unicode MS"/>
          <w:sz w:val="14"/>
          <w:szCs w:val="14"/>
          <w:b w:val="1"/>
          <w:bCs w:val="1"/>
          <w:i w:val="1"/>
          <w:iCs w:val="1"/>
          <w:color w:val="171615"/>
        </w:rPr>
        <w:t xml:space="preserve"> </w:t>
      </w:r>
      <w:r>
        <w:rPr>
          <w:rFonts w:ascii="Arial Unicode MS" w:cs="Arial Unicode MS" w:eastAsia="Arial Unicode MS" w:hAnsi="Arial Unicode MS"/>
          <w:sz w:val="11"/>
          <w:szCs w:val="11"/>
          <w:b w:val="1"/>
          <w:bCs w:val="1"/>
          <w:color w:val="171615"/>
        </w:rPr>
        <w:t>POD Go</w:t>
      </w:r>
      <w:r>
        <w:rPr>
          <w:rFonts w:ascii="Arial Unicode MS" w:cs="Arial Unicode MS" w:eastAsia="Arial Unicode MS" w:hAnsi="Arial Unicode MS"/>
          <w:sz w:val="14"/>
          <w:szCs w:val="14"/>
          <w:b w:val="1"/>
          <w:bCs w:val="1"/>
          <w:i w:val="1"/>
          <w:iCs w:val="1"/>
          <w:color w:val="171615"/>
        </w:rPr>
        <w:t xml:space="preserve"> </w:t>
      </w:r>
      <w:r>
        <w:rPr>
          <w:rFonts w:ascii="Arial Unicode MS" w:cs="Arial Unicode MS" w:eastAsia="Arial Unicode MS" w:hAnsi="Arial Unicode MS"/>
          <w:sz w:val="11"/>
          <w:szCs w:val="11"/>
          <w:b w:val="1"/>
          <w:bCs w:val="1"/>
          <w:color w:val="171615"/>
        </w:rPr>
        <w:t>должны выбрать вход для гитары</w:t>
      </w:r>
      <w:r>
        <w:rPr>
          <w:rFonts w:ascii="Arial Unicode MS" w:cs="Arial Unicode MS" w:eastAsia="Arial Unicode MS" w:hAnsi="Arial Unicode MS"/>
          <w:sz w:val="11"/>
          <w:szCs w:val="11"/>
          <w:b w:val="1"/>
          <w:bCs w:val="1"/>
          <w:color w:val="171615"/>
        </w:rPr>
        <w:t>.</w:t>
      </w:r>
    </w:p>
    <w:p>
      <w:pPr>
        <w:spacing w:after="0" w:line="167" w:lineRule="exact"/>
        <w:rPr>
          <w:sz w:val="20"/>
          <w:szCs w:val="20"/>
          <w:color w:val="auto"/>
        </w:rPr>
      </w:pPr>
    </w:p>
    <w:p>
      <w:pPr>
        <w:ind w:left="100"/>
        <w:spacing w:after="0" w:line="188" w:lineRule="exact"/>
        <w:rPr>
          <w:sz w:val="20"/>
          <w:szCs w:val="20"/>
          <w:color w:val="auto"/>
        </w:rPr>
      </w:pPr>
      <w:r>
        <w:rPr>
          <w:rFonts w:ascii="Arial Unicode MS" w:cs="Arial Unicode MS" w:eastAsia="Arial Unicode MS" w:hAnsi="Arial Unicode MS"/>
          <w:sz w:val="14"/>
          <w:szCs w:val="14"/>
          <w:b w:val="1"/>
          <w:bCs w:val="1"/>
          <w:i w:val="1"/>
          <w:iCs w:val="1"/>
          <w:color w:val="171615"/>
        </w:rPr>
        <w:t xml:space="preserve">USB 3/4 </w:t>
      </w:r>
      <w:r>
        <w:rPr>
          <w:rFonts w:ascii="Arial Unicode MS" w:cs="Arial Unicode MS" w:eastAsia="Arial Unicode MS" w:hAnsi="Arial Unicode MS"/>
          <w:sz w:val="11"/>
          <w:szCs w:val="11"/>
          <w:b w:val="1"/>
          <w:bCs w:val="1"/>
          <w:color w:val="171615"/>
        </w:rPr>
        <w:t>USB-входы</w:t>
      </w:r>
      <w:r>
        <w:rPr>
          <w:rFonts w:ascii="Arial Unicode MS" w:cs="Arial Unicode MS" w:eastAsia="Arial Unicode MS" w:hAnsi="Arial Unicode MS"/>
          <w:sz w:val="14"/>
          <w:szCs w:val="14"/>
          <w:b w:val="1"/>
          <w:bCs w:val="1"/>
          <w:i w:val="1"/>
          <w:iCs w:val="1"/>
          <w:color w:val="171615"/>
        </w:rPr>
        <w:t xml:space="preserve"> </w:t>
      </w:r>
      <w:r>
        <w:rPr>
          <w:rFonts w:ascii="Arial Unicode MS" w:cs="Arial Unicode MS" w:eastAsia="Arial Unicode MS" w:hAnsi="Arial Unicode MS"/>
          <w:sz w:val="11"/>
          <w:szCs w:val="11"/>
          <w:b w:val="1"/>
          <w:bCs w:val="1"/>
          <w:color w:val="171615"/>
        </w:rPr>
        <w:t>3/4</w:t>
      </w:r>
      <w:r>
        <w:rPr>
          <w:rFonts w:ascii="Arial Unicode MS" w:cs="Arial Unicode MS" w:eastAsia="Arial Unicode MS" w:hAnsi="Arial Unicode MS"/>
          <w:sz w:val="14"/>
          <w:szCs w:val="14"/>
          <w:b w:val="1"/>
          <w:bCs w:val="1"/>
          <w:i w:val="1"/>
          <w:iCs w:val="1"/>
          <w:color w:val="171615"/>
        </w:rPr>
        <w:t xml:space="preserve"> </w:t>
      </w:r>
      <w:r>
        <w:rPr>
          <w:rFonts w:ascii="Arial Unicode MS" w:cs="Arial Unicode MS" w:eastAsia="Arial Unicode MS" w:hAnsi="Arial Unicode MS"/>
          <w:sz w:val="11"/>
          <w:szCs w:val="11"/>
          <w:b w:val="1"/>
          <w:bCs w:val="1"/>
          <w:color w:val="171615"/>
        </w:rPr>
        <w:t>могут использоваться для повторного усиления или обработки треков из</w:t>
      </w:r>
    </w:p>
    <w:p>
      <w:pPr>
        <w:spacing w:after="0" w:line="5" w:lineRule="exact"/>
        <w:rPr>
          <w:sz w:val="20"/>
          <w:szCs w:val="20"/>
          <w:color w:val="auto"/>
        </w:rPr>
      </w:pPr>
    </w:p>
    <w:p>
      <w:pPr>
        <w:ind w:left="110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ваш Mac или программное обеспечение Windows DAW. Видеть </w:t>
      </w:r>
      <w:r>
        <w:rPr>
          <w:rFonts w:ascii="Arial Unicode MS" w:cs="Arial Unicode MS" w:eastAsia="Arial Unicode MS" w:hAnsi="Arial Unicode MS"/>
          <w:sz w:val="11"/>
          <w:szCs w:val="11"/>
          <w:b w:val="1"/>
          <w:bCs w:val="1"/>
          <w:color w:val="1D589B"/>
        </w:rPr>
        <w:t>«USB</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аудио</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 MIDI»</w:t>
      </w:r>
      <w:r>
        <w:rPr>
          <w:rFonts w:ascii="Arial Unicode MS" w:cs="Arial Unicode MS" w:eastAsia="Arial Unicode MS" w:hAnsi="Arial Unicode MS"/>
          <w:sz w:val="11"/>
          <w:szCs w:val="11"/>
          <w:b w:val="1"/>
          <w:bCs w:val="1"/>
          <w:color w:val="171615"/>
        </w:rPr>
        <w:t xml:space="preserve"> .</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2863850</wp:posOffset>
                </wp:positionH>
                <wp:positionV relativeFrom="paragraph">
                  <wp:posOffset>-8255</wp:posOffset>
                </wp:positionV>
                <wp:extent cx="937260" cy="0"/>
                <wp:wrapNone/>
                <wp:docPr id="80" name="Shape 80"/>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937260"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80" o:spid="_x0000_s1105"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25.5pt,-0.6499pt" to="299.3pt,-0.6499pt" o:allowincell="f" strokecolor="#002A7C" strokeweight="0.45pt"/>
            </w:pict>
          </mc:Fallback>
        </mc:AlternateContent>
        <w:drawing>
          <wp:anchor simplePos="0" relativeHeight="251657728" behindDoc="1" locked="0" layoutInCell="0" allowOverlap="1">
            <wp:simplePos x="0" y="0"/>
            <wp:positionH relativeFrom="column">
              <wp:posOffset>-10795</wp:posOffset>
            </wp:positionH>
            <wp:positionV relativeFrom="paragraph">
              <wp:posOffset>141605</wp:posOffset>
            </wp:positionV>
            <wp:extent cx="4366260" cy="49022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1">
                      <a:extLst>
                        <a:ext uri="{28A0092B-C50C-407E-A947-70E740481C1C}"/>
                      </a:extLst>
                    </a:blip>
                    <a:srcRect/>
                    <a:stretch>
                      <a:fillRect/>
                    </a:stretch>
                  </pic:blipFill>
                  <pic:spPr bwMode="auto">
                    <a:xfrm>
                      <a:off x="0" y="0"/>
                      <a:ext cx="4366260" cy="490220"/>
                    </a:xfrm>
                    <a:prstGeom prst="rect">
                      <a:avLst/>
                    </a:prstGeom>
                    <a:noFill/>
                  </pic:spPr>
                </pic:pic>
              </a:graphicData>
            </a:graphic>
          </wp:anchor>
        </w:drawing>
      </w:r>
    </w:p>
    <w:p>
      <w:pPr>
        <w:spacing w:after="0" w:line="354" w:lineRule="exact"/>
        <w:rPr>
          <w:sz w:val="20"/>
          <w:szCs w:val="20"/>
          <w:color w:val="auto"/>
        </w:rPr>
      </w:pPr>
    </w:p>
    <w:p>
      <w:pPr>
        <w:ind w:left="340" w:right="120"/>
        <w:spacing w:after="0" w:line="186" w:lineRule="exact"/>
        <w:rPr>
          <w:sz w:val="20"/>
          <w:szCs w:val="20"/>
          <w:color w:val="auto"/>
        </w:rPr>
      </w:pPr>
      <w:r>
        <w:rPr>
          <w:rFonts w:ascii="Arial Unicode MS" w:cs="Arial Unicode MS" w:eastAsia="Arial Unicode MS" w:hAnsi="Arial Unicode MS"/>
          <w:sz w:val="11"/>
          <w:szCs w:val="11"/>
          <w:b w:val="1"/>
          <w:bCs w:val="1"/>
          <w:i w:val="1"/>
          <w:iCs w:val="1"/>
          <w:color w:val="171615"/>
        </w:rPr>
        <w:t>ПРИМЕЧАНИЕ</w:t>
      </w:r>
      <w:r>
        <w:rPr>
          <w:rFonts w:ascii="Arial Unicode MS" w:cs="Arial Unicode MS" w:eastAsia="Arial Unicode MS" w:hAnsi="Arial Unicode MS"/>
          <w:sz w:val="11"/>
          <w:szCs w:val="11"/>
          <w:b w:val="1"/>
          <w:bCs w:val="1"/>
          <w:i w:val="1"/>
          <w:i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PODGo</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также принимает входные данные от</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USB1 / 2,</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но он предназначен для мониторинга звука с</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 xml:space="preserve">вашего компьютера </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или </w:t>
      </w:r>
      <w:r>
        <w:rPr>
          <w:rFonts w:ascii="Arial Unicode MS" w:cs="Arial Unicode MS" w:eastAsia="Arial Unicode MS" w:hAnsi="Arial Unicode MS"/>
          <w:sz w:val="11"/>
          <w:szCs w:val="11"/>
          <w:b w:val="1"/>
          <w:bCs w:val="1"/>
          <w:color w:val="171615"/>
        </w:rPr>
        <w:t>iPad)</w:t>
      </w:r>
      <w:r>
        <w:rPr>
          <w:rFonts w:ascii="Arial Unicode MS" w:cs="Arial Unicode MS" w:eastAsia="Arial Unicode MS" w:hAnsi="Arial Unicode MS"/>
          <w:sz w:val="11"/>
          <w:szCs w:val="11"/>
          <w:b w:val="1"/>
          <w:bCs w:val="1"/>
          <w:color w:val="171615"/>
        </w:rPr>
        <w:t xml:space="preserve"> и обходит все блоки обработки</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Таким образом</w:t>
      </w:r>
      <w:r>
        <w:rPr>
          <w:rFonts w:ascii="Arial Unicode MS" w:cs="Arial Unicode MS" w:eastAsia="Arial Unicode MS" w:hAnsi="Arial Unicode MS"/>
          <w:sz w:val="11"/>
          <w:szCs w:val="11"/>
          <w:b w:val="1"/>
          <w:bCs w:val="1"/>
          <w:color w:val="171615"/>
        </w:rPr>
        <w:t>, USB 1/2</w:t>
      </w:r>
      <w:r>
        <w:rPr>
          <w:rFonts w:ascii="Arial Unicode MS" w:cs="Arial Unicode MS" w:eastAsia="Arial Unicode MS" w:hAnsi="Arial Unicode MS"/>
          <w:sz w:val="11"/>
          <w:szCs w:val="11"/>
          <w:b w:val="1"/>
          <w:bCs w:val="1"/>
          <w:color w:val="171615"/>
        </w:rPr>
        <w:t xml:space="preserve"> недоступен в качестве источника входного блока</w:t>
      </w:r>
      <w:r>
        <w:rPr>
          <w:rFonts w:ascii="Arial Unicode MS" w:cs="Arial Unicode MS" w:eastAsia="Arial Unicode MS" w:hAnsi="Arial Unicode MS"/>
          <w:sz w:val="11"/>
          <w:szCs w:val="11"/>
          <w:b w:val="1"/>
          <w:bCs w:val="1"/>
          <w:color w:val="171615"/>
        </w:rPr>
        <w:t>.</w:t>
      </w:r>
    </w:p>
    <w:p>
      <w:pPr>
        <w:spacing w:after="0" w:line="239" w:lineRule="exact"/>
        <w:rPr>
          <w:sz w:val="20"/>
          <w:szCs w:val="20"/>
          <w:color w:val="auto"/>
        </w:rPr>
      </w:pPr>
    </w:p>
    <w:p>
      <w:pPr>
        <w:spacing w:after="0" w:line="255" w:lineRule="exact"/>
        <w:rPr>
          <w:sz w:val="20"/>
          <w:szCs w:val="20"/>
          <w:color w:val="auto"/>
        </w:rPr>
      </w:pPr>
      <w:r>
        <w:rPr>
          <w:rFonts w:ascii="Arial Unicode MS" w:cs="Arial Unicode MS" w:eastAsia="Arial Unicode MS" w:hAnsi="Arial Unicode MS"/>
          <w:sz w:val="19"/>
          <w:szCs w:val="19"/>
          <w:b w:val="1"/>
          <w:bCs w:val="1"/>
          <w:color w:val="171615"/>
        </w:rPr>
        <w:t>Настройки ввода</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-10795</wp:posOffset>
            </wp:positionH>
            <wp:positionV relativeFrom="paragraph">
              <wp:posOffset>12065</wp:posOffset>
            </wp:positionV>
            <wp:extent cx="4363720" cy="235585"/>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2">
                      <a:extLst>
                        <a:ext uri="{28A0092B-C50C-407E-A947-70E740481C1C}"/>
                      </a:extLst>
                    </a:blip>
                    <a:srcRect/>
                    <a:stretch>
                      <a:fillRect/>
                    </a:stretch>
                  </pic:blipFill>
                  <pic:spPr bwMode="auto">
                    <a:xfrm>
                      <a:off x="0" y="0"/>
                      <a:ext cx="4363720" cy="235585"/>
                    </a:xfrm>
                    <a:prstGeom prst="rect">
                      <a:avLst/>
                    </a:prstGeom>
                    <a:noFill/>
                  </pic:spPr>
                </pic:pic>
              </a:graphicData>
            </a:graphic>
          </wp:anchor>
        </w:drawing>
      </w:r>
    </w:p>
    <w:p>
      <w:pPr>
        <w:spacing w:after="0" w:line="116" w:lineRule="exact"/>
        <w:rPr>
          <w:sz w:val="20"/>
          <w:szCs w:val="20"/>
          <w:color w:val="auto"/>
        </w:rPr>
      </w:pPr>
    </w:p>
    <w:p>
      <w:pPr>
        <w:ind w:left="40"/>
        <w:spacing w:after="0" w:line="188" w:lineRule="exact"/>
        <w:rPr>
          <w:sz w:val="20"/>
          <w:szCs w:val="20"/>
          <w:color w:val="auto"/>
        </w:rPr>
      </w:pPr>
      <w:r>
        <w:rPr>
          <w:rFonts w:ascii="Arial Unicode MS" w:cs="Arial Unicode MS" w:eastAsia="Arial Unicode MS" w:hAnsi="Arial Unicode MS"/>
          <w:sz w:val="14"/>
          <w:szCs w:val="14"/>
          <w:b w:val="1"/>
          <w:bCs w:val="1"/>
          <w:color w:val="171615"/>
        </w:rPr>
        <w:t>Ручка Параметр Описание</w:t>
      </w:r>
    </w:p>
    <w:p>
      <w:pPr>
        <w:spacing w:after="0" w:line="172" w:lineRule="exact"/>
        <w:rPr>
          <w:sz w:val="20"/>
          <w:szCs w:val="20"/>
          <w:color w:val="auto"/>
        </w:rPr>
      </w:pPr>
    </w:p>
    <w:tbl>
      <w:tblPr>
        <w:tblLayout w:type="fixed"/>
        <w:tblInd w:w="0" w:type="dxa"/>
        <w:tblCellMar>
          <w:top w:w="0" w:type="dxa"/>
          <w:left w:w="0" w:type="dxa"/>
          <w:bottom w:w="0" w:type="dxa"/>
          <w:right w:w="0" w:type="dxa"/>
        </w:tblCellMar>
      </w:tblPr>
      <w:tr>
        <w:trPr>
          <w:trHeight w:val="164"/>
        </w:trPr>
        <w:tc>
          <w:tcPr>
            <w:tcW w:w="480" w:type="dxa"/>
            <w:vAlign w:val="bottom"/>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1</w:t>
            </w:r>
          </w:p>
        </w:tc>
        <w:tc>
          <w:tcPr>
            <w:tcW w:w="1040" w:type="dxa"/>
            <w:vAlign w:val="bottom"/>
          </w:tcPr>
          <w:p>
            <w:pPr>
              <w:ind w:left="160"/>
              <w:spacing w:after="0" w:line="148" w:lineRule="exact"/>
              <w:rPr>
                <w:sz w:val="20"/>
                <w:szCs w:val="20"/>
                <w:color w:val="auto"/>
              </w:rPr>
            </w:pPr>
            <w:r>
              <w:rPr>
                <w:rFonts w:ascii="Arial Unicode MS" w:cs="Arial Unicode MS" w:eastAsia="Arial Unicode MS" w:hAnsi="Arial Unicode MS"/>
                <w:sz w:val="11"/>
                <w:szCs w:val="11"/>
                <w:b w:val="1"/>
                <w:bCs w:val="1"/>
                <w:color w:val="171615"/>
              </w:rPr>
              <w:t>Ворота</w:t>
            </w:r>
          </w:p>
        </w:tc>
        <w:tc>
          <w:tcPr>
            <w:tcW w:w="5320" w:type="dxa"/>
            <w:vAlign w:val="bottom"/>
          </w:tcPr>
          <w:p>
            <w:pPr>
              <w:ind w:left="200"/>
              <w:spacing w:after="0" w:line="148" w:lineRule="exact"/>
              <w:rPr>
                <w:sz w:val="20"/>
                <w:szCs w:val="20"/>
                <w:color w:val="auto"/>
              </w:rPr>
            </w:pPr>
            <w:r>
              <w:rPr>
                <w:rFonts w:ascii="Arial Unicode MS" w:cs="Arial Unicode MS" w:eastAsia="Arial Unicode MS" w:hAnsi="Arial Unicode MS"/>
                <w:sz w:val="11"/>
                <w:szCs w:val="11"/>
                <w:b w:val="1"/>
                <w:bCs w:val="1"/>
                <w:color w:val="171615"/>
              </w:rPr>
              <w:t>Включает и выключает входной шумоподавитель.</w:t>
            </w:r>
          </w:p>
        </w:tc>
        <w:tc>
          <w:tcPr>
            <w:tcW w:w="0" w:type="dxa"/>
            <w:vAlign w:val="bottom"/>
          </w:tcPr>
          <w:p>
            <w:pPr>
              <w:spacing w:after="0"/>
              <w:rPr>
                <w:sz w:val="1"/>
                <w:szCs w:val="1"/>
                <w:color w:val="auto"/>
              </w:rPr>
            </w:pPr>
          </w:p>
        </w:tc>
      </w:tr>
      <w:tr>
        <w:trPr>
          <w:trHeight w:val="22"/>
        </w:trPr>
        <w:tc>
          <w:tcPr>
            <w:tcW w:w="480" w:type="dxa"/>
            <w:vAlign w:val="bottom"/>
            <w:tcBorders>
              <w:bottom w:val="single" w:sz="8" w:color="auto"/>
            </w:tcBorders>
          </w:tcPr>
          <w:p>
            <w:pPr>
              <w:spacing w:after="0" w:line="20" w:lineRule="exact"/>
              <w:rPr>
                <w:sz w:val="1"/>
                <w:szCs w:val="1"/>
                <w:color w:val="auto"/>
              </w:rPr>
            </w:pPr>
          </w:p>
        </w:tc>
        <w:tc>
          <w:tcPr>
            <w:tcW w:w="6360" w:type="dxa"/>
            <w:vAlign w:val="bottom"/>
            <w:tcBorders>
              <w:bottom w:val="single" w:sz="8" w:color="auto"/>
            </w:tcBorders>
            <w:gridSpan w:val="2"/>
          </w:tcPr>
          <w:p>
            <w:pPr>
              <w:spacing w:after="0" w:line="20" w:lineRule="exact"/>
              <w:rPr>
                <w:sz w:val="1"/>
                <w:szCs w:val="1"/>
                <w:color w:val="auto"/>
              </w:rPr>
            </w:pPr>
          </w:p>
        </w:tc>
        <w:tc>
          <w:tcPr>
            <w:tcW w:w="0" w:type="dxa"/>
            <w:vAlign w:val="bottom"/>
          </w:tcPr>
          <w:p>
            <w:pPr>
              <w:spacing w:after="0"/>
              <w:rPr>
                <w:sz w:val="1"/>
                <w:szCs w:val="1"/>
                <w:color w:val="auto"/>
              </w:rPr>
            </w:pPr>
          </w:p>
        </w:tc>
      </w:tr>
      <w:tr>
        <w:trPr>
          <w:trHeight w:val="328"/>
        </w:trPr>
        <w:tc>
          <w:tcPr>
            <w:tcW w:w="480" w:type="dxa"/>
            <w:vAlign w:val="bottom"/>
          </w:tcPr>
          <w:p>
            <w:pPr>
              <w:ind w:left="240"/>
              <w:spacing w:after="0" w:line="188" w:lineRule="exact"/>
              <w:rPr>
                <w:sz w:val="20"/>
                <w:szCs w:val="20"/>
                <w:color w:val="auto"/>
              </w:rPr>
            </w:pPr>
            <w:r>
              <w:rPr>
                <w:rFonts w:ascii="Arial Unicode MS" w:cs="Arial Unicode MS" w:eastAsia="Arial Unicode MS" w:hAnsi="Arial Unicode MS"/>
                <w:sz w:val="14"/>
                <w:szCs w:val="14"/>
                <w:b w:val="1"/>
                <w:bCs w:val="1"/>
                <w:color w:val="171615"/>
              </w:rPr>
              <w:t>2</w:t>
            </w:r>
          </w:p>
        </w:tc>
        <w:tc>
          <w:tcPr>
            <w:tcW w:w="6360" w:type="dxa"/>
            <w:vAlign w:val="bottom"/>
            <w:gridSpan w:val="2"/>
          </w:tcPr>
          <w:p>
            <w:pPr>
              <w:ind w:left="160"/>
              <w:spacing w:after="0" w:line="148" w:lineRule="exact"/>
              <w:rPr>
                <w:sz w:val="20"/>
                <w:szCs w:val="20"/>
                <w:color w:val="auto"/>
              </w:rPr>
            </w:pPr>
            <w:r>
              <w:rPr>
                <w:rFonts w:ascii="Arial Unicode MS" w:cs="Arial Unicode MS" w:eastAsia="Arial Unicode MS" w:hAnsi="Arial Unicode MS"/>
                <w:sz w:val="11"/>
                <w:szCs w:val="11"/>
                <w:b w:val="1"/>
                <w:bCs w:val="1"/>
                <w:color w:val="171615"/>
              </w:rPr>
              <w:t>Порог Устанавливает входной уровень</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при котором шумоподавитель воздействует на сигнал</w:t>
            </w:r>
            <w:r>
              <w:rPr>
                <w:rFonts w:ascii="Arial Unicode MS" w:cs="Arial Unicode MS" w:eastAsia="Arial Unicode MS" w:hAnsi="Arial Unicode MS"/>
                <w:sz w:val="11"/>
                <w:szCs w:val="11"/>
                <w:b w:val="1"/>
                <w:bCs w:val="1"/>
                <w:color w:val="171615"/>
              </w:rPr>
              <w:t>.</w:t>
            </w:r>
          </w:p>
        </w:tc>
        <w:tc>
          <w:tcPr>
            <w:tcW w:w="0" w:type="dxa"/>
            <w:vAlign w:val="bottom"/>
          </w:tcPr>
          <w:p>
            <w:pPr>
              <w:spacing w:after="0"/>
              <w:rPr>
                <w:sz w:val="1"/>
                <w:szCs w:val="1"/>
                <w:color w:val="auto"/>
              </w:rPr>
            </w:pPr>
          </w:p>
        </w:tc>
      </w:tr>
      <w:tr>
        <w:trPr>
          <w:trHeight w:val="165"/>
        </w:trPr>
        <w:tc>
          <w:tcPr>
            <w:tcW w:w="480" w:type="dxa"/>
            <w:vAlign w:val="bottom"/>
            <w:tcBorders>
              <w:bottom w:val="single" w:sz="8" w:color="auto"/>
            </w:tcBorders>
          </w:tcPr>
          <w:p>
            <w:pPr>
              <w:spacing w:after="0"/>
              <w:rPr>
                <w:sz w:val="14"/>
                <w:szCs w:val="14"/>
                <w:color w:val="auto"/>
              </w:rPr>
            </w:pPr>
          </w:p>
        </w:tc>
        <w:tc>
          <w:tcPr>
            <w:tcW w:w="1040" w:type="dxa"/>
            <w:vAlign w:val="bottom"/>
            <w:tcBorders>
              <w:bottom w:val="single" w:sz="8" w:color="auto"/>
            </w:tcBorders>
          </w:tcPr>
          <w:p>
            <w:pPr>
              <w:spacing w:after="0"/>
              <w:rPr>
                <w:sz w:val="14"/>
                <w:szCs w:val="14"/>
                <w:color w:val="auto"/>
              </w:rPr>
            </w:pPr>
          </w:p>
        </w:tc>
        <w:tc>
          <w:tcPr>
            <w:tcW w:w="5320" w:type="dxa"/>
            <w:vAlign w:val="bottom"/>
            <w:tcBorders>
              <w:bottom w:val="single" w:sz="8" w:color="auto"/>
            </w:tcBorders>
          </w:tcPr>
          <w:p>
            <w:pPr>
              <w:ind w:left="200"/>
              <w:spacing w:after="0" w:line="165" w:lineRule="exact"/>
              <w:rPr>
                <w:sz w:val="20"/>
                <w:szCs w:val="20"/>
                <w:color w:val="auto"/>
              </w:rPr>
            </w:pPr>
            <w:r>
              <w:rPr>
                <w:rFonts w:ascii="Arial Unicode MS" w:cs="Arial Unicode MS" w:eastAsia="Arial Unicode MS" w:hAnsi="Arial Unicode MS"/>
                <w:sz w:val="14"/>
                <w:szCs w:val="14"/>
                <w:b w:val="1"/>
                <w:bCs w:val="1"/>
                <w:color w:val="171615"/>
              </w:rPr>
              <w:t>Если ваша гитара резко обрывается, уменьшите порог.</w:t>
            </w:r>
          </w:p>
        </w:tc>
        <w:tc>
          <w:tcPr>
            <w:tcW w:w="0" w:type="dxa"/>
            <w:vAlign w:val="bottom"/>
          </w:tcPr>
          <w:p>
            <w:pPr>
              <w:spacing w:after="0"/>
              <w:rPr>
                <w:sz w:val="1"/>
                <w:szCs w:val="1"/>
                <w:color w:val="auto"/>
              </w:rPr>
            </w:pPr>
          </w:p>
        </w:tc>
      </w:tr>
      <w:tr>
        <w:trPr>
          <w:trHeight w:val="267"/>
        </w:trPr>
        <w:tc>
          <w:tcPr>
            <w:tcW w:w="480" w:type="dxa"/>
            <w:vAlign w:val="bottom"/>
            <w:vMerge w:val="restart"/>
          </w:tcPr>
          <w:p>
            <w:pPr>
              <w:ind w:left="240"/>
              <w:spacing w:after="0" w:line="188" w:lineRule="exact"/>
              <w:rPr>
                <w:sz w:val="20"/>
                <w:szCs w:val="20"/>
                <w:color w:val="auto"/>
              </w:rPr>
            </w:pPr>
            <w:r>
              <w:rPr>
                <w:rFonts w:ascii="Arial Unicode MS" w:cs="Arial Unicode MS" w:eastAsia="Arial Unicode MS" w:hAnsi="Arial Unicode MS"/>
                <w:sz w:val="14"/>
                <w:szCs w:val="14"/>
                <w:b w:val="1"/>
                <w:bCs w:val="1"/>
                <w:color w:val="171615"/>
              </w:rPr>
              <w:t>3</w:t>
            </w:r>
          </w:p>
        </w:tc>
        <w:tc>
          <w:tcPr>
            <w:tcW w:w="1040" w:type="dxa"/>
            <w:vAlign w:val="bottom"/>
            <w:vMerge w:val="restart"/>
          </w:tcPr>
          <w:p>
            <w:pPr>
              <w:ind w:left="160"/>
              <w:spacing w:after="0" w:line="148" w:lineRule="exact"/>
              <w:rPr>
                <w:sz w:val="20"/>
                <w:szCs w:val="20"/>
                <w:color w:val="auto"/>
              </w:rPr>
            </w:pPr>
            <w:r>
              <w:rPr>
                <w:rFonts w:ascii="Arial Unicode MS" w:cs="Arial Unicode MS" w:eastAsia="Arial Unicode MS" w:hAnsi="Arial Unicode MS"/>
                <w:sz w:val="11"/>
                <w:szCs w:val="11"/>
                <w:b w:val="1"/>
                <w:bCs w:val="1"/>
                <w:color w:val="171615"/>
              </w:rPr>
              <w:t>Разлагаться</w:t>
            </w:r>
          </w:p>
        </w:tc>
        <w:tc>
          <w:tcPr>
            <w:tcW w:w="5320" w:type="dxa"/>
            <w:vAlign w:val="bottom"/>
          </w:tcPr>
          <w:p>
            <w:pPr>
              <w:ind w:left="200"/>
              <w:spacing w:after="0" w:line="175" w:lineRule="exact"/>
              <w:rPr>
                <w:sz w:val="20"/>
                <w:szCs w:val="20"/>
                <w:color w:val="auto"/>
              </w:rPr>
            </w:pPr>
            <w:r>
              <w:rPr>
                <w:rFonts w:ascii="Arial Unicode MS" w:cs="Arial Unicode MS" w:eastAsia="Arial Unicode MS" w:hAnsi="Arial Unicode MS"/>
                <w:sz w:val="13"/>
                <w:szCs w:val="13"/>
                <w:b w:val="1"/>
                <w:bCs w:val="1"/>
                <w:color w:val="171615"/>
              </w:rPr>
              <w:t>Определяет, насколько резко применяется шумоподавитель, когда сигнал падает</w:t>
            </w:r>
          </w:p>
        </w:tc>
        <w:tc>
          <w:tcPr>
            <w:tcW w:w="0" w:type="dxa"/>
            <w:vAlign w:val="bottom"/>
          </w:tcPr>
          <w:p>
            <w:pPr>
              <w:spacing w:after="0"/>
              <w:rPr>
                <w:sz w:val="1"/>
                <w:szCs w:val="1"/>
                <w:color w:val="auto"/>
              </w:rPr>
            </w:pPr>
          </w:p>
        </w:tc>
      </w:tr>
      <w:tr>
        <w:trPr>
          <w:trHeight w:val="123"/>
        </w:trPr>
        <w:tc>
          <w:tcPr>
            <w:tcW w:w="480" w:type="dxa"/>
            <w:vAlign w:val="bottom"/>
            <w:vMerge w:val="continue"/>
          </w:tcPr>
          <w:p>
            <w:pPr>
              <w:spacing w:after="0"/>
              <w:rPr>
                <w:sz w:val="10"/>
                <w:szCs w:val="10"/>
                <w:color w:val="auto"/>
              </w:rPr>
            </w:pPr>
          </w:p>
        </w:tc>
        <w:tc>
          <w:tcPr>
            <w:tcW w:w="1040" w:type="dxa"/>
            <w:vAlign w:val="bottom"/>
            <w:vMerge w:val="continue"/>
          </w:tcPr>
          <w:p>
            <w:pPr>
              <w:spacing w:after="0"/>
              <w:rPr>
                <w:sz w:val="10"/>
                <w:szCs w:val="10"/>
                <w:color w:val="auto"/>
              </w:rPr>
            </w:pPr>
          </w:p>
        </w:tc>
        <w:tc>
          <w:tcPr>
            <w:tcW w:w="5320" w:type="dxa"/>
            <w:vAlign w:val="bottom"/>
            <w:vMerge w:val="restart"/>
          </w:tcPr>
          <w:p>
            <w:pPr>
              <w:ind w:left="200"/>
              <w:spacing w:after="0" w:line="175" w:lineRule="exact"/>
              <w:rPr>
                <w:sz w:val="20"/>
                <w:szCs w:val="20"/>
                <w:color w:val="auto"/>
              </w:rPr>
            </w:pPr>
            <w:r>
              <w:rPr>
                <w:rFonts w:ascii="Arial Unicode MS" w:cs="Arial Unicode MS" w:eastAsia="Arial Unicode MS" w:hAnsi="Arial Unicode MS"/>
                <w:sz w:val="13"/>
                <w:szCs w:val="13"/>
                <w:b w:val="1"/>
                <w:bCs w:val="1"/>
                <w:color w:val="171615"/>
              </w:rPr>
              <w:t>ниже порогового уровня.</w:t>
            </w:r>
          </w:p>
        </w:tc>
        <w:tc>
          <w:tcPr>
            <w:tcW w:w="0" w:type="dxa"/>
            <w:vAlign w:val="bottom"/>
          </w:tcPr>
          <w:p>
            <w:pPr>
              <w:spacing w:after="0"/>
              <w:rPr>
                <w:sz w:val="1"/>
                <w:szCs w:val="1"/>
                <w:color w:val="auto"/>
              </w:rPr>
            </w:pPr>
          </w:p>
        </w:tc>
      </w:tr>
      <w:tr>
        <w:trPr>
          <w:trHeight w:val="75"/>
        </w:trPr>
        <w:tc>
          <w:tcPr>
            <w:tcW w:w="480" w:type="dxa"/>
            <w:vAlign w:val="bottom"/>
          </w:tcPr>
          <w:p>
            <w:pPr>
              <w:spacing w:after="0"/>
              <w:rPr>
                <w:sz w:val="6"/>
                <w:szCs w:val="6"/>
                <w:color w:val="auto"/>
              </w:rPr>
            </w:pPr>
          </w:p>
        </w:tc>
        <w:tc>
          <w:tcPr>
            <w:tcW w:w="1040" w:type="dxa"/>
            <w:vAlign w:val="bottom"/>
          </w:tcPr>
          <w:p>
            <w:pPr>
              <w:spacing w:after="0"/>
              <w:rPr>
                <w:sz w:val="6"/>
                <w:szCs w:val="6"/>
                <w:color w:val="auto"/>
              </w:rPr>
            </w:pPr>
          </w:p>
        </w:tc>
        <w:tc>
          <w:tcPr>
            <w:tcW w:w="5320" w:type="dxa"/>
            <w:vAlign w:val="bottom"/>
            <w:vMerge w:val="continue"/>
          </w:tcPr>
          <w:p>
            <w:pPr>
              <w:spacing w:after="0"/>
              <w:rPr>
                <w:sz w:val="6"/>
                <w:szCs w:val="6"/>
                <w:color w:val="auto"/>
              </w:rPr>
            </w:pPr>
          </w:p>
        </w:tc>
        <w:tc>
          <w:tcPr>
            <w:tcW w:w="0" w:type="dxa"/>
            <w:vAlign w:val="bottom"/>
          </w:tcPr>
          <w:p>
            <w:pPr>
              <w:spacing w:after="0"/>
              <w:rPr>
                <w:sz w:val="1"/>
                <w:szCs w:val="1"/>
                <w:color w:val="auto"/>
              </w:rPr>
            </w:pPr>
          </w:p>
        </w:tc>
      </w:tr>
      <w:tr>
        <w:trPr>
          <w:trHeight w:val="28"/>
        </w:trPr>
        <w:tc>
          <w:tcPr>
            <w:tcW w:w="480" w:type="dxa"/>
            <w:vAlign w:val="bottom"/>
            <w:tcBorders>
              <w:bottom w:val="single" w:sz="8" w:color="auto"/>
            </w:tcBorders>
          </w:tcPr>
          <w:p>
            <w:pPr>
              <w:spacing w:after="0"/>
              <w:rPr>
                <w:sz w:val="2"/>
                <w:szCs w:val="2"/>
                <w:color w:val="auto"/>
              </w:rPr>
            </w:pPr>
          </w:p>
        </w:tc>
        <w:tc>
          <w:tcPr>
            <w:tcW w:w="1040" w:type="dxa"/>
            <w:vAlign w:val="bottom"/>
            <w:tcBorders>
              <w:bottom w:val="single" w:sz="8" w:color="auto"/>
            </w:tcBorders>
          </w:tcPr>
          <w:p>
            <w:pPr>
              <w:spacing w:after="0"/>
              <w:rPr>
                <w:sz w:val="2"/>
                <w:szCs w:val="2"/>
                <w:color w:val="auto"/>
              </w:rPr>
            </w:pPr>
          </w:p>
        </w:tc>
        <w:tc>
          <w:tcPr>
            <w:tcW w:w="5320" w:type="dxa"/>
            <w:vAlign w:val="bottom"/>
            <w:tcBorders>
              <w:bottom w:val="single" w:sz="8" w:color="auto"/>
            </w:tcBorders>
          </w:tcPr>
          <w:p>
            <w:pPr>
              <w:spacing w:after="0"/>
              <w:rPr>
                <w:sz w:val="2"/>
                <w:szCs w:val="2"/>
                <w:color w:val="auto"/>
              </w:rPr>
            </w:pPr>
          </w:p>
        </w:tc>
        <w:tc>
          <w:tcPr>
            <w:tcW w:w="0" w:type="dxa"/>
            <w:vAlign w:val="bottom"/>
          </w:tcPr>
          <w:p>
            <w:pPr>
              <w:spacing w:after="0"/>
              <w:rPr>
                <w:sz w:val="1"/>
                <w:szCs w:val="1"/>
                <w:color w:val="auto"/>
              </w:rPr>
            </w:pPr>
          </w:p>
        </w:tc>
      </w:tr>
    </w:tbl>
    <w:p>
      <w:pPr>
        <w:spacing w:after="0" w:line="20" w:lineRule="exact"/>
        <w:rPr>
          <w:sz w:val="20"/>
          <w:szCs w:val="20"/>
          <w:color w:val="auto"/>
        </w:rPr>
      </w:pPr>
      <w:r>
        <w:rPr>
          <w:sz w:val="20"/>
          <w:szCs w:val="20"/>
          <w:color w:val="auto"/>
        </w:rPr>
        <w:br w:type="column"/>
      </w:r>
    </w:p>
    <w:p>
      <w:pPr>
        <w:spacing w:after="0" w:line="185" w:lineRule="exact"/>
        <w:rPr>
          <w:sz w:val="20"/>
          <w:szCs w:val="20"/>
          <w:color w:val="auto"/>
        </w:rPr>
      </w:pPr>
      <w:r>
        <w:rPr>
          <w:rFonts w:ascii="Arial Unicode MS" w:cs="Arial Unicode MS" w:eastAsia="Arial Unicode MS" w:hAnsi="Arial Unicode MS"/>
          <w:sz w:val="14"/>
          <w:szCs w:val="14"/>
          <w:b w:val="1"/>
          <w:bCs w:val="1"/>
          <w:color w:val="171615"/>
        </w:rPr>
        <w:t>меню.</w:t>
      </w:r>
    </w:p>
    <w:p>
      <w:pPr>
        <w:spacing w:after="0" w:line="95" w:lineRule="exact"/>
        <w:rPr>
          <w:sz w:val="20"/>
          <w:szCs w:val="20"/>
          <w:color w:val="auto"/>
        </w:rPr>
      </w:pPr>
    </w:p>
    <w:p>
      <w:pPr>
        <w:ind w:left="2280"/>
        <w:spacing w:after="0" w:line="148" w:lineRule="exact"/>
        <w:tabs>
          <w:tab w:leader="none" w:pos="4100" w:val="left"/>
        </w:tabs>
        <w:rPr>
          <w:sz w:val="20"/>
          <w:szCs w:val="20"/>
          <w:color w:val="auto"/>
        </w:rPr>
      </w:pPr>
      <w:r>
        <w:rPr>
          <w:rFonts w:ascii="Arial Unicode MS" w:cs="Arial Unicode MS" w:eastAsia="Arial Unicode MS" w:hAnsi="Arial Unicode MS"/>
          <w:sz w:val="11"/>
          <w:szCs w:val="11"/>
          <w:b w:val="1"/>
          <w:bCs w:val="1"/>
          <w:color w:val="171615"/>
        </w:rPr>
        <w:t>Усилитель</w:t>
      </w:r>
      <w:r>
        <w:rPr>
          <w:sz w:val="20"/>
          <w:szCs w:val="20"/>
          <w:color w:val="auto"/>
        </w:rPr>
        <w:tab/>
      </w:r>
      <w:r>
        <w:rPr>
          <w:rFonts w:ascii="Arial Unicode MS" w:cs="Arial Unicode MS" w:eastAsia="Arial Unicode MS" w:hAnsi="Arial Unicode MS"/>
          <w:sz w:val="11"/>
          <w:szCs w:val="11"/>
          <w:b w:val="1"/>
          <w:bCs w:val="1"/>
          <w:color w:val="171615"/>
        </w:rPr>
        <w:t>Предусилитель</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-9525</wp:posOffset>
            </wp:positionH>
            <wp:positionV relativeFrom="paragraph">
              <wp:posOffset>36195</wp:posOffset>
            </wp:positionV>
            <wp:extent cx="4361180" cy="4079240"/>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3">
                      <a:extLst>
                        <a:ext uri="{28A0092B-C50C-407E-A947-70E740481C1C}"/>
                      </a:extLst>
                    </a:blip>
                    <a:srcRect/>
                    <a:stretch>
                      <a:fillRect/>
                    </a:stretch>
                  </pic:blipFill>
                  <pic:spPr bwMode="auto">
                    <a:xfrm>
                      <a:off x="0" y="0"/>
                      <a:ext cx="4361180" cy="4079240"/>
                    </a:xfrm>
                    <a:prstGeom prst="rect">
                      <a:avLst/>
                    </a:prstGeom>
                    <a:noFill/>
                  </pic:spPr>
                </pic:pic>
              </a:graphicData>
            </a:graphic>
          </wp:anchor>
        </w:drawing>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62" w:lineRule="exact"/>
        <w:rPr>
          <w:sz w:val="20"/>
          <w:szCs w:val="20"/>
          <w:color w:val="auto"/>
        </w:rPr>
      </w:pPr>
    </w:p>
    <w:p>
      <w:pPr>
        <w:ind w:left="80"/>
        <w:spacing w:after="0" w:line="228" w:lineRule="exact"/>
        <w:rPr>
          <w:sz w:val="20"/>
          <w:szCs w:val="20"/>
          <w:color w:val="auto"/>
        </w:rPr>
      </w:pPr>
      <w:r>
        <w:rPr>
          <w:rFonts w:ascii="Arial Unicode MS" w:cs="Arial Unicode MS" w:eastAsia="Arial Unicode MS" w:hAnsi="Arial Unicode MS"/>
          <w:sz w:val="17"/>
          <w:szCs w:val="17"/>
          <w:b w:val="1"/>
          <w:bCs w:val="1"/>
          <w:color w:val="171615"/>
        </w:rPr>
        <w:t xml:space="preserve">Модели усилителя </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 xml:space="preserve"> предусилителя </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моно</w:t>
      </w:r>
      <w:r>
        <w:rPr>
          <w:rFonts w:ascii="Arial Unicode MS" w:cs="Arial Unicode MS" w:eastAsia="Arial Unicode MS" w:hAnsi="Arial Unicode MS"/>
          <w:sz w:val="17"/>
          <w:szCs w:val="17"/>
          <w:b w:val="1"/>
          <w:bCs w:val="1"/>
          <w:color w:val="171615"/>
        </w:rPr>
        <w:t>)</w:t>
      </w:r>
    </w:p>
    <w:p>
      <w:pPr>
        <w:spacing w:after="0" w:line="153" w:lineRule="exact"/>
        <w:rPr>
          <w:sz w:val="20"/>
          <w:szCs w:val="20"/>
          <w:color w:val="auto"/>
        </w:rPr>
      </w:pPr>
    </w:p>
    <w:p>
      <w:pPr>
        <w:ind w:left="80"/>
        <w:spacing w:after="0" w:line="175" w:lineRule="exact"/>
        <w:tabs>
          <w:tab w:leader="none" w:pos="1820" w:val="left"/>
        </w:tabs>
        <w:rPr>
          <w:sz w:val="20"/>
          <w:szCs w:val="20"/>
          <w:color w:val="auto"/>
        </w:rPr>
      </w:pPr>
      <w:r>
        <w:rPr>
          <w:rFonts w:ascii="Arial Unicode MS" w:cs="Arial Unicode MS" w:eastAsia="Arial Unicode MS" w:hAnsi="Arial Unicode MS"/>
          <w:sz w:val="11"/>
          <w:szCs w:val="11"/>
          <w:b w:val="1"/>
          <w:bCs w:val="1"/>
          <w:color w:val="171615"/>
        </w:rPr>
        <w:t>Модель</w:t>
      </w:r>
      <w:r>
        <w:rPr>
          <w:sz w:val="20"/>
          <w:szCs w:val="20"/>
          <w:color w:val="auto"/>
        </w:rPr>
        <w:tab/>
      </w: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p>
      <w:pPr>
        <w:spacing w:after="0" w:line="128" w:lineRule="exact"/>
        <w:rPr>
          <w:sz w:val="20"/>
          <w:szCs w:val="20"/>
          <w:color w:val="auto"/>
        </w:rPr>
      </w:pPr>
    </w:p>
    <w:tbl>
      <w:tblPr>
        <w:tblLayout w:type="fixed"/>
        <w:tblInd w:w="0" w:type="dxa"/>
        <w:tblCellMar>
          <w:top w:w="0" w:type="dxa"/>
          <w:left w:w="0" w:type="dxa"/>
          <w:bottom w:w="0" w:type="dxa"/>
          <w:right w:w="0" w:type="dxa"/>
        </w:tblCellMar>
      </w:tblPr>
      <w:tr>
        <w:trPr>
          <w:trHeight w:val="221"/>
        </w:trPr>
        <w:tc>
          <w:tcPr>
            <w:tcW w:w="16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WhoWatt 100</w:t>
            </w:r>
          </w:p>
        </w:tc>
        <w:tc>
          <w:tcPr>
            <w:tcW w:w="5240" w:type="dxa"/>
            <w:vAlign w:val="bottom"/>
            <w:tcBorders>
              <w:bottom w:val="single" w:sz="8" w:color="auto"/>
            </w:tcBorders>
          </w:tcPr>
          <w:p>
            <w:pPr>
              <w:ind w:left="22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Hiwatt </w:t>
            </w:r>
            <w:r>
              <w:rPr>
                <w:rFonts w:ascii="Arial Unicode MS" w:cs="Arial Unicode MS" w:eastAsia="Arial Unicode MS" w:hAnsi="Arial Unicode MS"/>
                <w:sz w:val="8"/>
                <w:szCs w:val="8"/>
                <w:b w:val="1"/>
                <w:bCs w:val="1"/>
                <w:color w:val="171615"/>
              </w:rPr>
              <w:t>®</w:t>
            </w:r>
            <w:r>
              <w:rPr>
                <w:rFonts w:ascii="Arial Unicode MS" w:cs="Arial Unicode MS" w:eastAsia="Arial Unicode MS" w:hAnsi="Arial Unicode MS"/>
                <w:sz w:val="14"/>
                <w:szCs w:val="14"/>
                <w:b w:val="1"/>
                <w:bCs w:val="1"/>
                <w:color w:val="171615"/>
              </w:rPr>
              <w:t xml:space="preserve"> DR-103 Brill</w:t>
            </w:r>
          </w:p>
        </w:tc>
      </w:tr>
      <w:tr>
        <w:trPr>
          <w:trHeight w:val="299"/>
        </w:trPr>
        <w:tc>
          <w:tcPr>
            <w:tcW w:w="16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Суп </w:t>
            </w:r>
            <w:r>
              <w:rPr>
                <w:rFonts w:ascii="Arial Unicode MS" w:cs="Arial Unicode MS" w:eastAsia="Arial Unicode MS" w:hAnsi="Arial Unicode MS"/>
                <w:sz w:val="14"/>
                <w:szCs w:val="14"/>
                <w:b w:val="1"/>
                <w:bCs w:val="1"/>
                <w:color w:val="171615"/>
              </w:rPr>
              <w:t>Pro</w:t>
            </w:r>
          </w:p>
        </w:tc>
        <w:tc>
          <w:tcPr>
            <w:tcW w:w="5240" w:type="dxa"/>
            <w:vAlign w:val="bottom"/>
            <w:tcBorders>
              <w:bottom w:val="single" w:sz="8" w:color="auto"/>
            </w:tcBorders>
          </w:tcPr>
          <w:p>
            <w:pPr>
              <w:ind w:left="22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Супро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S6616</w:t>
            </w:r>
          </w:p>
        </w:tc>
      </w:tr>
      <w:tr>
        <w:trPr>
          <w:trHeight w:val="282"/>
        </w:trPr>
        <w:tc>
          <w:tcPr>
            <w:tcW w:w="16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Каменный век </w:t>
            </w:r>
            <w:r>
              <w:rPr>
                <w:rFonts w:ascii="Arial Unicode MS" w:cs="Arial Unicode MS" w:eastAsia="Arial Unicode MS" w:hAnsi="Arial Unicode MS"/>
                <w:sz w:val="11"/>
                <w:szCs w:val="11"/>
                <w:b w:val="1"/>
                <w:bCs w:val="1"/>
                <w:color w:val="171615"/>
              </w:rPr>
              <w:t>185</w:t>
            </w:r>
          </w:p>
        </w:tc>
        <w:tc>
          <w:tcPr>
            <w:tcW w:w="5240" w:type="dxa"/>
            <w:vAlign w:val="bottom"/>
          </w:tcPr>
          <w:p>
            <w:pPr>
              <w:ind w:left="22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Гибсон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EH-185</w:t>
            </w:r>
          </w:p>
        </w:tc>
      </w:tr>
      <w:tr>
        <w:trPr>
          <w:trHeight w:val="20"/>
        </w:trPr>
        <w:tc>
          <w:tcPr>
            <w:tcW w:w="1600" w:type="dxa"/>
            <w:vAlign w:val="bottom"/>
            <w:tcBorders>
              <w:bottom w:val="single" w:sz="8" w:color="auto"/>
            </w:tcBorders>
          </w:tcPr>
          <w:p>
            <w:pPr>
              <w:spacing w:after="0" w:line="20" w:lineRule="exact"/>
              <w:rPr>
                <w:sz w:val="1"/>
                <w:szCs w:val="1"/>
                <w:color w:val="auto"/>
              </w:rPr>
            </w:pPr>
          </w:p>
        </w:tc>
        <w:tc>
          <w:tcPr>
            <w:tcW w:w="5240" w:type="dxa"/>
            <w:vAlign w:val="bottom"/>
            <w:tcBorders>
              <w:bottom w:val="single" w:sz="8" w:color="auto"/>
            </w:tcBorders>
          </w:tcPr>
          <w:p>
            <w:pPr>
              <w:spacing w:after="0" w:line="20" w:lineRule="exact"/>
              <w:rPr>
                <w:sz w:val="1"/>
                <w:szCs w:val="1"/>
                <w:color w:val="auto"/>
              </w:rPr>
            </w:pPr>
          </w:p>
        </w:tc>
      </w:tr>
      <w:tr>
        <w:trPr>
          <w:trHeight w:val="277"/>
        </w:trPr>
        <w:tc>
          <w:tcPr>
            <w:tcW w:w="16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Королева напряжения</w:t>
            </w:r>
          </w:p>
        </w:tc>
        <w:tc>
          <w:tcPr>
            <w:tcW w:w="5240" w:type="dxa"/>
            <w:vAlign w:val="bottom"/>
          </w:tcPr>
          <w:p>
            <w:pPr>
              <w:ind w:left="220"/>
              <w:spacing w:after="0" w:line="161" w:lineRule="exact"/>
              <w:rPr>
                <w:sz w:val="20"/>
                <w:szCs w:val="20"/>
                <w:color w:val="auto"/>
              </w:rPr>
            </w:pPr>
            <w:r>
              <w:rPr>
                <w:rFonts w:ascii="Arial Unicode MS" w:cs="Arial Unicode MS" w:eastAsia="Arial Unicode MS" w:hAnsi="Arial Unicode MS"/>
                <w:sz w:val="12"/>
                <w:szCs w:val="12"/>
                <w:b w:val="1"/>
                <w:bCs w:val="1"/>
                <w:color w:val="171615"/>
              </w:rPr>
              <w:t>Виктория Электро Кинг</w:t>
            </w:r>
          </w:p>
        </w:tc>
      </w:tr>
      <w:tr>
        <w:trPr>
          <w:trHeight w:val="22"/>
        </w:trPr>
        <w:tc>
          <w:tcPr>
            <w:tcW w:w="1600" w:type="dxa"/>
            <w:vAlign w:val="bottom"/>
            <w:tcBorders>
              <w:bottom w:val="single" w:sz="8" w:color="auto"/>
            </w:tcBorders>
          </w:tcPr>
          <w:p>
            <w:pPr>
              <w:spacing w:after="0" w:line="20" w:lineRule="exact"/>
              <w:rPr>
                <w:sz w:val="1"/>
                <w:szCs w:val="1"/>
                <w:color w:val="auto"/>
              </w:rPr>
            </w:pPr>
          </w:p>
        </w:tc>
        <w:tc>
          <w:tcPr>
            <w:tcW w:w="5240" w:type="dxa"/>
            <w:vAlign w:val="bottom"/>
            <w:tcBorders>
              <w:bottom w:val="single" w:sz="8" w:color="auto"/>
            </w:tcBorders>
          </w:tcPr>
          <w:p>
            <w:pPr>
              <w:spacing w:after="0" w:line="20" w:lineRule="exact"/>
              <w:rPr>
                <w:sz w:val="1"/>
                <w:szCs w:val="1"/>
                <w:color w:val="auto"/>
              </w:rPr>
            </w:pPr>
          </w:p>
        </w:tc>
      </w:tr>
      <w:tr>
        <w:trPr>
          <w:trHeight w:val="296"/>
        </w:trPr>
        <w:tc>
          <w:tcPr>
            <w:tcW w:w="16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Твид Блюз </w:t>
            </w:r>
            <w:r>
              <w:rPr>
                <w:rFonts w:ascii="Arial Unicode MS" w:cs="Arial Unicode MS" w:eastAsia="Arial Unicode MS" w:hAnsi="Arial Unicode MS"/>
                <w:sz w:val="14"/>
                <w:szCs w:val="14"/>
                <w:b w:val="1"/>
                <w:bCs w:val="1"/>
                <w:color w:val="171615"/>
              </w:rPr>
              <w:t>Nrm</w:t>
            </w:r>
          </w:p>
        </w:tc>
        <w:tc>
          <w:tcPr>
            <w:tcW w:w="5240" w:type="dxa"/>
            <w:vAlign w:val="bottom"/>
            <w:tcBorders>
              <w:bottom w:val="single" w:sz="8" w:color="auto"/>
            </w:tcBorders>
          </w:tcPr>
          <w:p>
            <w:pPr>
              <w:ind w:left="22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Крыло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Бассман </w:t>
            </w:r>
            <w:r>
              <w:rPr>
                <w:rFonts w:ascii="Arial Unicode MS" w:cs="Arial Unicode MS" w:eastAsia="Arial Unicode MS" w:hAnsi="Arial Unicode MS"/>
                <w:sz w:val="7"/>
                <w:szCs w:val="7"/>
                <w:b w:val="1"/>
                <w:bCs w:val="1"/>
                <w:color w:val="171615"/>
              </w:rPr>
              <w:t>® (</w:t>
            </w:r>
            <w:r>
              <w:rPr>
                <w:rFonts w:ascii="Arial Unicode MS" w:cs="Arial Unicode MS" w:eastAsia="Arial Unicode MS" w:hAnsi="Arial Unicode MS"/>
                <w:sz w:val="14"/>
                <w:szCs w:val="14"/>
                <w:b w:val="1"/>
                <w:bCs w:val="1"/>
                <w:color w:val="171615"/>
              </w:rPr>
              <w:t xml:space="preserve"> нормальный канал) Fender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Бассман </w:t>
            </w:r>
            <w:r>
              <w:rPr>
                <w:rFonts w:ascii="Arial Unicode MS" w:cs="Arial Unicode MS" w:eastAsia="Arial Unicode MS" w:hAnsi="Arial Unicode MS"/>
                <w:sz w:val="7"/>
                <w:szCs w:val="7"/>
                <w:b w:val="1"/>
                <w:bCs w:val="1"/>
                <w:color w:val="171615"/>
              </w:rPr>
              <w:t>® (</w:t>
            </w:r>
            <w:r>
              <w:rPr>
                <w:rFonts w:ascii="Arial Unicode MS" w:cs="Arial Unicode MS" w:eastAsia="Arial Unicode MS" w:hAnsi="Arial Unicode MS"/>
                <w:sz w:val="14"/>
                <w:szCs w:val="14"/>
                <w:b w:val="1"/>
                <w:bCs w:val="1"/>
                <w:color w:val="171615"/>
              </w:rPr>
              <w:t xml:space="preserve"> яркий</w:t>
            </w:r>
          </w:p>
        </w:tc>
      </w:tr>
      <w:tr>
        <w:trPr>
          <w:trHeight w:val="299"/>
        </w:trPr>
        <w:tc>
          <w:tcPr>
            <w:tcW w:w="16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Твид блюз брт</w:t>
            </w:r>
          </w:p>
        </w:tc>
        <w:tc>
          <w:tcPr>
            <w:tcW w:w="5240" w:type="dxa"/>
            <w:vAlign w:val="bottom"/>
            <w:tcBorders>
              <w:bottom w:val="single" w:sz="8" w:color="auto"/>
            </w:tcBorders>
          </w:tcPr>
          <w:p>
            <w:pPr>
              <w:ind w:left="22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канал) Fender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5C3 Tweed Deluxe (нормальный канал)</w:t>
            </w:r>
          </w:p>
        </w:tc>
      </w:tr>
      <w:tr>
        <w:trPr>
          <w:trHeight w:val="294"/>
        </w:trPr>
        <w:tc>
          <w:tcPr>
            <w:tcW w:w="1600" w:type="dxa"/>
            <w:vAlign w:val="bottom"/>
            <w:tcBorders>
              <w:bottom w:val="single" w:sz="8" w:color="auto"/>
            </w:tcBorders>
          </w:tcPr>
          <w:p>
            <w:pPr>
              <w:ind w:left="80"/>
              <w:spacing w:after="0" w:line="161" w:lineRule="exact"/>
              <w:rPr>
                <w:sz w:val="20"/>
                <w:szCs w:val="20"/>
                <w:color w:val="auto"/>
              </w:rPr>
            </w:pPr>
            <w:r>
              <w:rPr>
                <w:rFonts w:ascii="Arial Unicode MS" w:cs="Arial Unicode MS" w:eastAsia="Arial Unicode MS" w:hAnsi="Arial Unicode MS"/>
                <w:sz w:val="12"/>
                <w:szCs w:val="12"/>
                <w:b w:val="1"/>
                <w:bCs w:val="1"/>
                <w:color w:val="171615"/>
              </w:rPr>
              <w:t>Фуллертон Нрм</w:t>
            </w:r>
          </w:p>
        </w:tc>
        <w:tc>
          <w:tcPr>
            <w:tcW w:w="5240" w:type="dxa"/>
            <w:vAlign w:val="bottom"/>
            <w:tcBorders>
              <w:bottom w:val="single" w:sz="8" w:color="auto"/>
            </w:tcBorders>
          </w:tcPr>
          <w:p>
            <w:pPr>
              <w:ind w:left="22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Fender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5C3 Tweed Deluxe (светлый канал) Fender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5C3</w:t>
            </w:r>
          </w:p>
        </w:tc>
      </w:tr>
      <w:tr>
        <w:trPr>
          <w:trHeight w:val="288"/>
        </w:trPr>
        <w:tc>
          <w:tcPr>
            <w:tcW w:w="16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Фуллертон Брт</w:t>
            </w:r>
          </w:p>
        </w:tc>
        <w:tc>
          <w:tcPr>
            <w:tcW w:w="5240" w:type="dxa"/>
            <w:vAlign w:val="bottom"/>
          </w:tcPr>
          <w:p>
            <w:pPr>
              <w:ind w:left="220"/>
              <w:spacing w:after="0" w:line="188" w:lineRule="exact"/>
              <w:rPr>
                <w:sz w:val="20"/>
                <w:szCs w:val="20"/>
                <w:color w:val="auto"/>
              </w:rPr>
            </w:pPr>
            <w:r>
              <w:rPr>
                <w:rFonts w:ascii="Arial Unicode MS" w:cs="Arial Unicode MS" w:eastAsia="Arial Unicode MS" w:hAnsi="Arial Unicode MS"/>
                <w:sz w:val="14"/>
                <w:szCs w:val="14"/>
                <w:b w:val="1"/>
                <w:bCs w:val="1"/>
                <w:color w:val="171615"/>
              </w:rPr>
              <w:t>Tweed Deluxe (в прыжке) Grammatico LaGrange</w:t>
            </w:r>
          </w:p>
        </w:tc>
      </w:tr>
      <w:tr>
        <w:trPr>
          <w:trHeight w:val="20"/>
        </w:trPr>
        <w:tc>
          <w:tcPr>
            <w:tcW w:w="1600" w:type="dxa"/>
            <w:vAlign w:val="bottom"/>
            <w:tcBorders>
              <w:bottom w:val="single" w:sz="8" w:color="auto"/>
            </w:tcBorders>
          </w:tcPr>
          <w:p>
            <w:pPr>
              <w:spacing w:after="0" w:line="20" w:lineRule="exact"/>
              <w:rPr>
                <w:sz w:val="1"/>
                <w:szCs w:val="1"/>
                <w:color w:val="auto"/>
              </w:rPr>
            </w:pPr>
          </w:p>
        </w:tc>
        <w:tc>
          <w:tcPr>
            <w:tcW w:w="5240" w:type="dxa"/>
            <w:vAlign w:val="bottom"/>
            <w:tcBorders>
              <w:bottom w:val="single" w:sz="8" w:color="auto"/>
            </w:tcBorders>
          </w:tcPr>
          <w:p>
            <w:pPr>
              <w:spacing w:after="0" w:line="20" w:lineRule="exact"/>
              <w:rPr>
                <w:sz w:val="1"/>
                <w:szCs w:val="1"/>
                <w:color w:val="auto"/>
              </w:rPr>
            </w:pPr>
          </w:p>
        </w:tc>
      </w:tr>
      <w:tr>
        <w:trPr>
          <w:trHeight w:val="277"/>
        </w:trPr>
        <w:tc>
          <w:tcPr>
            <w:tcW w:w="16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Фуллертонский прыжок</w:t>
            </w:r>
          </w:p>
        </w:tc>
        <w:tc>
          <w:tcPr>
            <w:tcW w:w="5240" w:type="dxa"/>
            <w:vAlign w:val="bottom"/>
          </w:tcPr>
          <w:p>
            <w:pPr>
              <w:ind w:left="220"/>
              <w:spacing w:after="0" w:line="188" w:lineRule="exact"/>
              <w:rPr>
                <w:sz w:val="20"/>
                <w:szCs w:val="20"/>
                <w:color w:val="auto"/>
              </w:rPr>
            </w:pPr>
            <w:r>
              <w:rPr>
                <w:rFonts w:ascii="Arial Unicode MS" w:cs="Arial Unicode MS" w:eastAsia="Arial Unicode MS" w:hAnsi="Arial Unicode MS"/>
                <w:sz w:val="14"/>
                <w:szCs w:val="14"/>
                <w:b w:val="1"/>
                <w:bCs w:val="1"/>
                <w:color w:val="171615"/>
              </w:rPr>
              <w:t>(нормальный канал) Grammatico LaGrange (яркий канал)</w:t>
            </w:r>
          </w:p>
        </w:tc>
      </w:tr>
      <w:tr>
        <w:trPr>
          <w:trHeight w:val="22"/>
        </w:trPr>
        <w:tc>
          <w:tcPr>
            <w:tcW w:w="1600" w:type="dxa"/>
            <w:vAlign w:val="bottom"/>
            <w:tcBorders>
              <w:bottom w:val="single" w:sz="8" w:color="auto"/>
            </w:tcBorders>
          </w:tcPr>
          <w:p>
            <w:pPr>
              <w:spacing w:after="0" w:line="20" w:lineRule="exact"/>
              <w:rPr>
                <w:sz w:val="1"/>
                <w:szCs w:val="1"/>
                <w:color w:val="auto"/>
              </w:rPr>
            </w:pPr>
          </w:p>
        </w:tc>
        <w:tc>
          <w:tcPr>
            <w:tcW w:w="5240" w:type="dxa"/>
            <w:vAlign w:val="bottom"/>
            <w:tcBorders>
              <w:bottom w:val="single" w:sz="8" w:color="auto"/>
            </w:tcBorders>
          </w:tcPr>
          <w:p>
            <w:pPr>
              <w:spacing w:after="0" w:line="20" w:lineRule="exact"/>
              <w:rPr>
                <w:sz w:val="1"/>
                <w:szCs w:val="1"/>
                <w:color w:val="auto"/>
              </w:rPr>
            </w:pPr>
          </w:p>
        </w:tc>
      </w:tr>
      <w:tr>
        <w:trPr>
          <w:trHeight w:val="296"/>
        </w:trPr>
        <w:tc>
          <w:tcPr>
            <w:tcW w:w="16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Grammatico Nrm</w:t>
            </w:r>
          </w:p>
        </w:tc>
        <w:tc>
          <w:tcPr>
            <w:tcW w:w="5240" w:type="dxa"/>
            <w:vAlign w:val="bottom"/>
            <w:tcBorders>
              <w:bottom w:val="single" w:sz="8" w:color="auto"/>
            </w:tcBorders>
          </w:tcPr>
          <w:p>
            <w:pPr>
              <w:spacing w:after="0"/>
              <w:rPr>
                <w:sz w:val="24"/>
                <w:szCs w:val="24"/>
                <w:color w:val="auto"/>
              </w:rPr>
            </w:pPr>
          </w:p>
        </w:tc>
      </w:tr>
      <w:tr>
        <w:trPr>
          <w:trHeight w:val="299"/>
        </w:trPr>
        <w:tc>
          <w:tcPr>
            <w:tcW w:w="16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Grammatico Brt</w:t>
            </w:r>
          </w:p>
        </w:tc>
        <w:tc>
          <w:tcPr>
            <w:tcW w:w="5240" w:type="dxa"/>
            <w:vAlign w:val="bottom"/>
            <w:tcBorders>
              <w:bottom w:val="single" w:sz="8" w:color="auto"/>
            </w:tcBorders>
          </w:tcPr>
          <w:p>
            <w:pPr>
              <w:spacing w:after="0"/>
              <w:rPr>
                <w:sz w:val="24"/>
                <w:szCs w:val="24"/>
                <w:color w:val="auto"/>
              </w:rPr>
            </w:pPr>
          </w:p>
        </w:tc>
      </w:tr>
    </w:tbl>
    <w:p>
      <w:pPr>
        <w:spacing w:after="0" w:line="97" w:lineRule="exact"/>
        <w:rPr>
          <w:sz w:val="20"/>
          <w:szCs w:val="20"/>
          <w:color w:val="auto"/>
        </w:rPr>
      </w:pPr>
    </w:p>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Grammatico Jump Грамматик Лагранж (подпрыгнул)</w:t>
      </w:r>
    </w:p>
    <w:p>
      <w:pPr>
        <w:spacing w:after="0" w:line="149" w:lineRule="exact"/>
        <w:rPr>
          <w:sz w:val="20"/>
          <w:szCs w:val="20"/>
          <w:color w:val="auto"/>
        </w:rPr>
      </w:pPr>
    </w:p>
    <w:p>
      <w:pPr>
        <w:ind w:left="80"/>
        <w:spacing w:after="0" w:line="175" w:lineRule="exact"/>
        <w:rPr>
          <w:sz w:val="20"/>
          <w:szCs w:val="20"/>
          <w:color w:val="auto"/>
        </w:rPr>
      </w:pPr>
      <w:r>
        <w:rPr>
          <w:rFonts w:ascii="Arial Unicode MS" w:cs="Arial Unicode MS" w:eastAsia="Arial Unicode MS" w:hAnsi="Arial Unicode MS"/>
          <w:sz w:val="11"/>
          <w:szCs w:val="11"/>
          <w:b w:val="1"/>
          <w:bCs w:val="1"/>
          <w:color w:val="171615"/>
        </w:rPr>
        <w:t xml:space="preserve">Американский маленький твид </w:t>
      </w:r>
      <w:r>
        <w:rPr>
          <w:rFonts w:ascii="Arial Unicode MS" w:cs="Arial Unicode MS" w:eastAsia="Arial Unicode MS" w:hAnsi="Arial Unicode MS"/>
          <w:sz w:val="13"/>
          <w:szCs w:val="13"/>
          <w:b w:val="1"/>
          <w:bCs w:val="1"/>
          <w:color w:val="171615"/>
        </w:rPr>
        <w:t>Крыло</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3"/>
          <w:szCs w:val="13"/>
          <w:b w:val="1"/>
          <w:bCs w:val="1"/>
          <w:color w:val="171615"/>
        </w:rPr>
        <w:t>Чемпион</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7"/>
          <w:szCs w:val="7"/>
          <w:b w:val="1"/>
          <w:bCs w:val="1"/>
          <w:color w:val="171615"/>
        </w:rPr>
        <w:t>®</w:t>
      </w:r>
    </w:p>
    <w:p>
      <w:pPr>
        <w:spacing w:after="0" w:line="132" w:lineRule="exact"/>
        <w:rPr>
          <w:sz w:val="20"/>
          <w:szCs w:val="20"/>
          <w:color w:val="auto"/>
        </w:rPr>
      </w:pPr>
    </w:p>
    <w:tbl>
      <w:tblPr>
        <w:tblLayout w:type="fixed"/>
        <w:tblInd w:w="0" w:type="dxa"/>
        <w:tblCellMar>
          <w:top w:w="0" w:type="dxa"/>
          <w:left w:w="0" w:type="dxa"/>
          <w:bottom w:w="0" w:type="dxa"/>
          <w:right w:w="0" w:type="dxa"/>
        </w:tblCellMar>
      </w:tblPr>
      <w:tr>
        <w:trPr>
          <w:trHeight w:val="221"/>
        </w:trPr>
        <w:tc>
          <w:tcPr>
            <w:tcW w:w="14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US Deluxe Nrm</w:t>
            </w:r>
          </w:p>
        </w:tc>
        <w:tc>
          <w:tcPr>
            <w:tcW w:w="53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Крыло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Deluxe Reverb </w:t>
            </w:r>
            <w:r>
              <w:rPr>
                <w:rFonts w:ascii="Arial Unicode MS" w:cs="Arial Unicode MS" w:eastAsia="Arial Unicode MS" w:hAnsi="Arial Unicode MS"/>
                <w:sz w:val="7"/>
                <w:szCs w:val="7"/>
                <w:b w:val="1"/>
                <w:bCs w:val="1"/>
                <w:color w:val="171615"/>
              </w:rPr>
              <w:t>® (</w:t>
            </w:r>
            <w:r>
              <w:rPr>
                <w:rFonts w:ascii="Arial Unicode MS" w:cs="Arial Unicode MS" w:eastAsia="Arial Unicode MS" w:hAnsi="Arial Unicode MS"/>
                <w:sz w:val="14"/>
                <w:szCs w:val="14"/>
                <w:b w:val="1"/>
                <w:bCs w:val="1"/>
                <w:color w:val="171615"/>
              </w:rPr>
              <w:t xml:space="preserve"> нормальный канал) Fender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Deluxe</w:t>
            </w:r>
          </w:p>
        </w:tc>
      </w:tr>
      <w:tr>
        <w:trPr>
          <w:trHeight w:val="295"/>
        </w:trPr>
        <w:tc>
          <w:tcPr>
            <w:tcW w:w="1480" w:type="dxa"/>
            <w:vAlign w:val="bottom"/>
            <w:tcBorders>
              <w:bottom w:val="single" w:sz="8" w:color="auto"/>
            </w:tcBorders>
          </w:tcPr>
          <w:p>
            <w:pPr>
              <w:ind w:left="8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США </w:t>
            </w:r>
            <w:r>
              <w:rPr>
                <w:rFonts w:ascii="Arial Unicode MS" w:cs="Arial Unicode MS" w:eastAsia="Arial Unicode MS" w:hAnsi="Arial Unicode MS"/>
                <w:sz w:val="12"/>
                <w:szCs w:val="12"/>
                <w:b w:val="1"/>
                <w:bCs w:val="1"/>
                <w:color w:val="171615"/>
              </w:rPr>
              <w:t>Deluxe Vib</w:t>
            </w:r>
          </w:p>
        </w:tc>
        <w:tc>
          <w:tcPr>
            <w:tcW w:w="53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Reverb </w:t>
            </w:r>
            <w:r>
              <w:rPr>
                <w:rFonts w:ascii="Arial Unicode MS" w:cs="Arial Unicode MS" w:eastAsia="Arial Unicode MS" w:hAnsi="Arial Unicode MS"/>
                <w:sz w:val="7"/>
                <w:szCs w:val="7"/>
                <w:b w:val="1"/>
                <w:bCs w:val="1"/>
                <w:color w:val="171615"/>
              </w:rPr>
              <w:t>® (</w:t>
            </w:r>
            <w:r>
              <w:rPr>
                <w:rFonts w:ascii="Arial Unicode MS" w:cs="Arial Unicode MS" w:eastAsia="Arial Unicode MS" w:hAnsi="Arial Unicode MS"/>
                <w:sz w:val="14"/>
                <w:szCs w:val="14"/>
                <w:b w:val="1"/>
                <w:bCs w:val="1"/>
                <w:color w:val="171615"/>
              </w:rPr>
              <w:t xml:space="preserve"> канал вибрато)</w:t>
            </w:r>
          </w:p>
        </w:tc>
      </w:tr>
    </w:tbl>
    <w:p>
      <w:pPr>
        <w:spacing w:after="0" w:line="141" w:lineRule="exact"/>
        <w:rPr>
          <w:sz w:val="20"/>
          <w:szCs w:val="20"/>
          <w:color w:val="auto"/>
        </w:rPr>
      </w:pPr>
    </w:p>
    <w:p>
      <w:pPr>
        <w:sectPr>
          <w:pgSz w:w="15840" w:h="12240" w:orient="landscape"/>
          <w:cols w:equalWidth="0" w:num="2">
            <w:col w:w="6840" w:space="720"/>
            <w:col w:w="6860"/>
          </w:cols>
          <w:pgMar w:left="720" w:top="466" w:right="700" w:bottom="0" w:gutter="0" w:footer="0" w:header="0"/>
          <w:type w:val="continuous"/>
        </w:sectPr>
      </w:pPr>
    </w:p>
    <w:p>
      <w:pPr>
        <w:ind w:left="20" w:right="200" w:hanging="20"/>
        <w:spacing w:after="0" w:line="102" w:lineRule="exact"/>
        <w:tabs>
          <w:tab w:leader="none" w:pos="58" w:val="left"/>
        </w:tabs>
        <w:numPr>
          <w:ilvl w:val="0"/>
          <w:numId w:val="37"/>
        </w:numPr>
        <w:rPr>
          <w:rFonts w:ascii="Arial Unicode MS" w:cs="Arial Unicode MS" w:eastAsia="Arial Unicode MS" w:hAnsi="Arial Unicode MS"/>
          <w:sz w:val="10"/>
          <w:szCs w:val="10"/>
          <w:b w:val="1"/>
          <w:bCs w:val="1"/>
          <w:color w:val="171615"/>
        </w:rPr>
      </w:pPr>
      <w:r>
        <w:rPr>
          <w:rFonts w:ascii="Arial Unicode MS" w:cs="Arial Unicode MS" w:eastAsia="Arial Unicode MS" w:hAnsi="Arial Unicode MS"/>
          <w:sz w:val="10"/>
          <w:szCs w:val="10"/>
          <w:b w:val="1"/>
          <w:bCs w:val="1"/>
          <w:color w:val="171615"/>
        </w:rPr>
        <w:t xml:space="preserve">Видеть </w:t>
      </w:r>
      <w:r>
        <w:rPr>
          <w:rFonts w:ascii="Arial Unicode MS" w:cs="Arial Unicode MS" w:eastAsia="Arial Unicode MS" w:hAnsi="Arial Unicode MS"/>
          <w:sz w:val="10"/>
          <w:szCs w:val="10"/>
          <w:b w:val="1"/>
          <w:bCs w:val="1"/>
          <w:color w:val="1D589B"/>
        </w:rPr>
        <w:t>«Торговые марки,</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зарегистрированные в США»</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на стр. 25</w:t>
      </w:r>
      <w:r>
        <w:rPr>
          <w:rFonts w:ascii="Arial Unicode MS" w:cs="Arial Unicode MS" w:eastAsia="Arial Unicode MS" w:hAnsi="Arial Unicode MS"/>
          <w:sz w:val="10"/>
          <w:szCs w:val="10"/>
          <w:b w:val="1"/>
          <w:bCs w:val="1"/>
          <w:color w:val="171615"/>
        </w:rPr>
        <w:t xml:space="preserve"> . Все названия продуктов, используемые в этом документе, являются товарными знаками их соответствующих владельцев, и ни Yamaha Guitar Group, ни Line 6 не связаны и не связаны с ними. Эти товарные знаки используются исключительно для обозначения продуктов, чьи тона и звуки были изучены Line 6 во время разработки звуковой модели.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224790</wp:posOffset>
                </wp:positionH>
                <wp:positionV relativeFrom="paragraph">
                  <wp:posOffset>-53340</wp:posOffset>
                </wp:positionV>
                <wp:extent cx="1785620" cy="0"/>
                <wp:wrapNone/>
                <wp:docPr id="84" name="Shape 84"/>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785620" cy="4763"/>
                        </a:xfrm>
                        <a:prstGeom prst="line">
                          <a:avLst/>
                        </a:prstGeom>
                        <a:solidFill>
                          <a:srgbClr val="FFFFFF"/>
                        </a:solidFill>
                        <a:ln w="4762">
                          <a:solidFill>
                            <a:srgbClr val="002A7C"/>
                          </a:solidFill>
                          <a:miter lim="800000"/>
                          <a:headEnd/>
                          <a:tailEnd/>
                        </a:ln>
                      </wps:spPr>
                      <wps:bodyPr/>
                    </wps:wsp>
                  </a:graphicData>
                </a:graphic>
              </wp:anchor>
            </w:drawing>
          </mc:Choice>
          <mc:Fallback>
            <w:pict>
              <v:line id="Shape 84" o:spid="_x0000_s110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7.7pt,-4.1999pt" to="158.3pt,-4.1999pt" o:allowincell="f" strokecolor="#002A7C" strokeweight="0.375pt"/>
            </w:pict>
          </mc:Fallback>
        </mc:AlternateContent>
      </w:r>
    </w:p>
    <w:p>
      <w:pPr>
        <w:sectPr>
          <w:pgSz w:w="15840" w:h="12240" w:orient="landscape"/>
          <w:cols w:equalWidth="0" w:num="1">
            <w:col w:w="14420"/>
          </w:cols>
          <w:pgMar w:left="720" w:top="466" w:right="700" w:bottom="0" w:gutter="0" w:footer="0" w:header="0"/>
          <w:type w:val="continuous"/>
        </w:sectPr>
      </w:pPr>
    </w:p>
    <w:p>
      <w:pPr>
        <w:spacing w:after="0" w:line="198" w:lineRule="exact"/>
        <w:rPr>
          <w:sz w:val="20"/>
          <w:szCs w:val="20"/>
          <w:color w:val="auto"/>
        </w:rPr>
      </w:pPr>
    </w:p>
    <w:p>
      <w:pPr>
        <w:jc w:val="center"/>
        <w:spacing w:after="0" w:line="255" w:lineRule="exact"/>
        <w:rPr>
          <w:sz w:val="20"/>
          <w:szCs w:val="20"/>
          <w:color w:val="auto"/>
        </w:rPr>
      </w:pPr>
      <w:r>
        <w:rPr>
          <w:rFonts w:ascii="Arial Unicode MS" w:cs="Arial Unicode MS" w:eastAsia="Arial Unicode MS" w:hAnsi="Arial Unicode MS"/>
          <w:sz w:val="19"/>
          <w:szCs w:val="19"/>
          <w:b w:val="1"/>
          <w:bCs w:val="1"/>
          <w:color w:val="171615"/>
        </w:rPr>
        <w:t>13</w:t>
      </w:r>
    </w:p>
    <w:p>
      <w:pPr>
        <w:sectPr>
          <w:pgSz w:w="15840" w:h="12240" w:orient="landscape"/>
          <w:cols w:equalWidth="0" w:num="1">
            <w:col w:w="14420"/>
          </w:cols>
          <w:pgMar w:left="720" w:top="466" w:right="700" w:bottom="0" w:gutter="0" w:footer="0" w:header="0"/>
          <w:type w:val="continuous"/>
        </w:sectPr>
      </w:pPr>
    </w:p>
    <w:bookmarkStart w:id="13" w:name="page14"/>
    <w:bookmarkEnd w:id="13"/>
    <w:p>
      <w:pPr>
        <w:ind w:left="80"/>
        <w:spacing w:after="0" w:line="228" w:lineRule="exact"/>
        <w:rPr>
          <w:sz w:val="20"/>
          <w:szCs w:val="20"/>
          <w:color w:val="auto"/>
        </w:rPr>
      </w:pPr>
      <w:r>
        <w:rPr>
          <w:rFonts w:ascii="Arial Unicode MS" w:cs="Arial Unicode MS" w:eastAsia="Arial Unicode MS" w:hAnsi="Arial Unicode MS"/>
          <w:sz w:val="17"/>
          <w:szCs w:val="17"/>
          <w:b w:val="1"/>
          <w:bCs w:val="1"/>
          <w:color w:val="171615"/>
        </w:rPr>
        <w:drawing>
          <wp:anchor simplePos="0" relativeHeight="251657728" behindDoc="1" locked="0" layoutInCell="0" allowOverlap="1">
            <wp:simplePos x="0" y="0"/>
            <wp:positionH relativeFrom="page">
              <wp:posOffset>444500</wp:posOffset>
            </wp:positionH>
            <wp:positionV relativeFrom="page">
              <wp:posOffset>685800</wp:posOffset>
            </wp:positionV>
            <wp:extent cx="4366260" cy="6350635"/>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4">
                      <a:clrChange>
                        <a:clrFrom>
                          <a:srgbClr val="FFFFFF"/>
                        </a:clrFrom>
                        <a:clrTo>
                          <a:srgbClr val="FFFFFF">
                            <a:alpha val="0"/>
                          </a:srgbClr>
                        </a:clrTo>
                      </a:clrChange>
                      <a:extLst>
                        <a:ext uri="{28A0092B-C50C-407E-A947-70E740481C1C}"/>
                      </a:extLst>
                    </a:blip>
                    <a:srcRect/>
                    <a:stretch>
                      <a:fillRect/>
                    </a:stretch>
                  </pic:blipFill>
                  <pic:spPr bwMode="auto">
                    <a:xfrm>
                      <a:off x="0" y="0"/>
                      <a:ext cx="4366260" cy="6350635"/>
                    </a:xfrm>
                    <a:prstGeom prst="rect">
                      <a:avLst/>
                    </a:prstGeom>
                    <a:noFill/>
                  </pic:spPr>
                </pic:pic>
              </a:graphicData>
            </a:graphic>
          </wp:anchor>
        </w:drawing>
        <w:t xml:space="preserve">Модели усилителя </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 xml:space="preserve"> предусилителя </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моно</w:t>
      </w:r>
      <w:r>
        <w:rPr>
          <w:rFonts w:ascii="Arial Unicode MS" w:cs="Arial Unicode MS" w:eastAsia="Arial Unicode MS" w:hAnsi="Arial Unicode MS"/>
          <w:sz w:val="17"/>
          <w:szCs w:val="17"/>
          <w:b w:val="1"/>
          <w:bCs w:val="1"/>
          <w:color w:val="171615"/>
        </w:rPr>
        <w:t>)</w:t>
      </w:r>
    </w:p>
    <w:p>
      <w:pPr>
        <w:spacing w:after="0" w:line="153" w:lineRule="exact"/>
        <w:rPr>
          <w:sz w:val="20"/>
          <w:szCs w:val="20"/>
          <w:color w:val="auto"/>
        </w:rPr>
      </w:pPr>
    </w:p>
    <w:tbl>
      <w:tblPr>
        <w:tblLayout w:type="fixed"/>
        <w:tblInd w:w="0" w:type="dxa"/>
        <w:tblCellMar>
          <w:top w:w="0" w:type="dxa"/>
          <w:left w:w="0" w:type="dxa"/>
          <w:bottom w:w="0" w:type="dxa"/>
          <w:right w:w="0" w:type="dxa"/>
        </w:tblCellMar>
      </w:tblPr>
      <w:tr>
        <w:trPr>
          <w:trHeight w:val="191"/>
        </w:trPr>
        <w:tc>
          <w:tcPr>
            <w:tcW w:w="174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Модель</w:t>
            </w:r>
          </w:p>
        </w:tc>
        <w:tc>
          <w:tcPr>
            <w:tcW w:w="5100" w:type="dxa"/>
            <w:vAlign w:val="bottom"/>
          </w:tcPr>
          <w:p>
            <w:pPr>
              <w:ind w:left="10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tc>
      </w:tr>
      <w:tr>
        <w:trPr>
          <w:trHeight w:val="22"/>
        </w:trPr>
        <w:tc>
          <w:tcPr>
            <w:tcW w:w="1740" w:type="dxa"/>
            <w:vAlign w:val="bottom"/>
            <w:tcBorders>
              <w:bottom w:val="single" w:sz="8" w:color="auto"/>
            </w:tcBorders>
          </w:tcPr>
          <w:p>
            <w:pPr>
              <w:spacing w:after="0" w:line="20" w:lineRule="exact"/>
              <w:rPr>
                <w:sz w:val="1"/>
                <w:szCs w:val="1"/>
                <w:color w:val="auto"/>
              </w:rPr>
            </w:pPr>
          </w:p>
        </w:tc>
        <w:tc>
          <w:tcPr>
            <w:tcW w:w="5100" w:type="dxa"/>
            <w:vAlign w:val="bottom"/>
            <w:tcBorders>
              <w:bottom w:val="single" w:sz="8" w:color="auto"/>
            </w:tcBorders>
          </w:tcPr>
          <w:p>
            <w:pPr>
              <w:spacing w:after="0" w:line="20" w:lineRule="exact"/>
              <w:rPr>
                <w:sz w:val="1"/>
                <w:szCs w:val="1"/>
                <w:color w:val="auto"/>
              </w:rPr>
            </w:pPr>
          </w:p>
        </w:tc>
      </w:tr>
      <w:tr>
        <w:trPr>
          <w:trHeight w:val="290"/>
        </w:trPr>
        <w:tc>
          <w:tcPr>
            <w:tcW w:w="17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США двойной </w:t>
            </w:r>
            <w:r>
              <w:rPr>
                <w:rFonts w:ascii="Arial Unicode MS" w:cs="Arial Unicode MS" w:eastAsia="Arial Unicode MS" w:hAnsi="Arial Unicode MS"/>
                <w:sz w:val="11"/>
                <w:szCs w:val="11"/>
                <w:b w:val="1"/>
                <w:bCs w:val="1"/>
                <w:color w:val="171615"/>
              </w:rPr>
              <w:t>Nrm</w:t>
            </w:r>
          </w:p>
        </w:tc>
        <w:tc>
          <w:tcPr>
            <w:tcW w:w="51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Крыло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Двойная реверберация </w:t>
            </w:r>
            <w:r>
              <w:rPr>
                <w:rFonts w:ascii="Arial Unicode MS" w:cs="Arial Unicode MS" w:eastAsia="Arial Unicode MS" w:hAnsi="Arial Unicode MS"/>
                <w:sz w:val="6"/>
                <w:szCs w:val="6"/>
                <w:b w:val="1"/>
                <w:bCs w:val="1"/>
                <w:color w:val="171615"/>
              </w:rPr>
              <w:t>® (</w:t>
            </w:r>
            <w:r>
              <w:rPr>
                <w:rFonts w:ascii="Arial Unicode MS" w:cs="Arial Unicode MS" w:eastAsia="Arial Unicode MS" w:hAnsi="Arial Unicode MS"/>
                <w:sz w:val="11"/>
                <w:szCs w:val="11"/>
                <w:b w:val="1"/>
                <w:bCs w:val="1"/>
                <w:color w:val="171615"/>
              </w:rPr>
              <w:t xml:space="preserve"> нормальный канал) Fender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Двойная</w:t>
            </w:r>
          </w:p>
        </w:tc>
      </w:tr>
      <w:tr>
        <w:trPr>
          <w:trHeight w:val="286"/>
        </w:trPr>
        <w:tc>
          <w:tcPr>
            <w:tcW w:w="174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Двойной вибратор США</w:t>
            </w:r>
          </w:p>
        </w:tc>
        <w:tc>
          <w:tcPr>
            <w:tcW w:w="51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реверберация </w:t>
            </w:r>
            <w:r>
              <w:rPr>
                <w:rFonts w:ascii="Arial Unicode MS" w:cs="Arial Unicode MS" w:eastAsia="Arial Unicode MS" w:hAnsi="Arial Unicode MS"/>
                <w:sz w:val="6"/>
                <w:szCs w:val="6"/>
                <w:b w:val="1"/>
                <w:bCs w:val="1"/>
                <w:color w:val="171615"/>
              </w:rPr>
              <w:t>® (</w:t>
            </w:r>
            <w:r>
              <w:rPr>
                <w:rFonts w:ascii="Arial Unicode MS" w:cs="Arial Unicode MS" w:eastAsia="Arial Unicode MS" w:hAnsi="Arial Unicode MS"/>
                <w:sz w:val="11"/>
                <w:szCs w:val="11"/>
                <w:b w:val="1"/>
                <w:bCs w:val="1"/>
                <w:color w:val="171615"/>
              </w:rPr>
              <w:t xml:space="preserve"> канал вибрато) Silvertone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1484</w:t>
            </w:r>
          </w:p>
        </w:tc>
      </w:tr>
      <w:tr>
        <w:trPr>
          <w:trHeight w:val="22"/>
        </w:trPr>
        <w:tc>
          <w:tcPr>
            <w:tcW w:w="1740" w:type="dxa"/>
            <w:vAlign w:val="bottom"/>
            <w:tcBorders>
              <w:bottom w:val="single" w:sz="8" w:color="auto"/>
            </w:tcBorders>
          </w:tcPr>
          <w:p>
            <w:pPr>
              <w:spacing w:after="0" w:line="20" w:lineRule="exact"/>
              <w:rPr>
                <w:sz w:val="1"/>
                <w:szCs w:val="1"/>
                <w:color w:val="auto"/>
              </w:rPr>
            </w:pPr>
          </w:p>
        </w:tc>
        <w:tc>
          <w:tcPr>
            <w:tcW w:w="5100" w:type="dxa"/>
            <w:vAlign w:val="bottom"/>
            <w:tcBorders>
              <w:bottom w:val="single" w:sz="8" w:color="auto"/>
            </w:tcBorders>
          </w:tcPr>
          <w:p>
            <w:pPr>
              <w:spacing w:after="0" w:line="20" w:lineRule="exact"/>
              <w:rPr>
                <w:sz w:val="1"/>
                <w:szCs w:val="1"/>
                <w:color w:val="auto"/>
              </w:rPr>
            </w:pPr>
          </w:p>
        </w:tc>
      </w:tr>
      <w:tr>
        <w:trPr>
          <w:trHeight w:val="277"/>
        </w:trPr>
        <w:tc>
          <w:tcPr>
            <w:tcW w:w="174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Двойной заказ по почте</w:t>
            </w:r>
          </w:p>
        </w:tc>
        <w:tc>
          <w:tcPr>
            <w:tcW w:w="5100" w:type="dxa"/>
            <w:vAlign w:val="bottom"/>
          </w:tcPr>
          <w:p>
            <w:pPr>
              <w:spacing w:after="0"/>
              <w:rPr>
                <w:sz w:val="24"/>
                <w:szCs w:val="24"/>
                <w:color w:val="auto"/>
              </w:rPr>
            </w:pPr>
          </w:p>
        </w:tc>
      </w:tr>
      <w:tr>
        <w:trPr>
          <w:trHeight w:val="22"/>
        </w:trPr>
        <w:tc>
          <w:tcPr>
            <w:tcW w:w="1740" w:type="dxa"/>
            <w:vAlign w:val="bottom"/>
            <w:tcBorders>
              <w:bottom w:val="single" w:sz="8" w:color="auto"/>
            </w:tcBorders>
          </w:tcPr>
          <w:p>
            <w:pPr>
              <w:spacing w:after="0" w:line="20" w:lineRule="exact"/>
              <w:rPr>
                <w:sz w:val="1"/>
                <w:szCs w:val="1"/>
                <w:color w:val="auto"/>
              </w:rPr>
            </w:pPr>
          </w:p>
        </w:tc>
        <w:tc>
          <w:tcPr>
            <w:tcW w:w="5100" w:type="dxa"/>
            <w:vAlign w:val="bottom"/>
            <w:tcBorders>
              <w:bottom w:val="single" w:sz="8" w:color="auto"/>
            </w:tcBorders>
          </w:tcPr>
          <w:p>
            <w:pPr>
              <w:spacing w:after="0" w:line="20" w:lineRule="exact"/>
              <w:rPr>
                <w:sz w:val="1"/>
                <w:szCs w:val="1"/>
                <w:color w:val="auto"/>
              </w:rPr>
            </w:pPr>
          </w:p>
        </w:tc>
      </w:tr>
      <w:tr>
        <w:trPr>
          <w:trHeight w:val="277"/>
        </w:trPr>
        <w:tc>
          <w:tcPr>
            <w:tcW w:w="174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Разделенный дуэт</w:t>
            </w:r>
          </w:p>
        </w:tc>
        <w:tc>
          <w:tcPr>
            <w:tcW w:w="5100" w:type="dxa"/>
            <w:vAlign w:val="bottom"/>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13 JRT 9/15</w:t>
            </w:r>
          </w:p>
        </w:tc>
      </w:tr>
      <w:tr>
        <w:trPr>
          <w:trHeight w:val="22"/>
        </w:trPr>
        <w:tc>
          <w:tcPr>
            <w:tcW w:w="1740" w:type="dxa"/>
            <w:vAlign w:val="bottom"/>
            <w:tcBorders>
              <w:bottom w:val="single" w:sz="8" w:color="auto"/>
            </w:tcBorders>
          </w:tcPr>
          <w:p>
            <w:pPr>
              <w:spacing w:after="0" w:line="20" w:lineRule="exact"/>
              <w:rPr>
                <w:sz w:val="1"/>
                <w:szCs w:val="1"/>
                <w:color w:val="auto"/>
              </w:rPr>
            </w:pPr>
          </w:p>
        </w:tc>
        <w:tc>
          <w:tcPr>
            <w:tcW w:w="5100" w:type="dxa"/>
            <w:vAlign w:val="bottom"/>
            <w:tcBorders>
              <w:bottom w:val="single" w:sz="8" w:color="auto"/>
            </w:tcBorders>
          </w:tcPr>
          <w:p>
            <w:pPr>
              <w:spacing w:after="0" w:line="20" w:lineRule="exact"/>
              <w:rPr>
                <w:sz w:val="1"/>
                <w:szCs w:val="1"/>
                <w:color w:val="auto"/>
              </w:rPr>
            </w:pPr>
          </w:p>
        </w:tc>
      </w:tr>
      <w:tr>
        <w:trPr>
          <w:trHeight w:val="277"/>
        </w:trPr>
        <w:tc>
          <w:tcPr>
            <w:tcW w:w="174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Межгосударственный Зед</w:t>
            </w:r>
          </w:p>
        </w:tc>
        <w:tc>
          <w:tcPr>
            <w:tcW w:w="51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Д-р З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Маршрут 66</w:t>
            </w:r>
          </w:p>
        </w:tc>
      </w:tr>
      <w:tr>
        <w:trPr>
          <w:trHeight w:val="22"/>
        </w:trPr>
        <w:tc>
          <w:tcPr>
            <w:tcW w:w="1740" w:type="dxa"/>
            <w:vAlign w:val="bottom"/>
            <w:tcBorders>
              <w:bottom w:val="single" w:sz="8" w:color="auto"/>
            </w:tcBorders>
          </w:tcPr>
          <w:p>
            <w:pPr>
              <w:spacing w:after="0" w:line="20" w:lineRule="exact"/>
              <w:rPr>
                <w:sz w:val="1"/>
                <w:szCs w:val="1"/>
                <w:color w:val="auto"/>
              </w:rPr>
            </w:pPr>
          </w:p>
        </w:tc>
        <w:tc>
          <w:tcPr>
            <w:tcW w:w="5100" w:type="dxa"/>
            <w:vAlign w:val="bottom"/>
            <w:tcBorders>
              <w:bottom w:val="single" w:sz="8" w:color="auto"/>
            </w:tcBorders>
          </w:tcPr>
          <w:p>
            <w:pPr>
              <w:spacing w:after="0" w:line="20" w:lineRule="exact"/>
              <w:rPr>
                <w:sz w:val="1"/>
                <w:szCs w:val="1"/>
                <w:color w:val="auto"/>
              </w:rPr>
            </w:pPr>
          </w:p>
        </w:tc>
      </w:tr>
      <w:tr>
        <w:trPr>
          <w:trHeight w:val="277"/>
        </w:trPr>
        <w:tc>
          <w:tcPr>
            <w:tcW w:w="174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Сошедшая с рельсов Ингрид</w:t>
            </w:r>
          </w:p>
        </w:tc>
        <w:tc>
          <w:tcPr>
            <w:tcW w:w="51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Крушение поезда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Circuits Express</w:t>
            </w:r>
          </w:p>
        </w:tc>
      </w:tr>
      <w:tr>
        <w:trPr>
          <w:trHeight w:val="22"/>
        </w:trPr>
        <w:tc>
          <w:tcPr>
            <w:tcW w:w="1740" w:type="dxa"/>
            <w:vAlign w:val="bottom"/>
            <w:tcBorders>
              <w:bottom w:val="single" w:sz="8" w:color="auto"/>
            </w:tcBorders>
          </w:tcPr>
          <w:p>
            <w:pPr>
              <w:spacing w:after="0" w:line="20" w:lineRule="exact"/>
              <w:rPr>
                <w:sz w:val="1"/>
                <w:szCs w:val="1"/>
                <w:color w:val="auto"/>
              </w:rPr>
            </w:pPr>
          </w:p>
        </w:tc>
        <w:tc>
          <w:tcPr>
            <w:tcW w:w="5100" w:type="dxa"/>
            <w:vAlign w:val="bottom"/>
            <w:tcBorders>
              <w:bottom w:val="single" w:sz="8" w:color="auto"/>
            </w:tcBorders>
          </w:tcPr>
          <w:p>
            <w:pPr>
              <w:spacing w:after="0" w:line="20" w:lineRule="exact"/>
              <w:rPr>
                <w:sz w:val="1"/>
                <w:szCs w:val="1"/>
                <w:color w:val="auto"/>
              </w:rPr>
            </w:pPr>
          </w:p>
        </w:tc>
      </w:tr>
      <w:tr>
        <w:trPr>
          <w:trHeight w:val="278"/>
        </w:trPr>
        <w:tc>
          <w:tcPr>
            <w:tcW w:w="174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Джазовая заклепка </w:t>
            </w:r>
            <w:r>
              <w:rPr>
                <w:rFonts w:ascii="Arial Unicode MS" w:cs="Arial Unicode MS" w:eastAsia="Arial Unicode MS" w:hAnsi="Arial Unicode MS"/>
                <w:sz w:val="11"/>
                <w:szCs w:val="11"/>
                <w:b w:val="1"/>
                <w:bCs w:val="1"/>
                <w:color w:val="171615"/>
              </w:rPr>
              <w:t>120</w:t>
            </w:r>
          </w:p>
        </w:tc>
        <w:tc>
          <w:tcPr>
            <w:tcW w:w="5100" w:type="dxa"/>
            <w:vAlign w:val="bottom"/>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Роланд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JC-120 Jazz Chorus Vox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AC-15</w:t>
            </w:r>
          </w:p>
        </w:tc>
      </w:tr>
      <w:tr>
        <w:trPr>
          <w:trHeight w:val="22"/>
        </w:trPr>
        <w:tc>
          <w:tcPr>
            <w:tcW w:w="1740" w:type="dxa"/>
            <w:vAlign w:val="bottom"/>
            <w:tcBorders>
              <w:bottom w:val="single" w:sz="8" w:color="auto"/>
            </w:tcBorders>
          </w:tcPr>
          <w:p>
            <w:pPr>
              <w:spacing w:after="0" w:line="20" w:lineRule="exact"/>
              <w:rPr>
                <w:sz w:val="1"/>
                <w:szCs w:val="1"/>
                <w:color w:val="auto"/>
              </w:rPr>
            </w:pPr>
          </w:p>
        </w:tc>
        <w:tc>
          <w:tcPr>
            <w:tcW w:w="5100" w:type="dxa"/>
            <w:vAlign w:val="bottom"/>
            <w:tcBorders>
              <w:bottom w:val="single" w:sz="8" w:color="auto"/>
            </w:tcBorders>
          </w:tcPr>
          <w:p>
            <w:pPr>
              <w:spacing w:after="0" w:line="20" w:lineRule="exact"/>
              <w:rPr>
                <w:sz w:val="1"/>
                <w:szCs w:val="1"/>
                <w:color w:val="auto"/>
              </w:rPr>
            </w:pPr>
          </w:p>
        </w:tc>
      </w:tr>
      <w:tr>
        <w:trPr>
          <w:trHeight w:val="293"/>
        </w:trPr>
        <w:tc>
          <w:tcPr>
            <w:tcW w:w="174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Эссекс </w:t>
            </w:r>
            <w:r>
              <w:rPr>
                <w:rFonts w:ascii="Arial Unicode MS" w:cs="Arial Unicode MS" w:eastAsia="Arial Unicode MS" w:hAnsi="Arial Unicode MS"/>
                <w:sz w:val="13"/>
                <w:szCs w:val="13"/>
                <w:b w:val="1"/>
                <w:bCs w:val="1"/>
                <w:color w:val="171615"/>
              </w:rPr>
              <w:t>A15</w:t>
            </w:r>
          </w:p>
        </w:tc>
        <w:tc>
          <w:tcPr>
            <w:tcW w:w="5100" w:type="dxa"/>
            <w:vAlign w:val="bottom"/>
            <w:tcBorders>
              <w:bottom w:val="single" w:sz="8" w:color="auto"/>
            </w:tcBorders>
          </w:tcPr>
          <w:p>
            <w:pPr>
              <w:spacing w:after="0"/>
              <w:rPr>
                <w:sz w:val="24"/>
                <w:szCs w:val="24"/>
                <w:color w:val="auto"/>
              </w:rPr>
            </w:pPr>
          </w:p>
        </w:tc>
      </w:tr>
      <w:tr>
        <w:trPr>
          <w:trHeight w:val="299"/>
        </w:trPr>
        <w:tc>
          <w:tcPr>
            <w:tcW w:w="174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Эссекс </w:t>
            </w:r>
            <w:r>
              <w:rPr>
                <w:rFonts w:ascii="Arial Unicode MS" w:cs="Arial Unicode MS" w:eastAsia="Arial Unicode MS" w:hAnsi="Arial Unicode MS"/>
                <w:sz w:val="13"/>
                <w:szCs w:val="13"/>
                <w:b w:val="1"/>
                <w:bCs w:val="1"/>
                <w:color w:val="171615"/>
              </w:rPr>
              <w:t>A30</w:t>
            </w:r>
          </w:p>
        </w:tc>
        <w:tc>
          <w:tcPr>
            <w:tcW w:w="510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Vox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AC-30 с верхним усилением Vox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AC-30</w:t>
            </w:r>
          </w:p>
        </w:tc>
      </w:tr>
      <w:tr>
        <w:trPr>
          <w:trHeight w:val="302"/>
        </w:trPr>
        <w:tc>
          <w:tcPr>
            <w:tcW w:w="17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A30 Fawn Nrm</w:t>
            </w:r>
          </w:p>
        </w:tc>
        <w:tc>
          <w:tcPr>
            <w:tcW w:w="510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Fawn (обычный канал) Vox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AC-30 Fawn</w:t>
            </w:r>
          </w:p>
        </w:tc>
      </w:tr>
      <w:tr>
        <w:trPr>
          <w:trHeight w:val="282"/>
        </w:trPr>
        <w:tc>
          <w:tcPr>
            <w:tcW w:w="174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A30 </w:t>
            </w:r>
            <w:r>
              <w:rPr>
                <w:rFonts w:ascii="Arial Unicode MS" w:cs="Arial Unicode MS" w:eastAsia="Arial Unicode MS" w:hAnsi="Arial Unicode MS"/>
                <w:sz w:val="11"/>
                <w:szCs w:val="11"/>
                <w:b w:val="1"/>
                <w:bCs w:val="1"/>
                <w:color w:val="171615"/>
              </w:rPr>
              <w:t>палевый</w:t>
            </w:r>
            <w:r>
              <w:rPr>
                <w:rFonts w:ascii="Arial Unicode MS" w:cs="Arial Unicode MS" w:eastAsia="Arial Unicode MS" w:hAnsi="Arial Unicode MS"/>
                <w:sz w:val="11"/>
                <w:szCs w:val="11"/>
                <w:b w:val="1"/>
                <w:bCs w:val="1"/>
                <w:color w:val="171615"/>
              </w:rPr>
              <w:t xml:space="preserve"> Brt</w:t>
            </w:r>
          </w:p>
        </w:tc>
        <w:tc>
          <w:tcPr>
            <w:tcW w:w="5100" w:type="dxa"/>
            <w:vAlign w:val="bottom"/>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(светлый канал) Matchless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DC30 (канал 1)</w:t>
            </w:r>
          </w:p>
        </w:tc>
      </w:tr>
      <w:tr>
        <w:trPr>
          <w:trHeight w:val="20"/>
        </w:trPr>
        <w:tc>
          <w:tcPr>
            <w:tcW w:w="1740" w:type="dxa"/>
            <w:vAlign w:val="bottom"/>
            <w:tcBorders>
              <w:bottom w:val="single" w:sz="8" w:color="auto"/>
            </w:tcBorders>
          </w:tcPr>
          <w:p>
            <w:pPr>
              <w:spacing w:after="0" w:line="20" w:lineRule="exact"/>
              <w:rPr>
                <w:sz w:val="1"/>
                <w:szCs w:val="1"/>
                <w:color w:val="auto"/>
              </w:rPr>
            </w:pPr>
          </w:p>
        </w:tc>
        <w:tc>
          <w:tcPr>
            <w:tcW w:w="5100" w:type="dxa"/>
            <w:vAlign w:val="bottom"/>
            <w:tcBorders>
              <w:bottom w:val="single" w:sz="8" w:color="auto"/>
            </w:tcBorders>
          </w:tcPr>
          <w:p>
            <w:pPr>
              <w:spacing w:after="0" w:line="20" w:lineRule="exact"/>
              <w:rPr>
                <w:sz w:val="1"/>
                <w:szCs w:val="1"/>
                <w:color w:val="auto"/>
              </w:rPr>
            </w:pPr>
          </w:p>
        </w:tc>
      </w:tr>
      <w:tr>
        <w:trPr>
          <w:trHeight w:val="296"/>
        </w:trPr>
        <w:tc>
          <w:tcPr>
            <w:tcW w:w="17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Спичка </w:t>
            </w:r>
            <w:r>
              <w:rPr>
                <w:rFonts w:ascii="Arial Unicode MS" w:cs="Arial Unicode MS" w:eastAsia="Arial Unicode MS" w:hAnsi="Arial Unicode MS"/>
                <w:sz w:val="14"/>
                <w:szCs w:val="14"/>
                <w:b w:val="1"/>
                <w:bCs w:val="1"/>
                <w:color w:val="171615"/>
              </w:rPr>
              <w:t>Ch1</w:t>
            </w:r>
          </w:p>
        </w:tc>
        <w:tc>
          <w:tcPr>
            <w:tcW w:w="510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Бесподобный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DC30 (канал 2) Бесподобный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DC30</w:t>
            </w:r>
          </w:p>
        </w:tc>
      </w:tr>
      <w:tr>
        <w:trPr>
          <w:trHeight w:val="299"/>
        </w:trPr>
        <w:tc>
          <w:tcPr>
            <w:tcW w:w="17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Спичка </w:t>
            </w:r>
            <w:r>
              <w:rPr>
                <w:rFonts w:ascii="Arial Unicode MS" w:cs="Arial Unicode MS" w:eastAsia="Arial Unicode MS" w:hAnsi="Arial Unicode MS"/>
                <w:sz w:val="14"/>
                <w:szCs w:val="14"/>
                <w:b w:val="1"/>
                <w:bCs w:val="1"/>
                <w:color w:val="171615"/>
              </w:rPr>
              <w:t>Ch2</w:t>
            </w:r>
          </w:p>
        </w:tc>
        <w:tc>
          <w:tcPr>
            <w:tcW w:w="510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(прыгнул)</w:t>
            </w:r>
          </w:p>
        </w:tc>
      </w:tr>
      <w:tr>
        <w:trPr>
          <w:trHeight w:val="296"/>
        </w:trPr>
        <w:tc>
          <w:tcPr>
            <w:tcW w:w="174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Прыжок со спички</w:t>
            </w:r>
          </w:p>
        </w:tc>
        <w:tc>
          <w:tcPr>
            <w:tcW w:w="5100" w:type="dxa"/>
            <w:vAlign w:val="bottom"/>
            <w:tcBorders>
              <w:bottom w:val="single" w:sz="8" w:color="auto"/>
            </w:tcBorders>
          </w:tcPr>
          <w:p>
            <w:pPr>
              <w:spacing w:after="0"/>
              <w:rPr>
                <w:sz w:val="24"/>
                <w:szCs w:val="24"/>
                <w:color w:val="auto"/>
              </w:rPr>
            </w:pPr>
          </w:p>
        </w:tc>
      </w:tr>
      <w:tr>
        <w:trPr>
          <w:trHeight w:val="300"/>
        </w:trPr>
        <w:tc>
          <w:tcPr>
            <w:tcW w:w="174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Мандарин </w:t>
            </w:r>
            <w:r>
              <w:rPr>
                <w:rFonts w:ascii="Arial Unicode MS" w:cs="Arial Unicode MS" w:eastAsia="Arial Unicode MS" w:hAnsi="Arial Unicode MS"/>
                <w:sz w:val="13"/>
                <w:szCs w:val="13"/>
                <w:b w:val="1"/>
                <w:bCs w:val="1"/>
                <w:color w:val="171615"/>
              </w:rPr>
              <w:t>80</w:t>
            </w:r>
          </w:p>
        </w:tc>
        <w:tc>
          <w:tcPr>
            <w:tcW w:w="51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апельсин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ИЛИ80</w:t>
            </w:r>
          </w:p>
        </w:tc>
      </w:tr>
      <w:tr>
        <w:trPr>
          <w:trHeight w:val="301"/>
        </w:trPr>
        <w:tc>
          <w:tcPr>
            <w:tcW w:w="17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Brit J45 Nrm</w:t>
            </w:r>
          </w:p>
        </w:tc>
        <w:tc>
          <w:tcPr>
            <w:tcW w:w="510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Маршалл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JTM-45 (нормальный канал)</w:t>
            </w:r>
          </w:p>
        </w:tc>
      </w:tr>
      <w:tr>
        <w:trPr>
          <w:trHeight w:val="295"/>
        </w:trPr>
        <w:tc>
          <w:tcPr>
            <w:tcW w:w="174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Брит </w:t>
            </w:r>
            <w:r>
              <w:rPr>
                <w:rFonts w:ascii="Arial Unicode MS" w:cs="Arial Unicode MS" w:eastAsia="Arial Unicode MS" w:hAnsi="Arial Unicode MS"/>
                <w:sz w:val="13"/>
                <w:szCs w:val="13"/>
                <w:b w:val="1"/>
                <w:bCs w:val="1"/>
                <w:color w:val="171615"/>
              </w:rPr>
              <w:t>J45 Brt</w:t>
            </w:r>
          </w:p>
        </w:tc>
        <w:tc>
          <w:tcPr>
            <w:tcW w:w="510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Marshall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JTM-45 (яркий канал) Маршалл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JTM-50</w:t>
            </w:r>
          </w:p>
        </w:tc>
      </w:tr>
      <w:tr>
        <w:trPr>
          <w:trHeight w:val="299"/>
        </w:trPr>
        <w:tc>
          <w:tcPr>
            <w:tcW w:w="174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Брит Трем Нрм</w:t>
            </w:r>
          </w:p>
        </w:tc>
        <w:tc>
          <w:tcPr>
            <w:tcW w:w="510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(нормальный канал) Marshall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JTM-50 (яркий</w:t>
            </w:r>
          </w:p>
        </w:tc>
      </w:tr>
      <w:tr>
        <w:trPr>
          <w:trHeight w:val="298"/>
        </w:trPr>
        <w:tc>
          <w:tcPr>
            <w:tcW w:w="1740" w:type="dxa"/>
            <w:vAlign w:val="bottom"/>
            <w:tcBorders>
              <w:bottom w:val="single" w:sz="8" w:color="auto"/>
            </w:tcBorders>
          </w:tcPr>
          <w:p>
            <w:pPr>
              <w:ind w:left="80"/>
              <w:spacing w:after="0" w:line="161" w:lineRule="exact"/>
              <w:rPr>
                <w:sz w:val="20"/>
                <w:szCs w:val="20"/>
                <w:color w:val="auto"/>
              </w:rPr>
            </w:pPr>
            <w:r>
              <w:rPr>
                <w:rFonts w:ascii="Arial Unicode MS" w:cs="Arial Unicode MS" w:eastAsia="Arial Unicode MS" w:hAnsi="Arial Unicode MS"/>
                <w:sz w:val="12"/>
                <w:szCs w:val="12"/>
                <w:b w:val="1"/>
                <w:bCs w:val="1"/>
                <w:color w:val="171615"/>
              </w:rPr>
              <w:t>Брит Трем Брт</w:t>
            </w:r>
          </w:p>
        </w:tc>
        <w:tc>
          <w:tcPr>
            <w:tcW w:w="510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канал) Маршалл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JTM-50 (прыгнул)</w:t>
            </w:r>
          </w:p>
        </w:tc>
      </w:tr>
      <w:tr>
        <w:trPr>
          <w:trHeight w:val="286"/>
        </w:trPr>
        <w:tc>
          <w:tcPr>
            <w:tcW w:w="174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Брит Трем Перейти</w:t>
            </w:r>
          </w:p>
        </w:tc>
        <w:tc>
          <w:tcPr>
            <w:tcW w:w="5100" w:type="dxa"/>
            <w:vAlign w:val="bottom"/>
          </w:tcPr>
          <w:p>
            <w:pPr>
              <w:spacing w:after="0"/>
              <w:rPr>
                <w:sz w:val="24"/>
                <w:szCs w:val="24"/>
                <w:color w:val="auto"/>
              </w:rPr>
            </w:pPr>
          </w:p>
        </w:tc>
      </w:tr>
      <w:tr>
        <w:trPr>
          <w:trHeight w:val="22"/>
        </w:trPr>
        <w:tc>
          <w:tcPr>
            <w:tcW w:w="1740" w:type="dxa"/>
            <w:vAlign w:val="bottom"/>
            <w:tcBorders>
              <w:bottom w:val="single" w:sz="8" w:color="auto"/>
            </w:tcBorders>
          </w:tcPr>
          <w:p>
            <w:pPr>
              <w:spacing w:after="0" w:line="20" w:lineRule="exact"/>
              <w:rPr>
                <w:sz w:val="1"/>
                <w:szCs w:val="1"/>
                <w:color w:val="auto"/>
              </w:rPr>
            </w:pPr>
          </w:p>
        </w:tc>
        <w:tc>
          <w:tcPr>
            <w:tcW w:w="5100" w:type="dxa"/>
            <w:vAlign w:val="bottom"/>
            <w:tcBorders>
              <w:bottom w:val="single" w:sz="8" w:color="auto"/>
            </w:tcBorders>
          </w:tcPr>
          <w:p>
            <w:pPr>
              <w:spacing w:after="0" w:line="20" w:lineRule="exact"/>
              <w:rPr>
                <w:sz w:val="1"/>
                <w:szCs w:val="1"/>
                <w:color w:val="auto"/>
              </w:rPr>
            </w:pPr>
          </w:p>
        </w:tc>
      </w:tr>
      <w:tr>
        <w:trPr>
          <w:trHeight w:val="279"/>
        </w:trPr>
        <w:tc>
          <w:tcPr>
            <w:tcW w:w="174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Брит Плекси Нрм</w:t>
            </w:r>
          </w:p>
        </w:tc>
        <w:tc>
          <w:tcPr>
            <w:tcW w:w="5100" w:type="dxa"/>
            <w:vAlign w:val="bottom"/>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Маршалл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Super Lead 100 (нормальный канал) Маршалл </w:t>
            </w:r>
            <w:r>
              <w:rPr>
                <w:rFonts w:ascii="Arial Unicode MS" w:cs="Arial Unicode MS" w:eastAsia="Arial Unicode MS" w:hAnsi="Arial Unicode MS"/>
                <w:sz w:val="7"/>
                <w:szCs w:val="7"/>
                <w:b w:val="1"/>
                <w:bCs w:val="1"/>
                <w:color w:val="171615"/>
              </w:rPr>
              <w:t>®</w:t>
            </w:r>
          </w:p>
        </w:tc>
      </w:tr>
      <w:tr>
        <w:trPr>
          <w:trHeight w:val="20"/>
        </w:trPr>
        <w:tc>
          <w:tcPr>
            <w:tcW w:w="1740" w:type="dxa"/>
            <w:vAlign w:val="bottom"/>
            <w:tcBorders>
              <w:bottom w:val="single" w:sz="8" w:color="auto"/>
            </w:tcBorders>
          </w:tcPr>
          <w:p>
            <w:pPr>
              <w:spacing w:after="0" w:line="20" w:lineRule="exact"/>
              <w:rPr>
                <w:sz w:val="1"/>
                <w:szCs w:val="1"/>
                <w:color w:val="auto"/>
              </w:rPr>
            </w:pPr>
          </w:p>
        </w:tc>
        <w:tc>
          <w:tcPr>
            <w:tcW w:w="5100" w:type="dxa"/>
            <w:vAlign w:val="bottom"/>
            <w:tcBorders>
              <w:bottom w:val="single" w:sz="8" w:color="auto"/>
            </w:tcBorders>
          </w:tcPr>
          <w:p>
            <w:pPr>
              <w:spacing w:after="0" w:line="20" w:lineRule="exact"/>
              <w:rPr>
                <w:sz w:val="1"/>
                <w:szCs w:val="1"/>
                <w:color w:val="auto"/>
              </w:rPr>
            </w:pPr>
          </w:p>
        </w:tc>
      </w:tr>
      <w:tr>
        <w:trPr>
          <w:trHeight w:val="277"/>
        </w:trPr>
        <w:tc>
          <w:tcPr>
            <w:tcW w:w="174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Брит Плекси Брт</w:t>
            </w:r>
          </w:p>
        </w:tc>
        <w:tc>
          <w:tcPr>
            <w:tcW w:w="5100" w:type="dxa"/>
            <w:vAlign w:val="bottom"/>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Super Lead 100 (яркий канал) Маршалл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Super Lead 100</w:t>
            </w:r>
          </w:p>
        </w:tc>
      </w:tr>
      <w:tr>
        <w:trPr>
          <w:trHeight w:val="22"/>
        </w:trPr>
        <w:tc>
          <w:tcPr>
            <w:tcW w:w="1740" w:type="dxa"/>
            <w:vAlign w:val="bottom"/>
            <w:tcBorders>
              <w:bottom w:val="single" w:sz="8" w:color="auto"/>
            </w:tcBorders>
          </w:tcPr>
          <w:p>
            <w:pPr>
              <w:spacing w:after="0" w:line="20" w:lineRule="exact"/>
              <w:rPr>
                <w:sz w:val="1"/>
                <w:szCs w:val="1"/>
                <w:color w:val="auto"/>
              </w:rPr>
            </w:pPr>
          </w:p>
        </w:tc>
        <w:tc>
          <w:tcPr>
            <w:tcW w:w="5100" w:type="dxa"/>
            <w:vAlign w:val="bottom"/>
            <w:tcBorders>
              <w:bottom w:val="single" w:sz="8" w:color="auto"/>
            </w:tcBorders>
          </w:tcPr>
          <w:p>
            <w:pPr>
              <w:spacing w:after="0" w:line="20" w:lineRule="exact"/>
              <w:rPr>
                <w:sz w:val="1"/>
                <w:szCs w:val="1"/>
                <w:color w:val="auto"/>
              </w:rPr>
            </w:pPr>
          </w:p>
        </w:tc>
      </w:tr>
      <w:tr>
        <w:trPr>
          <w:trHeight w:val="277"/>
        </w:trPr>
        <w:tc>
          <w:tcPr>
            <w:tcW w:w="174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Брит Плекси Прыжок</w:t>
            </w:r>
          </w:p>
        </w:tc>
        <w:tc>
          <w:tcPr>
            <w:tcW w:w="5100" w:type="dxa"/>
            <w:vAlign w:val="bottom"/>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(прыгнул) Парк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75 (нормальный канал) Парк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75 (яркий</w:t>
            </w:r>
          </w:p>
        </w:tc>
      </w:tr>
      <w:tr>
        <w:trPr>
          <w:trHeight w:val="22"/>
        </w:trPr>
        <w:tc>
          <w:tcPr>
            <w:tcW w:w="1740" w:type="dxa"/>
            <w:vAlign w:val="bottom"/>
            <w:tcBorders>
              <w:bottom w:val="single" w:sz="8" w:color="auto"/>
            </w:tcBorders>
          </w:tcPr>
          <w:p>
            <w:pPr>
              <w:spacing w:after="0" w:line="20" w:lineRule="exact"/>
              <w:rPr>
                <w:sz w:val="1"/>
                <w:szCs w:val="1"/>
                <w:color w:val="auto"/>
              </w:rPr>
            </w:pPr>
          </w:p>
        </w:tc>
        <w:tc>
          <w:tcPr>
            <w:tcW w:w="5100" w:type="dxa"/>
            <w:vAlign w:val="bottom"/>
            <w:tcBorders>
              <w:bottom w:val="single" w:sz="8" w:color="auto"/>
            </w:tcBorders>
          </w:tcPr>
          <w:p>
            <w:pPr>
              <w:spacing w:after="0" w:line="20" w:lineRule="exact"/>
              <w:rPr>
                <w:sz w:val="1"/>
                <w:szCs w:val="1"/>
                <w:color w:val="auto"/>
              </w:rPr>
            </w:pPr>
          </w:p>
        </w:tc>
      </w:tr>
      <w:tr>
        <w:trPr>
          <w:trHeight w:val="296"/>
        </w:trPr>
        <w:tc>
          <w:tcPr>
            <w:tcW w:w="17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Brit P75 Nrm</w:t>
            </w:r>
          </w:p>
        </w:tc>
        <w:tc>
          <w:tcPr>
            <w:tcW w:w="510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канал) Маршалла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JCM-800</w:t>
            </w:r>
          </w:p>
        </w:tc>
      </w:tr>
      <w:tr>
        <w:trPr>
          <w:trHeight w:val="299"/>
        </w:trPr>
        <w:tc>
          <w:tcPr>
            <w:tcW w:w="17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Brit P75 Brt</w:t>
            </w:r>
          </w:p>
        </w:tc>
        <w:tc>
          <w:tcPr>
            <w:tcW w:w="5100" w:type="dxa"/>
            <w:vAlign w:val="bottom"/>
            <w:tcBorders>
              <w:bottom w:val="single" w:sz="8" w:color="auto"/>
            </w:tcBorders>
          </w:tcPr>
          <w:p>
            <w:pPr>
              <w:spacing w:after="0"/>
              <w:rPr>
                <w:sz w:val="24"/>
                <w:szCs w:val="24"/>
                <w:color w:val="auto"/>
              </w:rPr>
            </w:pPr>
          </w:p>
        </w:tc>
      </w:tr>
      <w:tr>
        <w:trPr>
          <w:trHeight w:val="294"/>
        </w:trPr>
        <w:tc>
          <w:tcPr>
            <w:tcW w:w="1740" w:type="dxa"/>
            <w:vAlign w:val="bottom"/>
            <w:tcBorders>
              <w:bottom w:val="single" w:sz="8" w:color="auto"/>
            </w:tcBorders>
          </w:tcPr>
          <w:p>
            <w:pPr>
              <w:ind w:left="8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Брит </w:t>
            </w:r>
            <w:r>
              <w:rPr>
                <w:rFonts w:ascii="Arial Unicode MS" w:cs="Arial Unicode MS" w:eastAsia="Arial Unicode MS" w:hAnsi="Arial Unicode MS"/>
                <w:sz w:val="12"/>
                <w:szCs w:val="12"/>
                <w:b w:val="1"/>
                <w:bCs w:val="1"/>
                <w:color w:val="171615"/>
              </w:rPr>
              <w:t>2204</w:t>
            </w:r>
          </w:p>
        </w:tc>
        <w:tc>
          <w:tcPr>
            <w:tcW w:w="5100" w:type="dxa"/>
            <w:vAlign w:val="bottom"/>
            <w:tcBorders>
              <w:bottom w:val="single" w:sz="8" w:color="auto"/>
            </w:tcBorders>
          </w:tcPr>
          <w:p>
            <w:pPr>
              <w:spacing w:after="0"/>
              <w:rPr>
                <w:sz w:val="24"/>
                <w:szCs w:val="24"/>
                <w:color w:val="auto"/>
              </w:rPr>
            </w:pPr>
          </w:p>
        </w:tc>
      </w:tr>
      <w:tr>
        <w:trPr>
          <w:trHeight w:val="304"/>
        </w:trPr>
        <w:tc>
          <w:tcPr>
            <w:tcW w:w="17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Placater Clean</w:t>
            </w:r>
          </w:p>
        </w:tc>
        <w:tc>
          <w:tcPr>
            <w:tcW w:w="51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Friedman BE-100 (чистый канал) Friedman</w:t>
            </w:r>
          </w:p>
        </w:tc>
      </w:tr>
      <w:tr>
        <w:trPr>
          <w:trHeight w:val="300"/>
        </w:trPr>
        <w:tc>
          <w:tcPr>
            <w:tcW w:w="17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Placater Dirty</w:t>
            </w:r>
          </w:p>
        </w:tc>
        <w:tc>
          <w:tcPr>
            <w:tcW w:w="51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BE-100 (канал BE / HBE) Бен Адриан</w:t>
            </w:r>
          </w:p>
        </w:tc>
      </w:tr>
      <w:tr>
        <w:trPr>
          <w:trHeight w:val="299"/>
        </w:trPr>
        <w:tc>
          <w:tcPr>
            <w:tcW w:w="17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Картограф</w:t>
            </w:r>
          </w:p>
        </w:tc>
        <w:tc>
          <w:tcPr>
            <w:tcW w:w="51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Картограф</w:t>
            </w:r>
          </w:p>
        </w:tc>
      </w:tr>
    </w:tbl>
    <w:p>
      <w:pPr>
        <w:spacing w:after="0" w:line="20" w:lineRule="exact"/>
        <w:rPr>
          <w:sz w:val="20"/>
          <w:szCs w:val="20"/>
          <w:color w:val="auto"/>
        </w:rPr>
      </w:pPr>
      <w:r>
        <w:rPr>
          <w:sz w:val="20"/>
          <w:szCs w:val="20"/>
          <w:color w:val="auto"/>
        </w:rPr>
        <w:br w:type="column"/>
      </w:r>
    </w:p>
    <w:p>
      <w:pPr>
        <w:ind w:left="80"/>
        <w:spacing w:after="0" w:line="208" w:lineRule="exact"/>
        <w:rPr>
          <w:sz w:val="20"/>
          <w:szCs w:val="20"/>
          <w:color w:val="auto"/>
        </w:rPr>
      </w:pPr>
      <w:r>
        <w:rPr>
          <w:rFonts w:ascii="Arial Unicode MS" w:cs="Arial Unicode MS" w:eastAsia="Arial Unicode MS" w:hAnsi="Arial Unicode MS"/>
          <w:sz w:val="17"/>
          <w:szCs w:val="17"/>
          <w:b w:val="1"/>
          <w:bCs w:val="1"/>
          <w:color w:val="171615"/>
        </w:rPr>
        <w:t xml:space="preserve">Модели усилителя </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 xml:space="preserve"> предусилителя </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моно</w:t>
      </w:r>
      <w:r>
        <w:rPr>
          <w:rFonts w:ascii="Arial Unicode MS" w:cs="Arial Unicode MS" w:eastAsia="Arial Unicode MS" w:hAnsi="Arial Unicode MS"/>
          <w:sz w:val="17"/>
          <w:szCs w:val="17"/>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-11430</wp:posOffset>
            </wp:positionH>
            <wp:positionV relativeFrom="paragraph">
              <wp:posOffset>-219075</wp:posOffset>
            </wp:positionV>
            <wp:extent cx="4361180" cy="6348095"/>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5">
                      <a:extLst>
                        <a:ext uri="{28A0092B-C50C-407E-A947-70E740481C1C}"/>
                      </a:extLst>
                    </a:blip>
                    <a:srcRect/>
                    <a:stretch>
                      <a:fillRect/>
                    </a:stretch>
                  </pic:blipFill>
                  <pic:spPr bwMode="auto">
                    <a:xfrm>
                      <a:off x="0" y="0"/>
                      <a:ext cx="4361180" cy="6348095"/>
                    </a:xfrm>
                    <a:prstGeom prst="rect">
                      <a:avLst/>
                    </a:prstGeom>
                    <a:noFill/>
                  </pic:spPr>
                </pic:pic>
              </a:graphicData>
            </a:graphic>
          </wp:anchor>
        </w:drawing>
      </w:r>
    </w:p>
    <w:p>
      <w:pPr>
        <w:spacing w:after="0" w:line="133" w:lineRule="exact"/>
        <w:rPr>
          <w:sz w:val="20"/>
          <w:szCs w:val="20"/>
          <w:color w:val="auto"/>
        </w:rPr>
      </w:pPr>
    </w:p>
    <w:p>
      <w:pPr>
        <w:ind w:left="80"/>
        <w:spacing w:after="0" w:line="175" w:lineRule="exact"/>
        <w:tabs>
          <w:tab w:leader="none" w:pos="1820" w:val="left"/>
        </w:tabs>
        <w:rPr>
          <w:sz w:val="20"/>
          <w:szCs w:val="20"/>
          <w:color w:val="auto"/>
        </w:rPr>
      </w:pPr>
      <w:r>
        <w:rPr>
          <w:rFonts w:ascii="Arial Unicode MS" w:cs="Arial Unicode MS" w:eastAsia="Arial Unicode MS" w:hAnsi="Arial Unicode MS"/>
          <w:sz w:val="11"/>
          <w:szCs w:val="11"/>
          <w:b w:val="1"/>
          <w:bCs w:val="1"/>
          <w:color w:val="171615"/>
        </w:rPr>
        <w:t>Модель</w:t>
      </w:r>
      <w:r>
        <w:rPr>
          <w:sz w:val="20"/>
          <w:szCs w:val="20"/>
          <w:color w:val="auto"/>
        </w:rPr>
        <w:tab/>
      </w: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p>
      <w:pPr>
        <w:spacing w:after="0" w:line="136" w:lineRule="exact"/>
        <w:rPr>
          <w:sz w:val="20"/>
          <w:szCs w:val="20"/>
          <w:color w:val="auto"/>
        </w:rPr>
      </w:pPr>
    </w:p>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Герман Махадева </w:t>
      </w:r>
      <w:r>
        <w:rPr>
          <w:rFonts w:ascii="Arial Unicode MS" w:cs="Arial Unicode MS" w:eastAsia="Arial Unicode MS" w:hAnsi="Arial Unicode MS"/>
          <w:sz w:val="14"/>
          <w:szCs w:val="14"/>
          <w:b w:val="1"/>
          <w:bCs w:val="1"/>
          <w:color w:val="171615"/>
        </w:rPr>
        <w:t>Bogner</w:t>
      </w:r>
      <w:r>
        <w:rPr>
          <w:rFonts w:ascii="Arial Unicode MS" w:cs="Arial Unicode MS" w:eastAsia="Arial Unicode MS" w:hAnsi="Arial Unicode MS"/>
          <w:sz w:val="14"/>
          <w:szCs w:val="14"/>
          <w:b w:val="1"/>
          <w:bCs w:val="1"/>
          <w:color w:val="171615"/>
        </w:rPr>
        <w:t xml:space="preserve">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Шива</w:t>
      </w:r>
    </w:p>
    <w:p>
      <w:pPr>
        <w:spacing w:after="0" w:line="130" w:lineRule="exact"/>
        <w:rPr>
          <w:sz w:val="20"/>
          <w:szCs w:val="20"/>
          <w:color w:val="auto"/>
        </w:rPr>
      </w:pPr>
    </w:p>
    <w:tbl>
      <w:tblPr>
        <w:tblLayout w:type="fixed"/>
        <w:tblInd w:w="0" w:type="dxa"/>
        <w:tblCellMar>
          <w:top w:w="0" w:type="dxa"/>
          <w:left w:w="0" w:type="dxa"/>
          <w:bottom w:w="0" w:type="dxa"/>
          <w:right w:w="0" w:type="dxa"/>
        </w:tblCellMar>
      </w:tblPr>
      <w:tr>
        <w:trPr>
          <w:trHeight w:val="218"/>
        </w:trPr>
        <w:tc>
          <w:tcPr>
            <w:tcW w:w="1720" w:type="dxa"/>
            <w:vAlign w:val="bottom"/>
            <w:tcBorders>
              <w:bottom w:val="single" w:sz="8" w:color="auto"/>
            </w:tcBorders>
          </w:tcPr>
          <w:p>
            <w:pPr>
              <w:ind w:left="6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Немецкий </w:t>
            </w:r>
            <w:r>
              <w:rPr>
                <w:rFonts w:ascii="Arial Unicode MS" w:cs="Arial Unicode MS" w:eastAsia="Arial Unicode MS" w:hAnsi="Arial Unicode MS"/>
                <w:sz w:val="13"/>
                <w:szCs w:val="13"/>
                <w:b w:val="1"/>
                <w:bCs w:val="1"/>
                <w:color w:val="171615"/>
              </w:rPr>
              <w:t>Ubersonic</w:t>
            </w:r>
          </w:p>
        </w:tc>
        <w:tc>
          <w:tcPr>
            <w:tcW w:w="5100" w:type="dxa"/>
            <w:vAlign w:val="bottom"/>
            <w:tcBorders>
              <w:bottom w:val="single" w:sz="8" w:color="auto"/>
            </w:tcBorders>
          </w:tcPr>
          <w:p>
            <w:pPr>
              <w:ind w:left="10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Bogner </w:t>
            </w:r>
            <w:r>
              <w:rPr>
                <w:rFonts w:ascii="Arial Unicode MS" w:cs="Arial Unicode MS" w:eastAsia="Arial Unicode MS" w:hAnsi="Arial Unicode MS"/>
                <w:sz w:val="8"/>
                <w:szCs w:val="8"/>
                <w:b w:val="1"/>
                <w:bCs w:val="1"/>
                <w:color w:val="171615"/>
              </w:rPr>
              <w:t>®</w:t>
            </w:r>
            <w:r>
              <w:rPr>
                <w:rFonts w:ascii="Arial Unicode MS" w:cs="Arial Unicode MS" w:eastAsia="Arial Unicode MS" w:hAnsi="Arial Unicode MS"/>
                <w:sz w:val="14"/>
                <w:szCs w:val="14"/>
                <w:b w:val="1"/>
                <w:bCs w:val="1"/>
                <w:color w:val="171615"/>
              </w:rPr>
              <w:t xml:space="preserve"> Überschall </w:t>
            </w:r>
            <w:r>
              <w:rPr>
                <w:rFonts w:ascii="Arial Unicode MS" w:cs="Arial Unicode MS" w:eastAsia="Arial Unicode MS" w:hAnsi="Arial Unicode MS"/>
                <w:sz w:val="8"/>
                <w:szCs w:val="8"/>
                <w:b w:val="1"/>
                <w:bCs w:val="1"/>
                <w:color w:val="171615"/>
              </w:rPr>
              <w:t>®</w:t>
            </w:r>
          </w:p>
        </w:tc>
        <w:tc>
          <w:tcPr>
            <w:tcW w:w="20" w:type="dxa"/>
            <w:vAlign w:val="bottom"/>
          </w:tcPr>
          <w:p>
            <w:pPr>
              <w:spacing w:after="0"/>
              <w:rPr>
                <w:sz w:val="18"/>
                <w:szCs w:val="18"/>
                <w:color w:val="auto"/>
              </w:rPr>
            </w:pPr>
          </w:p>
        </w:tc>
        <w:tc>
          <w:tcPr>
            <w:tcW w:w="0" w:type="dxa"/>
            <w:vAlign w:val="bottom"/>
          </w:tcPr>
          <w:p>
            <w:pPr>
              <w:spacing w:after="0"/>
              <w:rPr>
                <w:sz w:val="1"/>
                <w:szCs w:val="1"/>
                <w:color w:val="auto"/>
              </w:rPr>
            </w:pPr>
          </w:p>
        </w:tc>
      </w:tr>
      <w:tr>
        <w:trPr>
          <w:trHeight w:val="300"/>
        </w:trPr>
        <w:tc>
          <w:tcPr>
            <w:tcW w:w="1720" w:type="dxa"/>
            <w:vAlign w:val="bottom"/>
            <w:tcBorders>
              <w:bottom w:val="single" w:sz="8" w:color="auto"/>
            </w:tcBorders>
          </w:tcPr>
          <w:p>
            <w:pPr>
              <w:ind w:left="60"/>
              <w:spacing w:after="0" w:line="175" w:lineRule="exact"/>
              <w:rPr>
                <w:sz w:val="20"/>
                <w:szCs w:val="20"/>
                <w:color w:val="auto"/>
              </w:rPr>
            </w:pPr>
            <w:r>
              <w:rPr>
                <w:rFonts w:ascii="Arial Unicode MS" w:cs="Arial Unicode MS" w:eastAsia="Arial Unicode MS" w:hAnsi="Arial Unicode MS"/>
                <w:sz w:val="13"/>
                <w:szCs w:val="13"/>
                <w:b w:val="1"/>
                <w:bCs w:val="1"/>
                <w:color w:val="171615"/>
              </w:rPr>
              <w:t>Кали Техас</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 </w:t>
            </w:r>
            <w:r>
              <w:rPr>
                <w:rFonts w:ascii="Arial Unicode MS" w:cs="Arial Unicode MS" w:eastAsia="Arial Unicode MS" w:hAnsi="Arial Unicode MS"/>
                <w:sz w:val="13"/>
                <w:szCs w:val="13"/>
                <w:b w:val="1"/>
                <w:bCs w:val="1"/>
                <w:color w:val="171615"/>
              </w:rPr>
              <w:t>1</w:t>
            </w:r>
          </w:p>
        </w:tc>
        <w:tc>
          <w:tcPr>
            <w:tcW w:w="5100" w:type="dxa"/>
            <w:vAlign w:val="bottom"/>
            <w:tcBorders>
              <w:bottom w:val="single" w:sz="8" w:color="auto"/>
            </w:tcBorders>
          </w:tcPr>
          <w:p>
            <w:pPr>
              <w:ind w:left="10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MESA / Буги-вуги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Lone Star (чистый канал) MESA /</w:t>
            </w: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83"/>
        </w:trPr>
        <w:tc>
          <w:tcPr>
            <w:tcW w:w="1720" w:type="dxa"/>
            <w:vAlign w:val="bottom"/>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rPr>
              <w:t>Кали Техас</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чемпионка </w:t>
            </w:r>
            <w:r>
              <w:rPr>
                <w:rFonts w:ascii="Arial Unicode MS" w:cs="Arial Unicode MS" w:eastAsia="Arial Unicode MS" w:hAnsi="Arial Unicode MS"/>
                <w:sz w:val="11"/>
                <w:szCs w:val="11"/>
                <w:b w:val="1"/>
                <w:bCs w:val="1"/>
                <w:color w:val="171615"/>
              </w:rPr>
              <w:t>2</w:t>
            </w:r>
          </w:p>
        </w:tc>
        <w:tc>
          <w:tcPr>
            <w:tcW w:w="5100" w:type="dxa"/>
            <w:vAlign w:val="bottom"/>
          </w:tcPr>
          <w:p>
            <w:pPr>
              <w:ind w:left="10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Boogie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Lone Star (дисковый канал) MESA / Boogie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Mark</w:t>
            </w: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2"/>
        </w:trPr>
        <w:tc>
          <w:tcPr>
            <w:tcW w:w="1720" w:type="dxa"/>
            <w:vAlign w:val="bottom"/>
            <w:tcBorders>
              <w:bottom w:val="single" w:sz="8" w:color="auto"/>
            </w:tcBorders>
          </w:tcPr>
          <w:p>
            <w:pPr>
              <w:spacing w:after="0" w:line="20" w:lineRule="exact"/>
              <w:rPr>
                <w:sz w:val="1"/>
                <w:szCs w:val="1"/>
                <w:color w:val="auto"/>
              </w:rPr>
            </w:pPr>
          </w:p>
        </w:tc>
        <w:tc>
          <w:tcPr>
            <w:tcW w:w="5100" w:type="dxa"/>
            <w:vAlign w:val="bottom"/>
            <w:tcBorders>
              <w:bottom w:val="single" w:sz="8" w:color="auto"/>
            </w:tcBorders>
          </w:tcPr>
          <w:p>
            <w:pPr>
              <w:spacing w:after="0" w:line="20" w:lineRule="exact"/>
              <w:rPr>
                <w:sz w:val="1"/>
                <w:szCs w:val="1"/>
                <w:color w:val="auto"/>
              </w:rPr>
            </w:pPr>
          </w:p>
        </w:tc>
        <w:tc>
          <w:tcPr>
            <w:tcW w:w="20" w:type="dxa"/>
            <w:vAlign w:val="bottom"/>
          </w:tcPr>
          <w:p>
            <w:pPr>
              <w:spacing w:after="0" w:line="20" w:lineRule="exact"/>
              <w:rPr>
                <w:sz w:val="1"/>
                <w:szCs w:val="1"/>
                <w:color w:val="auto"/>
              </w:rPr>
            </w:pPr>
          </w:p>
        </w:tc>
        <w:tc>
          <w:tcPr>
            <w:tcW w:w="0" w:type="dxa"/>
            <w:vAlign w:val="bottom"/>
          </w:tcPr>
          <w:p>
            <w:pPr>
              <w:spacing w:after="0"/>
              <w:rPr>
                <w:sz w:val="1"/>
                <w:szCs w:val="1"/>
                <w:color w:val="auto"/>
              </w:rPr>
            </w:pPr>
          </w:p>
        </w:tc>
      </w:tr>
      <w:tr>
        <w:trPr>
          <w:trHeight w:val="296"/>
        </w:trPr>
        <w:tc>
          <w:tcPr>
            <w:tcW w:w="1720" w:type="dxa"/>
            <w:vAlign w:val="bottom"/>
            <w:tcBorders>
              <w:bottom w:val="single" w:sz="8" w:color="auto"/>
            </w:tcBorders>
          </w:tcPr>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Кали </w:t>
            </w:r>
            <w:r>
              <w:rPr>
                <w:rFonts w:ascii="Arial Unicode MS" w:cs="Arial Unicode MS" w:eastAsia="Arial Unicode MS" w:hAnsi="Arial Unicode MS"/>
                <w:sz w:val="14"/>
                <w:szCs w:val="14"/>
                <w:b w:val="1"/>
                <w:bCs w:val="1"/>
                <w:color w:val="171615"/>
              </w:rPr>
              <w:t>IV</w:t>
            </w:r>
            <w:r>
              <w:rPr>
                <w:rFonts w:ascii="Arial Unicode MS" w:cs="Arial Unicode MS" w:eastAsia="Arial Unicode MS" w:hAnsi="Arial Unicode MS"/>
                <w:sz w:val="14"/>
                <w:szCs w:val="14"/>
                <w:b w:val="1"/>
                <w:bCs w:val="1"/>
                <w:color w:val="171615"/>
              </w:rPr>
              <w:t xml:space="preserve"> Ритм</w:t>
            </w:r>
            <w:r>
              <w:rPr>
                <w:rFonts w:ascii="Arial Unicode MS" w:cs="Arial Unicode MS" w:eastAsia="Arial Unicode MS" w:hAnsi="Arial Unicode MS"/>
                <w:sz w:val="14"/>
                <w:szCs w:val="14"/>
                <w:b w:val="1"/>
                <w:bCs w:val="1"/>
                <w:color w:val="171615"/>
              </w:rPr>
              <w:t>1</w:t>
            </w:r>
          </w:p>
        </w:tc>
        <w:tc>
          <w:tcPr>
            <w:tcW w:w="5100" w:type="dxa"/>
            <w:vAlign w:val="bottom"/>
            <w:tcBorders>
              <w:bottom w:val="single" w:sz="8" w:color="auto"/>
            </w:tcBorders>
          </w:tcPr>
          <w:p>
            <w:pPr>
              <w:ind w:left="10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IV (канал I) MESA / Boogie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Mark IV (канал II) MESA /</w:t>
            </w: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34"/>
        </w:trPr>
        <w:tc>
          <w:tcPr>
            <w:tcW w:w="1720" w:type="dxa"/>
            <w:vAlign w:val="bottom"/>
            <w:vMerge w:val="restart"/>
          </w:tcPr>
          <w:p>
            <w:pPr>
              <w:ind w:left="6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Кали </w:t>
            </w:r>
            <w:r>
              <w:rPr>
                <w:rFonts w:ascii="Arial Unicode MS" w:cs="Arial Unicode MS" w:eastAsia="Arial Unicode MS" w:hAnsi="Arial Unicode MS"/>
                <w:sz w:val="12"/>
                <w:szCs w:val="12"/>
                <w:b w:val="1"/>
                <w:bCs w:val="1"/>
                <w:color w:val="171615"/>
              </w:rPr>
              <w:t>IV</w:t>
            </w:r>
            <w:r>
              <w:rPr>
                <w:rFonts w:ascii="Arial Unicode MS" w:cs="Arial Unicode MS" w:eastAsia="Arial Unicode MS" w:hAnsi="Arial Unicode MS"/>
                <w:sz w:val="12"/>
                <w:szCs w:val="12"/>
                <w:b w:val="1"/>
                <w:bCs w:val="1"/>
                <w:color w:val="171615"/>
              </w:rPr>
              <w:t xml:space="preserve"> Ритм </w:t>
            </w:r>
            <w:r>
              <w:rPr>
                <w:rFonts w:ascii="Arial Unicode MS" w:cs="Arial Unicode MS" w:eastAsia="Arial Unicode MS" w:hAnsi="Arial Unicode MS"/>
                <w:sz w:val="12"/>
                <w:szCs w:val="12"/>
                <w:b w:val="1"/>
                <w:bCs w:val="1"/>
                <w:color w:val="171615"/>
              </w:rPr>
              <w:t>2</w:t>
            </w:r>
            <w:r>
              <w:rPr>
                <w:rFonts w:ascii="Arial Unicode MS" w:cs="Arial Unicode MS" w:eastAsia="Arial Unicode MS" w:hAnsi="Arial Unicode MS"/>
                <w:sz w:val="12"/>
                <w:szCs w:val="12"/>
                <w:b w:val="1"/>
                <w:bCs w:val="1"/>
                <w:color w:val="171615"/>
              </w:rPr>
              <w:t xml:space="preserve"> Кали </w:t>
            </w:r>
            <w:r>
              <w:rPr>
                <w:rFonts w:ascii="Arial Unicode MS" w:cs="Arial Unicode MS" w:eastAsia="Arial Unicode MS" w:hAnsi="Arial Unicode MS"/>
                <w:sz w:val="12"/>
                <w:szCs w:val="12"/>
                <w:b w:val="1"/>
                <w:bCs w:val="1"/>
                <w:color w:val="171615"/>
              </w:rPr>
              <w:t>IV</w:t>
            </w:r>
          </w:p>
        </w:tc>
        <w:tc>
          <w:tcPr>
            <w:tcW w:w="5100" w:type="dxa"/>
            <w:vAlign w:val="bottom"/>
          </w:tcPr>
          <w:p>
            <w:pPr>
              <w:ind w:left="10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Boogie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Mark IV (ведущий канал) MESA / Boogie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Двойной</w:t>
            </w:r>
          </w:p>
        </w:tc>
        <w:tc>
          <w:tcPr>
            <w:tcW w:w="20" w:type="dxa"/>
            <w:vAlign w:val="bottom"/>
          </w:tcPr>
          <w:p>
            <w:pPr>
              <w:spacing w:after="0"/>
              <w:rPr>
                <w:sz w:val="20"/>
                <w:szCs w:val="20"/>
                <w:color w:val="auto"/>
              </w:rPr>
            </w:pPr>
          </w:p>
        </w:tc>
        <w:tc>
          <w:tcPr>
            <w:tcW w:w="0" w:type="dxa"/>
            <w:vAlign w:val="bottom"/>
          </w:tcPr>
          <w:p>
            <w:pPr>
              <w:spacing w:after="0"/>
              <w:rPr>
                <w:sz w:val="1"/>
                <w:szCs w:val="1"/>
                <w:color w:val="auto"/>
              </w:rPr>
            </w:pPr>
          </w:p>
        </w:tc>
      </w:tr>
      <w:tr>
        <w:trPr>
          <w:trHeight w:val="59"/>
        </w:trPr>
        <w:tc>
          <w:tcPr>
            <w:tcW w:w="1720" w:type="dxa"/>
            <w:vAlign w:val="bottom"/>
            <w:tcBorders>
              <w:bottom w:val="single" w:sz="8" w:color="auto"/>
            </w:tcBorders>
            <w:vMerge w:val="continue"/>
          </w:tcPr>
          <w:p>
            <w:pPr>
              <w:spacing w:after="0"/>
              <w:rPr>
                <w:sz w:val="5"/>
                <w:szCs w:val="5"/>
                <w:color w:val="auto"/>
              </w:rPr>
            </w:pPr>
          </w:p>
        </w:tc>
        <w:tc>
          <w:tcPr>
            <w:tcW w:w="5100" w:type="dxa"/>
            <w:vAlign w:val="bottom"/>
            <w:tcBorders>
              <w:bottom w:val="single" w:sz="8" w:color="auto"/>
            </w:tcBorders>
          </w:tcPr>
          <w:p>
            <w:pPr>
              <w:spacing w:after="0"/>
              <w:rPr>
                <w:sz w:val="5"/>
                <w:szCs w:val="5"/>
                <w:color w:val="auto"/>
              </w:rPr>
            </w:pPr>
          </w:p>
        </w:tc>
        <w:tc>
          <w:tcPr>
            <w:tcW w:w="20" w:type="dxa"/>
            <w:vAlign w:val="bottom"/>
          </w:tcPr>
          <w:p>
            <w:pPr>
              <w:spacing w:after="0"/>
              <w:rPr>
                <w:sz w:val="5"/>
                <w:szCs w:val="5"/>
                <w:color w:val="auto"/>
              </w:rPr>
            </w:pPr>
          </w:p>
        </w:tc>
        <w:tc>
          <w:tcPr>
            <w:tcW w:w="0" w:type="dxa"/>
            <w:vAlign w:val="bottom"/>
          </w:tcPr>
          <w:p>
            <w:pPr>
              <w:spacing w:after="0"/>
              <w:rPr>
                <w:sz w:val="1"/>
                <w:szCs w:val="1"/>
                <w:color w:val="auto"/>
              </w:rPr>
            </w:pPr>
          </w:p>
        </w:tc>
      </w:tr>
      <w:tr>
        <w:trPr>
          <w:trHeight w:val="231"/>
        </w:trPr>
        <w:tc>
          <w:tcPr>
            <w:tcW w:w="1720" w:type="dxa"/>
            <w:vAlign w:val="bottom"/>
            <w:vMerge w:val="restart"/>
          </w:tcPr>
          <w:p>
            <w:pPr>
              <w:ind w:left="60"/>
              <w:spacing w:after="0" w:line="161" w:lineRule="exact"/>
              <w:rPr>
                <w:sz w:val="20"/>
                <w:szCs w:val="20"/>
                <w:color w:val="auto"/>
              </w:rPr>
            </w:pPr>
            <w:r>
              <w:rPr>
                <w:rFonts w:ascii="Arial Unicode MS" w:cs="Arial Unicode MS" w:eastAsia="Arial Unicode MS" w:hAnsi="Arial Unicode MS"/>
                <w:sz w:val="12"/>
                <w:szCs w:val="12"/>
                <w:b w:val="1"/>
                <w:bCs w:val="1"/>
                <w:color w:val="171615"/>
              </w:rPr>
              <w:t>Ведущий</w:t>
            </w:r>
          </w:p>
        </w:tc>
        <w:tc>
          <w:tcPr>
            <w:tcW w:w="5100" w:type="dxa"/>
            <w:vAlign w:val="bottom"/>
          </w:tcPr>
          <w:p>
            <w:pPr>
              <w:ind w:left="10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выпрямитель </w:t>
            </w:r>
            <w:r>
              <w:rPr>
                <w:rFonts w:ascii="Arial Unicode MS" w:cs="Arial Unicode MS" w:eastAsia="Arial Unicode MS" w:hAnsi="Arial Unicode MS"/>
                <w:sz w:val="7"/>
                <w:szCs w:val="7"/>
                <w:b w:val="1"/>
                <w:bCs w:val="1"/>
                <w:color w:val="171615"/>
              </w:rPr>
              <w:t>®</w:t>
            </w:r>
          </w:p>
        </w:tc>
        <w:tc>
          <w:tcPr>
            <w:tcW w:w="20" w:type="dxa"/>
            <w:vAlign w:val="bottom"/>
          </w:tcPr>
          <w:p>
            <w:pPr>
              <w:spacing w:after="0"/>
              <w:rPr>
                <w:sz w:val="20"/>
                <w:szCs w:val="20"/>
                <w:color w:val="auto"/>
              </w:rPr>
            </w:pPr>
          </w:p>
        </w:tc>
        <w:tc>
          <w:tcPr>
            <w:tcW w:w="0" w:type="dxa"/>
            <w:vAlign w:val="bottom"/>
          </w:tcPr>
          <w:p>
            <w:pPr>
              <w:spacing w:after="0"/>
              <w:rPr>
                <w:sz w:val="1"/>
                <w:szCs w:val="1"/>
                <w:color w:val="auto"/>
              </w:rPr>
            </w:pPr>
          </w:p>
        </w:tc>
      </w:tr>
      <w:tr>
        <w:trPr>
          <w:trHeight w:val="69"/>
        </w:trPr>
        <w:tc>
          <w:tcPr>
            <w:tcW w:w="1720" w:type="dxa"/>
            <w:vAlign w:val="bottom"/>
            <w:tcBorders>
              <w:bottom w:val="single" w:sz="8" w:color="auto"/>
            </w:tcBorders>
            <w:vMerge w:val="continue"/>
          </w:tcPr>
          <w:p>
            <w:pPr>
              <w:spacing w:after="0"/>
              <w:rPr>
                <w:sz w:val="5"/>
                <w:szCs w:val="5"/>
                <w:color w:val="auto"/>
              </w:rPr>
            </w:pPr>
          </w:p>
        </w:tc>
        <w:tc>
          <w:tcPr>
            <w:tcW w:w="5100" w:type="dxa"/>
            <w:vAlign w:val="bottom"/>
            <w:tcBorders>
              <w:bottom w:val="single" w:sz="8" w:color="auto"/>
            </w:tcBorders>
          </w:tcPr>
          <w:p>
            <w:pPr>
              <w:spacing w:after="0"/>
              <w:rPr>
                <w:sz w:val="5"/>
                <w:szCs w:val="5"/>
                <w:color w:val="auto"/>
              </w:rPr>
            </w:pPr>
          </w:p>
        </w:tc>
        <w:tc>
          <w:tcPr>
            <w:tcW w:w="20" w:type="dxa"/>
            <w:vAlign w:val="bottom"/>
          </w:tcPr>
          <w:p>
            <w:pPr>
              <w:spacing w:after="0"/>
              <w:rPr>
                <w:sz w:val="5"/>
                <w:szCs w:val="5"/>
                <w:color w:val="auto"/>
              </w:rPr>
            </w:pPr>
          </w:p>
        </w:tc>
        <w:tc>
          <w:tcPr>
            <w:tcW w:w="0" w:type="dxa"/>
            <w:vAlign w:val="bottom"/>
          </w:tcPr>
          <w:p>
            <w:pPr>
              <w:spacing w:after="0"/>
              <w:rPr>
                <w:sz w:val="1"/>
                <w:szCs w:val="1"/>
                <w:color w:val="auto"/>
              </w:rPr>
            </w:pPr>
          </w:p>
        </w:tc>
      </w:tr>
      <w:tr>
        <w:trPr>
          <w:trHeight w:val="305"/>
        </w:trPr>
        <w:tc>
          <w:tcPr>
            <w:tcW w:w="1720" w:type="dxa"/>
            <w:vAlign w:val="bottom"/>
            <w:tcBorders>
              <w:bottom w:val="single" w:sz="8" w:color="auto"/>
            </w:tcBorders>
          </w:tcPr>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Cali Rectifire</w:t>
            </w:r>
          </w:p>
        </w:tc>
        <w:tc>
          <w:tcPr>
            <w:tcW w:w="5100" w:type="dxa"/>
            <w:vAlign w:val="bottom"/>
            <w:tcBorders>
              <w:bottom w:val="single" w:sz="8" w:color="auto"/>
            </w:tcBorders>
          </w:tcPr>
          <w:p>
            <w:pPr>
              <w:spacing w:after="0"/>
              <w:rPr>
                <w:sz w:val="24"/>
                <w:szCs w:val="24"/>
                <w:color w:val="auto"/>
              </w:rPr>
            </w:pP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97"/>
        </w:trPr>
        <w:tc>
          <w:tcPr>
            <w:tcW w:w="1720" w:type="dxa"/>
            <w:vAlign w:val="bottom"/>
            <w:tcBorders>
              <w:bottom w:val="single" w:sz="8" w:color="auto"/>
            </w:tcBorders>
          </w:tcPr>
          <w:p>
            <w:pPr>
              <w:ind w:left="60"/>
              <w:spacing w:after="0" w:line="175" w:lineRule="exact"/>
              <w:rPr>
                <w:sz w:val="20"/>
                <w:szCs w:val="20"/>
                <w:color w:val="auto"/>
              </w:rPr>
            </w:pPr>
            <w:r>
              <w:rPr>
                <w:rFonts w:ascii="Arial Unicode MS" w:cs="Arial Unicode MS" w:eastAsia="Arial Unicode MS" w:hAnsi="Arial Unicode MS"/>
                <w:sz w:val="13"/>
                <w:szCs w:val="13"/>
                <w:b w:val="1"/>
                <w:bCs w:val="1"/>
                <w:color w:val="171615"/>
              </w:rPr>
              <w:t>Архетип Чистый</w:t>
            </w:r>
          </w:p>
        </w:tc>
        <w:tc>
          <w:tcPr>
            <w:tcW w:w="5100" w:type="dxa"/>
            <w:vAlign w:val="bottom"/>
            <w:tcBorders>
              <w:bottom w:val="single" w:sz="8" w:color="auto"/>
            </w:tcBorders>
          </w:tcPr>
          <w:p>
            <w:pPr>
              <w:ind w:left="10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Пол Рид Смит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Архонт </w:t>
            </w:r>
            <w:r>
              <w:rPr>
                <w:rFonts w:ascii="Arial Unicode MS" w:cs="Arial Unicode MS" w:eastAsia="Arial Unicode MS" w:hAnsi="Arial Unicode MS"/>
                <w:sz w:val="7"/>
                <w:szCs w:val="7"/>
                <w:b w:val="1"/>
                <w:bCs w:val="1"/>
                <w:color w:val="171615"/>
              </w:rPr>
              <w:t>® (</w:t>
            </w:r>
            <w:r>
              <w:rPr>
                <w:rFonts w:ascii="Arial Unicode MS" w:cs="Arial Unicode MS" w:eastAsia="Arial Unicode MS" w:hAnsi="Arial Unicode MS"/>
                <w:sz w:val="13"/>
                <w:szCs w:val="13"/>
                <w:b w:val="1"/>
                <w:bCs w:val="1"/>
                <w:color w:val="171615"/>
              </w:rPr>
              <w:t xml:space="preserve"> чистый канал) Пол Рид Смит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Архонт</w:t>
            </w: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83"/>
        </w:trPr>
        <w:tc>
          <w:tcPr>
            <w:tcW w:w="1720" w:type="dxa"/>
            <w:vAlign w:val="bottom"/>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rPr>
              <w:t>Ведущий архетипа</w:t>
            </w:r>
          </w:p>
        </w:tc>
        <w:tc>
          <w:tcPr>
            <w:tcW w:w="5100" w:type="dxa"/>
            <w:vAlign w:val="bottom"/>
          </w:tcPr>
          <w:p>
            <w:pPr>
              <w:ind w:left="100"/>
              <w:spacing w:after="0" w:line="175" w:lineRule="exact"/>
              <w:rPr>
                <w:sz w:val="20"/>
                <w:szCs w:val="20"/>
                <w:color w:val="auto"/>
              </w:rPr>
            </w:pPr>
            <w:r>
              <w:rPr>
                <w:rFonts w:ascii="Arial Unicode MS" w:cs="Arial Unicode MS" w:eastAsia="Arial Unicode MS" w:hAnsi="Arial Unicode MS"/>
                <w:sz w:val="7"/>
                <w:szCs w:val="7"/>
                <w:b w:val="1"/>
                <w:bCs w:val="1"/>
                <w:color w:val="171615"/>
              </w:rPr>
              <w:t xml:space="preserve">® ( </w:t>
            </w:r>
            <w:r>
              <w:rPr>
                <w:rFonts w:ascii="Arial Unicode MS" w:cs="Arial Unicode MS" w:eastAsia="Arial Unicode MS" w:hAnsi="Arial Unicode MS"/>
                <w:sz w:val="13"/>
                <w:szCs w:val="13"/>
                <w:b w:val="1"/>
                <w:bCs w:val="1"/>
                <w:color w:val="171615"/>
              </w:rPr>
              <w:t>ведущий канал) ENGL</w:t>
            </w:r>
            <w:r>
              <w:rPr>
                <w:rFonts w:ascii="Arial Unicode MS" w:cs="Arial Unicode MS" w:eastAsia="Arial Unicode MS" w:hAnsi="Arial Unicode MS"/>
                <w:sz w:val="7"/>
                <w:szCs w:val="7"/>
                <w:b w:val="1"/>
                <w:bCs w:val="1"/>
                <w:color w:val="171615"/>
              </w:rPr>
              <w:t xml:space="preserve"> ® </w:t>
            </w:r>
            <w:r>
              <w:rPr>
                <w:rFonts w:ascii="Arial Unicode MS" w:cs="Arial Unicode MS" w:eastAsia="Arial Unicode MS" w:hAnsi="Arial Unicode MS"/>
                <w:sz w:val="13"/>
                <w:szCs w:val="13"/>
                <w:b w:val="1"/>
                <w:bCs w:val="1"/>
                <w:color w:val="171615"/>
              </w:rPr>
              <w:t>Огненный шар</w:t>
            </w:r>
            <w:r>
              <w:rPr>
                <w:rFonts w:ascii="Arial Unicode MS" w:cs="Arial Unicode MS" w:eastAsia="Arial Unicode MS" w:hAnsi="Arial Unicode MS"/>
                <w:sz w:val="7"/>
                <w:szCs w:val="7"/>
                <w:b w:val="1"/>
                <w:bCs w:val="1"/>
                <w:color w:val="171615"/>
              </w:rPr>
              <w:t xml:space="preserve"> </w:t>
            </w:r>
            <w:r>
              <w:rPr>
                <w:rFonts w:ascii="Arial Unicode MS" w:cs="Arial Unicode MS" w:eastAsia="Arial Unicode MS" w:hAnsi="Arial Unicode MS"/>
                <w:sz w:val="13"/>
                <w:szCs w:val="13"/>
                <w:b w:val="1"/>
                <w:bCs w:val="1"/>
                <w:color w:val="171615"/>
              </w:rPr>
              <w:t>100</w:t>
            </w: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2"/>
        </w:trPr>
        <w:tc>
          <w:tcPr>
            <w:tcW w:w="1720" w:type="dxa"/>
            <w:vAlign w:val="bottom"/>
            <w:tcBorders>
              <w:bottom w:val="single" w:sz="8" w:color="auto"/>
            </w:tcBorders>
          </w:tcPr>
          <w:p>
            <w:pPr>
              <w:spacing w:after="0" w:line="20" w:lineRule="exact"/>
              <w:rPr>
                <w:sz w:val="1"/>
                <w:szCs w:val="1"/>
                <w:color w:val="auto"/>
              </w:rPr>
            </w:pPr>
          </w:p>
        </w:tc>
        <w:tc>
          <w:tcPr>
            <w:tcW w:w="5100" w:type="dxa"/>
            <w:vAlign w:val="bottom"/>
            <w:tcBorders>
              <w:bottom w:val="single" w:sz="8" w:color="auto"/>
            </w:tcBorders>
          </w:tcPr>
          <w:p>
            <w:pPr>
              <w:spacing w:after="0" w:line="20" w:lineRule="exact"/>
              <w:rPr>
                <w:sz w:val="1"/>
                <w:szCs w:val="1"/>
                <w:color w:val="auto"/>
              </w:rPr>
            </w:pPr>
          </w:p>
        </w:tc>
        <w:tc>
          <w:tcPr>
            <w:tcW w:w="20" w:type="dxa"/>
            <w:vAlign w:val="bottom"/>
          </w:tcPr>
          <w:p>
            <w:pPr>
              <w:spacing w:after="0" w:line="20" w:lineRule="exact"/>
              <w:rPr>
                <w:sz w:val="1"/>
                <w:szCs w:val="1"/>
                <w:color w:val="auto"/>
              </w:rPr>
            </w:pPr>
          </w:p>
        </w:tc>
        <w:tc>
          <w:tcPr>
            <w:tcW w:w="0" w:type="dxa"/>
            <w:vAlign w:val="bottom"/>
          </w:tcPr>
          <w:p>
            <w:pPr>
              <w:spacing w:after="0"/>
              <w:rPr>
                <w:sz w:val="1"/>
                <w:szCs w:val="1"/>
                <w:color w:val="auto"/>
              </w:rPr>
            </w:pPr>
          </w:p>
        </w:tc>
      </w:tr>
      <w:tr>
        <w:trPr>
          <w:trHeight w:val="295"/>
        </w:trPr>
        <w:tc>
          <w:tcPr>
            <w:tcW w:w="1720" w:type="dxa"/>
            <w:vAlign w:val="bottom"/>
            <w:tcBorders>
              <w:bottom w:val="single" w:sz="8" w:color="auto"/>
            </w:tcBorders>
          </w:tcPr>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ANGL </w:t>
            </w:r>
            <w:r>
              <w:rPr>
                <w:rFonts w:ascii="Arial Unicode MS" w:cs="Arial Unicode MS" w:eastAsia="Arial Unicode MS" w:hAnsi="Arial Unicode MS"/>
                <w:sz w:val="14"/>
                <w:szCs w:val="14"/>
                <w:b w:val="1"/>
                <w:bCs w:val="1"/>
                <w:color w:val="171615"/>
              </w:rPr>
              <w:t>Метеор</w:t>
            </w:r>
          </w:p>
        </w:tc>
        <w:tc>
          <w:tcPr>
            <w:tcW w:w="5100" w:type="dxa"/>
            <w:vAlign w:val="bottom"/>
            <w:tcBorders>
              <w:bottom w:val="single" w:sz="8" w:color="auto"/>
            </w:tcBorders>
          </w:tcPr>
          <w:p>
            <w:pPr>
              <w:spacing w:after="0"/>
              <w:rPr>
                <w:sz w:val="24"/>
                <w:szCs w:val="24"/>
                <w:color w:val="auto"/>
              </w:rPr>
            </w:pP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81"/>
        </w:trPr>
        <w:tc>
          <w:tcPr>
            <w:tcW w:w="1720" w:type="dxa"/>
            <w:vAlign w:val="bottom"/>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rPr>
              <w:t>Соло Ведущий Чистый</w:t>
            </w:r>
          </w:p>
        </w:tc>
        <w:tc>
          <w:tcPr>
            <w:tcW w:w="5100" w:type="dxa"/>
            <w:vAlign w:val="bottom"/>
          </w:tcPr>
          <w:p>
            <w:pPr>
              <w:ind w:left="100"/>
              <w:spacing w:after="0" w:line="188" w:lineRule="exact"/>
              <w:rPr>
                <w:sz w:val="20"/>
                <w:szCs w:val="20"/>
                <w:color w:val="auto"/>
              </w:rPr>
            </w:pPr>
            <w:r>
              <w:rPr>
                <w:rFonts w:ascii="Arial Unicode MS" w:cs="Arial Unicode MS" w:eastAsia="Arial Unicode MS" w:hAnsi="Arial Unicode MS"/>
                <w:sz w:val="14"/>
                <w:szCs w:val="14"/>
                <w:b w:val="1"/>
                <w:bCs w:val="1"/>
                <w:color w:val="171615"/>
              </w:rPr>
              <w:t>Soldano SLO-100 (чистый канал) Soldano</w:t>
            </w: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2"/>
        </w:trPr>
        <w:tc>
          <w:tcPr>
            <w:tcW w:w="1720" w:type="dxa"/>
            <w:vAlign w:val="bottom"/>
            <w:tcBorders>
              <w:bottom w:val="single" w:sz="8" w:color="auto"/>
            </w:tcBorders>
          </w:tcPr>
          <w:p>
            <w:pPr>
              <w:spacing w:after="0" w:line="20" w:lineRule="exact"/>
              <w:rPr>
                <w:sz w:val="1"/>
                <w:szCs w:val="1"/>
                <w:color w:val="auto"/>
              </w:rPr>
            </w:pPr>
          </w:p>
        </w:tc>
        <w:tc>
          <w:tcPr>
            <w:tcW w:w="5100" w:type="dxa"/>
            <w:vAlign w:val="bottom"/>
            <w:tcBorders>
              <w:bottom w:val="single" w:sz="8" w:color="auto"/>
            </w:tcBorders>
          </w:tcPr>
          <w:p>
            <w:pPr>
              <w:spacing w:after="0" w:line="20" w:lineRule="exact"/>
              <w:rPr>
                <w:sz w:val="1"/>
                <w:szCs w:val="1"/>
                <w:color w:val="auto"/>
              </w:rPr>
            </w:pPr>
          </w:p>
        </w:tc>
        <w:tc>
          <w:tcPr>
            <w:tcW w:w="20" w:type="dxa"/>
            <w:vAlign w:val="bottom"/>
          </w:tcPr>
          <w:p>
            <w:pPr>
              <w:spacing w:after="0" w:line="20" w:lineRule="exact"/>
              <w:rPr>
                <w:sz w:val="1"/>
                <w:szCs w:val="1"/>
                <w:color w:val="auto"/>
              </w:rPr>
            </w:pPr>
          </w:p>
        </w:tc>
        <w:tc>
          <w:tcPr>
            <w:tcW w:w="0" w:type="dxa"/>
            <w:vAlign w:val="bottom"/>
          </w:tcPr>
          <w:p>
            <w:pPr>
              <w:spacing w:after="0"/>
              <w:rPr>
                <w:sz w:val="1"/>
                <w:szCs w:val="1"/>
                <w:color w:val="auto"/>
              </w:rPr>
            </w:pPr>
          </w:p>
        </w:tc>
      </w:tr>
      <w:tr>
        <w:trPr>
          <w:trHeight w:val="290"/>
        </w:trPr>
        <w:tc>
          <w:tcPr>
            <w:tcW w:w="1720" w:type="dxa"/>
            <w:vAlign w:val="bottom"/>
            <w:tcBorders>
              <w:bottom w:val="single" w:sz="8" w:color="auto"/>
            </w:tcBorders>
          </w:tcPr>
          <w:p>
            <w:pPr>
              <w:ind w:left="60"/>
              <w:spacing w:after="0" w:line="161" w:lineRule="exact"/>
              <w:rPr>
                <w:sz w:val="20"/>
                <w:szCs w:val="20"/>
                <w:color w:val="auto"/>
              </w:rPr>
            </w:pPr>
            <w:r>
              <w:rPr>
                <w:rFonts w:ascii="Arial Unicode MS" w:cs="Arial Unicode MS" w:eastAsia="Arial Unicode MS" w:hAnsi="Arial Unicode MS"/>
                <w:sz w:val="12"/>
                <w:szCs w:val="12"/>
                <w:b w:val="1"/>
                <w:bCs w:val="1"/>
                <w:color w:val="171615"/>
              </w:rPr>
              <w:t>Соло ведущий кранч</w:t>
            </w:r>
          </w:p>
        </w:tc>
        <w:tc>
          <w:tcPr>
            <w:tcW w:w="5100" w:type="dxa"/>
            <w:vAlign w:val="bottom"/>
            <w:tcBorders>
              <w:bottom w:val="single" w:sz="8" w:color="auto"/>
            </w:tcBorders>
          </w:tcPr>
          <w:p>
            <w:pPr>
              <w:ind w:left="100"/>
              <w:spacing w:after="0" w:line="188" w:lineRule="exact"/>
              <w:rPr>
                <w:sz w:val="20"/>
                <w:szCs w:val="20"/>
                <w:color w:val="auto"/>
              </w:rPr>
            </w:pPr>
            <w:r>
              <w:rPr>
                <w:rFonts w:ascii="Arial Unicode MS" w:cs="Arial Unicode MS" w:eastAsia="Arial Unicode MS" w:hAnsi="Arial Unicode MS"/>
                <w:sz w:val="14"/>
                <w:szCs w:val="14"/>
                <w:b w:val="1"/>
                <w:bCs w:val="1"/>
                <w:color w:val="171615"/>
              </w:rPr>
              <w:t>SLO-100 (кранч канал) Soldano SLO-100</w:t>
            </w: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40"/>
        </w:trPr>
        <w:tc>
          <w:tcPr>
            <w:tcW w:w="1720" w:type="dxa"/>
            <w:vAlign w:val="bottom"/>
            <w:vMerge w:val="restart"/>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Соло ведущий </w:t>
            </w:r>
            <w:r>
              <w:rPr>
                <w:rFonts w:ascii="Arial Unicode MS" w:cs="Arial Unicode MS" w:eastAsia="Arial Unicode MS" w:hAnsi="Arial Unicode MS"/>
                <w:sz w:val="11"/>
                <w:szCs w:val="11"/>
                <w:b w:val="1"/>
                <w:bCs w:val="1"/>
                <w:color w:val="171615"/>
              </w:rPr>
              <w:t>OD</w:t>
            </w:r>
          </w:p>
        </w:tc>
        <w:tc>
          <w:tcPr>
            <w:tcW w:w="5100" w:type="dxa"/>
            <w:vAlign w:val="bottom"/>
          </w:tcPr>
          <w:p>
            <w:pPr>
              <w:ind w:left="10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(овердрайв-канал) Peavey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5150 </w:t>
            </w:r>
            <w:r>
              <w:rPr>
                <w:rFonts w:ascii="Arial Unicode MS" w:cs="Arial Unicode MS" w:eastAsia="Arial Unicode MS" w:hAnsi="Arial Unicode MS"/>
                <w:sz w:val="7"/>
                <w:szCs w:val="7"/>
                <w:b w:val="1"/>
                <w:bCs w:val="1"/>
                <w:color w:val="171615"/>
              </w:rPr>
              <w:t>®</w:t>
            </w:r>
          </w:p>
        </w:tc>
        <w:tc>
          <w:tcPr>
            <w:tcW w:w="20" w:type="dxa"/>
            <w:vAlign w:val="bottom"/>
          </w:tcPr>
          <w:p>
            <w:pPr>
              <w:spacing w:after="0"/>
              <w:rPr>
                <w:sz w:val="20"/>
                <w:szCs w:val="20"/>
                <w:color w:val="auto"/>
              </w:rPr>
            </w:pPr>
          </w:p>
        </w:tc>
        <w:tc>
          <w:tcPr>
            <w:tcW w:w="0" w:type="dxa"/>
            <w:vAlign w:val="bottom"/>
          </w:tcPr>
          <w:p>
            <w:pPr>
              <w:spacing w:after="0"/>
              <w:rPr>
                <w:sz w:val="1"/>
                <w:szCs w:val="1"/>
                <w:color w:val="auto"/>
              </w:rPr>
            </w:pPr>
          </w:p>
        </w:tc>
      </w:tr>
      <w:tr>
        <w:trPr>
          <w:trHeight w:val="46"/>
        </w:trPr>
        <w:tc>
          <w:tcPr>
            <w:tcW w:w="1720" w:type="dxa"/>
            <w:vAlign w:val="bottom"/>
            <w:vMerge w:val="continue"/>
          </w:tcPr>
          <w:p>
            <w:pPr>
              <w:spacing w:after="0"/>
              <w:rPr>
                <w:sz w:val="4"/>
                <w:szCs w:val="4"/>
                <w:color w:val="auto"/>
              </w:rPr>
            </w:pPr>
          </w:p>
        </w:tc>
        <w:tc>
          <w:tcPr>
            <w:tcW w:w="5100" w:type="dxa"/>
            <w:vAlign w:val="bottom"/>
          </w:tcPr>
          <w:p>
            <w:pPr>
              <w:spacing w:after="0"/>
              <w:rPr>
                <w:sz w:val="4"/>
                <w:szCs w:val="4"/>
                <w:color w:val="auto"/>
              </w:rPr>
            </w:pPr>
          </w:p>
        </w:tc>
        <w:tc>
          <w:tcPr>
            <w:tcW w:w="20" w:type="dxa"/>
            <w:vAlign w:val="bottom"/>
          </w:tcPr>
          <w:p>
            <w:pPr>
              <w:spacing w:after="0"/>
              <w:rPr>
                <w:sz w:val="4"/>
                <w:szCs w:val="4"/>
                <w:color w:val="auto"/>
              </w:rPr>
            </w:pPr>
          </w:p>
        </w:tc>
        <w:tc>
          <w:tcPr>
            <w:tcW w:w="0" w:type="dxa"/>
            <w:vAlign w:val="bottom"/>
          </w:tcPr>
          <w:p>
            <w:pPr>
              <w:spacing w:after="0"/>
              <w:rPr>
                <w:sz w:val="1"/>
                <w:szCs w:val="1"/>
                <w:color w:val="auto"/>
              </w:rPr>
            </w:pPr>
          </w:p>
        </w:tc>
      </w:tr>
      <w:tr>
        <w:trPr>
          <w:trHeight w:val="22"/>
        </w:trPr>
        <w:tc>
          <w:tcPr>
            <w:tcW w:w="1720" w:type="dxa"/>
            <w:vAlign w:val="bottom"/>
            <w:tcBorders>
              <w:bottom w:val="single" w:sz="8" w:color="auto"/>
            </w:tcBorders>
          </w:tcPr>
          <w:p>
            <w:pPr>
              <w:spacing w:after="0" w:line="20" w:lineRule="exact"/>
              <w:rPr>
                <w:sz w:val="1"/>
                <w:szCs w:val="1"/>
                <w:color w:val="auto"/>
              </w:rPr>
            </w:pPr>
          </w:p>
        </w:tc>
        <w:tc>
          <w:tcPr>
            <w:tcW w:w="5100" w:type="dxa"/>
            <w:vAlign w:val="bottom"/>
            <w:tcBorders>
              <w:bottom w:val="single" w:sz="8" w:color="auto"/>
            </w:tcBorders>
          </w:tcPr>
          <w:p>
            <w:pPr>
              <w:spacing w:after="0" w:line="20" w:lineRule="exact"/>
              <w:rPr>
                <w:sz w:val="1"/>
                <w:szCs w:val="1"/>
                <w:color w:val="auto"/>
              </w:rPr>
            </w:pPr>
          </w:p>
        </w:tc>
        <w:tc>
          <w:tcPr>
            <w:tcW w:w="20" w:type="dxa"/>
            <w:vAlign w:val="bottom"/>
          </w:tcPr>
          <w:p>
            <w:pPr>
              <w:spacing w:after="0" w:line="20" w:lineRule="exact"/>
              <w:rPr>
                <w:sz w:val="1"/>
                <w:szCs w:val="1"/>
                <w:color w:val="auto"/>
              </w:rPr>
            </w:pPr>
          </w:p>
        </w:tc>
        <w:tc>
          <w:tcPr>
            <w:tcW w:w="0" w:type="dxa"/>
            <w:vAlign w:val="bottom"/>
          </w:tcPr>
          <w:p>
            <w:pPr>
              <w:spacing w:after="0"/>
              <w:rPr>
                <w:sz w:val="1"/>
                <w:szCs w:val="1"/>
                <w:color w:val="auto"/>
              </w:rPr>
            </w:pPr>
          </w:p>
        </w:tc>
      </w:tr>
      <w:tr>
        <w:trPr>
          <w:trHeight w:val="296"/>
        </w:trPr>
        <w:tc>
          <w:tcPr>
            <w:tcW w:w="1720" w:type="dxa"/>
            <w:vAlign w:val="bottom"/>
            <w:tcBorders>
              <w:bottom w:val="single" w:sz="8" w:color="auto"/>
            </w:tcBorders>
          </w:tcPr>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PV </w:t>
            </w:r>
            <w:r>
              <w:rPr>
                <w:rFonts w:ascii="Arial Unicode MS" w:cs="Arial Unicode MS" w:eastAsia="Arial Unicode MS" w:hAnsi="Arial Unicode MS"/>
                <w:sz w:val="14"/>
                <w:szCs w:val="14"/>
                <w:b w:val="1"/>
                <w:bCs w:val="1"/>
                <w:color w:val="171615"/>
              </w:rPr>
              <w:t>Панама</w:t>
            </w:r>
          </w:p>
        </w:tc>
        <w:tc>
          <w:tcPr>
            <w:tcW w:w="5100" w:type="dxa"/>
            <w:vAlign w:val="bottom"/>
            <w:tcBorders>
              <w:bottom w:val="single" w:sz="8" w:color="auto"/>
            </w:tcBorders>
          </w:tcPr>
          <w:p>
            <w:pPr>
              <w:spacing w:after="0"/>
              <w:rPr>
                <w:sz w:val="24"/>
                <w:szCs w:val="24"/>
                <w:color w:val="auto"/>
              </w:rPr>
            </w:pP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81"/>
        </w:trPr>
        <w:tc>
          <w:tcPr>
            <w:tcW w:w="1720" w:type="dxa"/>
            <w:vAlign w:val="bottom"/>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Revv Gen </w:t>
            </w:r>
            <w:r>
              <w:rPr>
                <w:rFonts w:ascii="Arial Unicode MS" w:cs="Arial Unicode MS" w:eastAsia="Arial Unicode MS" w:hAnsi="Arial Unicode MS"/>
                <w:sz w:val="11"/>
                <w:szCs w:val="11"/>
                <w:b w:val="1"/>
                <w:bCs w:val="1"/>
                <w:color w:val="171615"/>
              </w:rPr>
              <w:t>фиолетовый</w:t>
            </w:r>
          </w:p>
        </w:tc>
        <w:tc>
          <w:tcPr>
            <w:tcW w:w="5100" w:type="dxa"/>
            <w:vAlign w:val="bottom"/>
          </w:tcPr>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Revv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Генератор 120 (фиолетовый [усиление 1] канал) Revv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Генератор</w:t>
            </w: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2"/>
        </w:trPr>
        <w:tc>
          <w:tcPr>
            <w:tcW w:w="1720" w:type="dxa"/>
            <w:vAlign w:val="bottom"/>
            <w:tcBorders>
              <w:bottom w:val="single" w:sz="8" w:color="auto"/>
            </w:tcBorders>
          </w:tcPr>
          <w:p>
            <w:pPr>
              <w:spacing w:after="0" w:line="20" w:lineRule="exact"/>
              <w:rPr>
                <w:sz w:val="1"/>
                <w:szCs w:val="1"/>
                <w:color w:val="auto"/>
              </w:rPr>
            </w:pPr>
          </w:p>
        </w:tc>
        <w:tc>
          <w:tcPr>
            <w:tcW w:w="5100" w:type="dxa"/>
            <w:vAlign w:val="bottom"/>
            <w:tcBorders>
              <w:bottom w:val="single" w:sz="8" w:color="auto"/>
            </w:tcBorders>
          </w:tcPr>
          <w:p>
            <w:pPr>
              <w:spacing w:after="0" w:line="20" w:lineRule="exact"/>
              <w:rPr>
                <w:sz w:val="1"/>
                <w:szCs w:val="1"/>
                <w:color w:val="auto"/>
              </w:rPr>
            </w:pPr>
          </w:p>
        </w:tc>
        <w:tc>
          <w:tcPr>
            <w:tcW w:w="20" w:type="dxa"/>
            <w:vAlign w:val="bottom"/>
          </w:tcPr>
          <w:p>
            <w:pPr>
              <w:spacing w:after="0" w:line="20" w:lineRule="exact"/>
              <w:rPr>
                <w:sz w:val="1"/>
                <w:szCs w:val="1"/>
                <w:color w:val="auto"/>
              </w:rPr>
            </w:pPr>
          </w:p>
        </w:tc>
        <w:tc>
          <w:tcPr>
            <w:tcW w:w="0" w:type="dxa"/>
            <w:vAlign w:val="bottom"/>
          </w:tcPr>
          <w:p>
            <w:pPr>
              <w:spacing w:after="0"/>
              <w:rPr>
                <w:sz w:val="1"/>
                <w:szCs w:val="1"/>
                <w:color w:val="auto"/>
              </w:rPr>
            </w:pPr>
          </w:p>
        </w:tc>
      </w:tr>
      <w:tr>
        <w:trPr>
          <w:trHeight w:val="277"/>
        </w:trPr>
        <w:tc>
          <w:tcPr>
            <w:tcW w:w="1720" w:type="dxa"/>
            <w:vAlign w:val="bottom"/>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Revv Gen </w:t>
            </w:r>
            <w:r>
              <w:rPr>
                <w:rFonts w:ascii="Arial Unicode MS" w:cs="Arial Unicode MS" w:eastAsia="Arial Unicode MS" w:hAnsi="Arial Unicode MS"/>
                <w:sz w:val="11"/>
                <w:szCs w:val="11"/>
                <w:b w:val="1"/>
                <w:bCs w:val="1"/>
                <w:color w:val="171615"/>
              </w:rPr>
              <w:t>Красный</w:t>
            </w:r>
          </w:p>
        </w:tc>
        <w:tc>
          <w:tcPr>
            <w:tcW w:w="5100" w:type="dxa"/>
            <w:vAlign w:val="bottom"/>
          </w:tcPr>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120 (красный канал [усиление 2]) Строка 6 Оригинал</w:t>
            </w: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2"/>
        </w:trPr>
        <w:tc>
          <w:tcPr>
            <w:tcW w:w="1720" w:type="dxa"/>
            <w:vAlign w:val="bottom"/>
            <w:tcBorders>
              <w:bottom w:val="single" w:sz="8" w:color="auto"/>
            </w:tcBorders>
          </w:tcPr>
          <w:p>
            <w:pPr>
              <w:spacing w:after="0" w:line="20" w:lineRule="exact"/>
              <w:rPr>
                <w:sz w:val="1"/>
                <w:szCs w:val="1"/>
                <w:color w:val="auto"/>
              </w:rPr>
            </w:pPr>
          </w:p>
        </w:tc>
        <w:tc>
          <w:tcPr>
            <w:tcW w:w="5100" w:type="dxa"/>
            <w:vAlign w:val="bottom"/>
            <w:tcBorders>
              <w:bottom w:val="single" w:sz="8" w:color="auto"/>
            </w:tcBorders>
          </w:tcPr>
          <w:p>
            <w:pPr>
              <w:spacing w:after="0" w:line="20" w:lineRule="exact"/>
              <w:rPr>
                <w:sz w:val="1"/>
                <w:szCs w:val="1"/>
                <w:color w:val="auto"/>
              </w:rPr>
            </w:pPr>
          </w:p>
        </w:tc>
        <w:tc>
          <w:tcPr>
            <w:tcW w:w="20" w:type="dxa"/>
            <w:vAlign w:val="bottom"/>
          </w:tcPr>
          <w:p>
            <w:pPr>
              <w:spacing w:after="0" w:line="20" w:lineRule="exact"/>
              <w:rPr>
                <w:sz w:val="1"/>
                <w:szCs w:val="1"/>
                <w:color w:val="auto"/>
              </w:rPr>
            </w:pPr>
          </w:p>
        </w:tc>
        <w:tc>
          <w:tcPr>
            <w:tcW w:w="0" w:type="dxa"/>
            <w:vAlign w:val="bottom"/>
          </w:tcPr>
          <w:p>
            <w:pPr>
              <w:spacing w:after="0"/>
              <w:rPr>
                <w:sz w:val="1"/>
                <w:szCs w:val="1"/>
                <w:color w:val="auto"/>
              </w:rPr>
            </w:pPr>
          </w:p>
        </w:tc>
      </w:tr>
      <w:tr>
        <w:trPr>
          <w:trHeight w:val="279"/>
        </w:trPr>
        <w:tc>
          <w:tcPr>
            <w:tcW w:w="1720" w:type="dxa"/>
            <w:vAlign w:val="bottom"/>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Линия </w:t>
            </w:r>
            <w:r>
              <w:rPr>
                <w:rFonts w:ascii="Arial Unicode MS" w:cs="Arial Unicode MS" w:eastAsia="Arial Unicode MS" w:hAnsi="Arial Unicode MS"/>
                <w:sz w:val="11"/>
                <w:szCs w:val="11"/>
                <w:b w:val="1"/>
                <w:bCs w:val="1"/>
                <w:color w:val="171615"/>
              </w:rPr>
              <w:t>6</w:t>
            </w:r>
            <w:r>
              <w:rPr>
                <w:rFonts w:ascii="Arial Unicode MS" w:cs="Arial Unicode MS" w:eastAsia="Arial Unicode MS" w:hAnsi="Arial Unicode MS"/>
                <w:sz w:val="11"/>
                <w:szCs w:val="11"/>
                <w:b w:val="1"/>
                <w:bCs w:val="1"/>
                <w:color w:val="171615"/>
              </w:rPr>
              <w:t xml:space="preserve"> Электрик</w:t>
            </w:r>
          </w:p>
        </w:tc>
        <w:tc>
          <w:tcPr>
            <w:tcW w:w="5100" w:type="dxa"/>
            <w:vAlign w:val="bottom"/>
          </w:tcPr>
          <w:p>
            <w:pPr>
              <w:spacing w:after="0"/>
              <w:rPr>
                <w:sz w:val="24"/>
                <w:szCs w:val="24"/>
                <w:color w:val="auto"/>
              </w:rPr>
            </w:pP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0"/>
        </w:trPr>
        <w:tc>
          <w:tcPr>
            <w:tcW w:w="1720" w:type="dxa"/>
            <w:vAlign w:val="bottom"/>
            <w:tcBorders>
              <w:bottom w:val="single" w:sz="8" w:color="auto"/>
            </w:tcBorders>
          </w:tcPr>
          <w:p>
            <w:pPr>
              <w:spacing w:after="0" w:line="20" w:lineRule="exact"/>
              <w:rPr>
                <w:sz w:val="1"/>
                <w:szCs w:val="1"/>
                <w:color w:val="auto"/>
              </w:rPr>
            </w:pPr>
          </w:p>
        </w:tc>
        <w:tc>
          <w:tcPr>
            <w:tcW w:w="5100" w:type="dxa"/>
            <w:vAlign w:val="bottom"/>
            <w:tcBorders>
              <w:bottom w:val="single" w:sz="8" w:color="auto"/>
            </w:tcBorders>
          </w:tcPr>
          <w:p>
            <w:pPr>
              <w:spacing w:after="0" w:line="20" w:lineRule="exact"/>
              <w:rPr>
                <w:sz w:val="1"/>
                <w:szCs w:val="1"/>
                <w:color w:val="auto"/>
              </w:rPr>
            </w:pPr>
          </w:p>
        </w:tc>
        <w:tc>
          <w:tcPr>
            <w:tcW w:w="20" w:type="dxa"/>
            <w:vAlign w:val="bottom"/>
          </w:tcPr>
          <w:p>
            <w:pPr>
              <w:spacing w:after="0" w:line="20" w:lineRule="exact"/>
              <w:rPr>
                <w:sz w:val="1"/>
                <w:szCs w:val="1"/>
                <w:color w:val="auto"/>
              </w:rPr>
            </w:pPr>
          </w:p>
        </w:tc>
        <w:tc>
          <w:tcPr>
            <w:tcW w:w="0" w:type="dxa"/>
            <w:vAlign w:val="bottom"/>
          </w:tcPr>
          <w:p>
            <w:pPr>
              <w:spacing w:after="0"/>
              <w:rPr>
                <w:sz w:val="1"/>
                <w:szCs w:val="1"/>
                <w:color w:val="auto"/>
              </w:rPr>
            </w:pPr>
          </w:p>
        </w:tc>
      </w:tr>
      <w:tr>
        <w:trPr>
          <w:trHeight w:val="290"/>
        </w:trPr>
        <w:tc>
          <w:tcPr>
            <w:tcW w:w="1720" w:type="dxa"/>
            <w:vAlign w:val="bottom"/>
            <w:tcBorders>
              <w:bottom w:val="single" w:sz="8" w:color="auto"/>
            </w:tcBorders>
          </w:tcPr>
          <w:p>
            <w:pPr>
              <w:ind w:left="6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Строка </w:t>
            </w:r>
            <w:r>
              <w:rPr>
                <w:rFonts w:ascii="Arial Unicode MS" w:cs="Arial Unicode MS" w:eastAsia="Arial Unicode MS" w:hAnsi="Arial Unicode MS"/>
                <w:sz w:val="12"/>
                <w:szCs w:val="12"/>
                <w:b w:val="1"/>
                <w:bCs w:val="1"/>
                <w:color w:val="171615"/>
              </w:rPr>
              <w:t>6 Doom</w:t>
            </w:r>
          </w:p>
        </w:tc>
        <w:tc>
          <w:tcPr>
            <w:tcW w:w="5100" w:type="dxa"/>
            <w:vAlign w:val="bottom"/>
            <w:tcBorders>
              <w:bottom w:val="single" w:sz="8" w:color="auto"/>
            </w:tcBorders>
          </w:tcPr>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86"/>
        </w:trPr>
        <w:tc>
          <w:tcPr>
            <w:tcW w:w="1720" w:type="dxa"/>
            <w:vAlign w:val="bottom"/>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Строка </w:t>
            </w:r>
            <w:r>
              <w:rPr>
                <w:rFonts w:ascii="Arial Unicode MS" w:cs="Arial Unicode MS" w:eastAsia="Arial Unicode MS" w:hAnsi="Arial Unicode MS"/>
                <w:sz w:val="11"/>
                <w:szCs w:val="11"/>
                <w:b w:val="1"/>
                <w:bCs w:val="1"/>
                <w:color w:val="171615"/>
              </w:rPr>
              <w:t>6</w:t>
            </w:r>
            <w:r>
              <w:rPr>
                <w:rFonts w:ascii="Arial Unicode MS" w:cs="Arial Unicode MS" w:eastAsia="Arial Unicode MS" w:hAnsi="Arial Unicode MS"/>
                <w:sz w:val="11"/>
                <w:szCs w:val="11"/>
                <w:b w:val="1"/>
                <w:bCs w:val="1"/>
                <w:color w:val="171615"/>
              </w:rPr>
              <w:t xml:space="preserve"> Эпическая</w:t>
            </w:r>
          </w:p>
        </w:tc>
        <w:tc>
          <w:tcPr>
            <w:tcW w:w="5100" w:type="dxa"/>
            <w:vAlign w:val="bottom"/>
          </w:tcPr>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2"/>
        </w:trPr>
        <w:tc>
          <w:tcPr>
            <w:tcW w:w="1720" w:type="dxa"/>
            <w:vAlign w:val="bottom"/>
            <w:tcBorders>
              <w:bottom w:val="single" w:sz="8" w:color="auto"/>
            </w:tcBorders>
          </w:tcPr>
          <w:p>
            <w:pPr>
              <w:spacing w:after="0" w:line="20" w:lineRule="exact"/>
              <w:rPr>
                <w:sz w:val="1"/>
                <w:szCs w:val="1"/>
                <w:color w:val="auto"/>
              </w:rPr>
            </w:pPr>
          </w:p>
        </w:tc>
        <w:tc>
          <w:tcPr>
            <w:tcW w:w="5100" w:type="dxa"/>
            <w:vAlign w:val="bottom"/>
            <w:tcBorders>
              <w:bottom w:val="single" w:sz="8" w:color="auto"/>
            </w:tcBorders>
          </w:tcPr>
          <w:p>
            <w:pPr>
              <w:spacing w:after="0" w:line="20" w:lineRule="exact"/>
              <w:rPr>
                <w:sz w:val="1"/>
                <w:szCs w:val="1"/>
                <w:color w:val="auto"/>
              </w:rPr>
            </w:pPr>
          </w:p>
        </w:tc>
        <w:tc>
          <w:tcPr>
            <w:tcW w:w="20" w:type="dxa"/>
            <w:vAlign w:val="bottom"/>
          </w:tcPr>
          <w:p>
            <w:pPr>
              <w:spacing w:after="0" w:line="20" w:lineRule="exact"/>
              <w:rPr>
                <w:sz w:val="1"/>
                <w:szCs w:val="1"/>
                <w:color w:val="auto"/>
              </w:rPr>
            </w:pPr>
          </w:p>
        </w:tc>
        <w:tc>
          <w:tcPr>
            <w:tcW w:w="0" w:type="dxa"/>
            <w:vAlign w:val="bottom"/>
          </w:tcPr>
          <w:p>
            <w:pPr>
              <w:spacing w:after="0"/>
              <w:rPr>
                <w:sz w:val="1"/>
                <w:szCs w:val="1"/>
                <w:color w:val="auto"/>
              </w:rPr>
            </w:pPr>
          </w:p>
        </w:tc>
      </w:tr>
      <w:tr>
        <w:trPr>
          <w:trHeight w:val="296"/>
        </w:trPr>
        <w:tc>
          <w:tcPr>
            <w:tcW w:w="1720" w:type="dxa"/>
            <w:vAlign w:val="bottom"/>
            <w:tcBorders>
              <w:bottom w:val="single" w:sz="8" w:color="auto"/>
            </w:tcBorders>
          </w:tcPr>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Line 6 2204 Mod</w:t>
            </w:r>
          </w:p>
        </w:tc>
        <w:tc>
          <w:tcPr>
            <w:tcW w:w="5100" w:type="dxa"/>
            <w:vAlign w:val="bottom"/>
            <w:tcBorders>
              <w:bottom w:val="single" w:sz="8" w:color="auto"/>
            </w:tcBorders>
          </w:tcPr>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82"/>
        </w:trPr>
        <w:tc>
          <w:tcPr>
            <w:tcW w:w="1720" w:type="dxa"/>
            <w:vAlign w:val="bottom"/>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Строка </w:t>
            </w:r>
            <w:r>
              <w:rPr>
                <w:rFonts w:ascii="Arial Unicode MS" w:cs="Arial Unicode MS" w:eastAsia="Arial Unicode MS" w:hAnsi="Arial Unicode MS"/>
                <w:sz w:val="11"/>
                <w:szCs w:val="11"/>
                <w:b w:val="1"/>
                <w:bCs w:val="1"/>
                <w:color w:val="171615"/>
              </w:rPr>
              <w:t>6 Fatality</w:t>
            </w:r>
          </w:p>
        </w:tc>
        <w:tc>
          <w:tcPr>
            <w:tcW w:w="5100" w:type="dxa"/>
            <w:vAlign w:val="bottom"/>
          </w:tcPr>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0"/>
        </w:trPr>
        <w:tc>
          <w:tcPr>
            <w:tcW w:w="1720" w:type="dxa"/>
            <w:vAlign w:val="bottom"/>
            <w:tcBorders>
              <w:bottom w:val="single" w:sz="8" w:color="auto"/>
            </w:tcBorders>
          </w:tcPr>
          <w:p>
            <w:pPr>
              <w:spacing w:after="0" w:line="20" w:lineRule="exact"/>
              <w:rPr>
                <w:sz w:val="1"/>
                <w:szCs w:val="1"/>
                <w:color w:val="auto"/>
              </w:rPr>
            </w:pPr>
          </w:p>
        </w:tc>
        <w:tc>
          <w:tcPr>
            <w:tcW w:w="5100" w:type="dxa"/>
            <w:vAlign w:val="bottom"/>
            <w:tcBorders>
              <w:bottom w:val="single" w:sz="8" w:color="auto"/>
            </w:tcBorders>
          </w:tcPr>
          <w:p>
            <w:pPr>
              <w:spacing w:after="0" w:line="20" w:lineRule="exact"/>
              <w:rPr>
                <w:sz w:val="1"/>
                <w:szCs w:val="1"/>
                <w:color w:val="auto"/>
              </w:rPr>
            </w:pPr>
          </w:p>
        </w:tc>
        <w:tc>
          <w:tcPr>
            <w:tcW w:w="20" w:type="dxa"/>
            <w:vAlign w:val="bottom"/>
          </w:tcPr>
          <w:p>
            <w:pPr>
              <w:spacing w:after="0" w:line="20" w:lineRule="exact"/>
              <w:rPr>
                <w:sz w:val="1"/>
                <w:szCs w:val="1"/>
                <w:color w:val="auto"/>
              </w:rPr>
            </w:pPr>
          </w:p>
        </w:tc>
        <w:tc>
          <w:tcPr>
            <w:tcW w:w="0" w:type="dxa"/>
            <w:vAlign w:val="bottom"/>
          </w:tcPr>
          <w:p>
            <w:pPr>
              <w:spacing w:after="0"/>
              <w:rPr>
                <w:sz w:val="1"/>
                <w:szCs w:val="1"/>
                <w:color w:val="auto"/>
              </w:rPr>
            </w:pPr>
          </w:p>
        </w:tc>
      </w:tr>
      <w:tr>
        <w:trPr>
          <w:trHeight w:val="277"/>
        </w:trPr>
        <w:tc>
          <w:tcPr>
            <w:tcW w:w="1720" w:type="dxa"/>
            <w:vAlign w:val="bottom"/>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Строка </w:t>
            </w:r>
            <w:r>
              <w:rPr>
                <w:rFonts w:ascii="Arial Unicode MS" w:cs="Arial Unicode MS" w:eastAsia="Arial Unicode MS" w:hAnsi="Arial Unicode MS"/>
                <w:sz w:val="11"/>
                <w:szCs w:val="11"/>
                <w:b w:val="1"/>
                <w:bCs w:val="1"/>
                <w:color w:val="171615"/>
              </w:rPr>
              <w:t>6</w:t>
            </w:r>
            <w:r>
              <w:rPr>
                <w:rFonts w:ascii="Arial Unicode MS" w:cs="Arial Unicode MS" w:eastAsia="Arial Unicode MS" w:hAnsi="Arial Unicode MS"/>
                <w:sz w:val="11"/>
                <w:szCs w:val="11"/>
                <w:b w:val="1"/>
                <w:bCs w:val="1"/>
                <w:color w:val="171615"/>
              </w:rPr>
              <w:t xml:space="preserve"> Судебный процесс</w:t>
            </w:r>
          </w:p>
        </w:tc>
        <w:tc>
          <w:tcPr>
            <w:tcW w:w="5100" w:type="dxa"/>
            <w:vAlign w:val="bottom"/>
          </w:tcPr>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2"/>
        </w:trPr>
        <w:tc>
          <w:tcPr>
            <w:tcW w:w="1720" w:type="dxa"/>
            <w:vAlign w:val="bottom"/>
            <w:tcBorders>
              <w:bottom w:val="single" w:sz="8" w:color="auto"/>
            </w:tcBorders>
          </w:tcPr>
          <w:p>
            <w:pPr>
              <w:spacing w:after="0" w:line="20" w:lineRule="exact"/>
              <w:rPr>
                <w:sz w:val="1"/>
                <w:szCs w:val="1"/>
                <w:color w:val="auto"/>
              </w:rPr>
            </w:pPr>
          </w:p>
        </w:tc>
        <w:tc>
          <w:tcPr>
            <w:tcW w:w="5100" w:type="dxa"/>
            <w:vAlign w:val="bottom"/>
            <w:tcBorders>
              <w:bottom w:val="single" w:sz="8" w:color="auto"/>
            </w:tcBorders>
          </w:tcPr>
          <w:p>
            <w:pPr>
              <w:spacing w:after="0" w:line="20" w:lineRule="exact"/>
              <w:rPr>
                <w:sz w:val="1"/>
                <w:szCs w:val="1"/>
                <w:color w:val="auto"/>
              </w:rPr>
            </w:pPr>
          </w:p>
        </w:tc>
        <w:tc>
          <w:tcPr>
            <w:tcW w:w="20" w:type="dxa"/>
            <w:vAlign w:val="bottom"/>
          </w:tcPr>
          <w:p>
            <w:pPr>
              <w:spacing w:after="0" w:line="20" w:lineRule="exact"/>
              <w:rPr>
                <w:sz w:val="1"/>
                <w:szCs w:val="1"/>
                <w:color w:val="auto"/>
              </w:rPr>
            </w:pPr>
          </w:p>
        </w:tc>
        <w:tc>
          <w:tcPr>
            <w:tcW w:w="0" w:type="dxa"/>
            <w:vAlign w:val="bottom"/>
          </w:tcPr>
          <w:p>
            <w:pPr>
              <w:spacing w:after="0"/>
              <w:rPr>
                <w:sz w:val="1"/>
                <w:szCs w:val="1"/>
                <w:color w:val="auto"/>
              </w:rPr>
            </w:pPr>
          </w:p>
        </w:tc>
      </w:tr>
      <w:tr>
        <w:trPr>
          <w:trHeight w:val="290"/>
        </w:trPr>
        <w:tc>
          <w:tcPr>
            <w:tcW w:w="1720" w:type="dxa"/>
            <w:vAlign w:val="bottom"/>
            <w:tcBorders>
              <w:bottom w:val="single" w:sz="8" w:color="auto"/>
            </w:tcBorders>
          </w:tcPr>
          <w:p>
            <w:pPr>
              <w:ind w:left="6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Линия </w:t>
            </w:r>
            <w:r>
              <w:rPr>
                <w:rFonts w:ascii="Arial Unicode MS" w:cs="Arial Unicode MS" w:eastAsia="Arial Unicode MS" w:hAnsi="Arial Unicode MS"/>
                <w:sz w:val="12"/>
                <w:szCs w:val="12"/>
                <w:b w:val="1"/>
                <w:bCs w:val="1"/>
                <w:color w:val="171615"/>
              </w:rPr>
              <w:t>6</w:t>
            </w:r>
            <w:r>
              <w:rPr>
                <w:rFonts w:ascii="Arial Unicode MS" w:cs="Arial Unicode MS" w:eastAsia="Arial Unicode MS" w:hAnsi="Arial Unicode MS"/>
                <w:sz w:val="12"/>
                <w:szCs w:val="12"/>
                <w:b w:val="1"/>
                <w:bCs w:val="1"/>
                <w:color w:val="171615"/>
              </w:rPr>
              <w:t xml:space="preserve"> Бадонк</w:t>
            </w:r>
          </w:p>
        </w:tc>
        <w:tc>
          <w:tcPr>
            <w:tcW w:w="5100" w:type="dxa"/>
            <w:vAlign w:val="bottom"/>
            <w:tcBorders>
              <w:bottom w:val="single" w:sz="8" w:color="auto"/>
            </w:tcBorders>
          </w:tcPr>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305"/>
        </w:trPr>
        <w:tc>
          <w:tcPr>
            <w:tcW w:w="1720" w:type="dxa"/>
            <w:vAlign w:val="bottom"/>
            <w:tcBorders>
              <w:bottom w:val="single" w:sz="8" w:color="auto"/>
            </w:tcBorders>
          </w:tcPr>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Ампег Б</w:t>
            </w:r>
            <w:r>
              <w:rPr>
                <w:rFonts w:ascii="Arial Unicode MS" w:cs="Arial Unicode MS" w:eastAsia="Arial Unicode MS" w:hAnsi="Arial Unicode MS"/>
                <w:sz w:val="14"/>
                <w:szCs w:val="14"/>
                <w:b w:val="1"/>
                <w:bCs w:val="1"/>
                <w:color w:val="171615"/>
              </w:rPr>
              <w:t>-15</w:t>
            </w:r>
            <w:r>
              <w:rPr>
                <w:rFonts w:ascii="Arial Unicode MS" w:cs="Arial Unicode MS" w:eastAsia="Arial Unicode MS" w:hAnsi="Arial Unicode MS"/>
                <w:sz w:val="14"/>
                <w:szCs w:val="14"/>
                <w:b w:val="1"/>
                <w:bCs w:val="1"/>
                <w:color w:val="171615"/>
              </w:rPr>
              <w:t>НФ</w:t>
            </w:r>
          </w:p>
        </w:tc>
        <w:tc>
          <w:tcPr>
            <w:tcW w:w="5100" w:type="dxa"/>
            <w:vAlign w:val="bottom"/>
            <w:tcBorders>
              <w:bottom w:val="single" w:sz="8" w:color="auto"/>
            </w:tcBorders>
          </w:tcPr>
          <w:p>
            <w:pPr>
              <w:ind w:left="10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Ампег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Б-15НФ Портафлекс </w:t>
            </w:r>
            <w:r>
              <w:rPr>
                <w:rFonts w:ascii="Arial Unicode MS" w:cs="Arial Unicode MS" w:eastAsia="Arial Unicode MS" w:hAnsi="Arial Unicode MS"/>
                <w:sz w:val="7"/>
                <w:szCs w:val="7"/>
                <w:b w:val="1"/>
                <w:bCs w:val="1"/>
                <w:color w:val="171615"/>
              </w:rPr>
              <w:t>®</w:t>
            </w: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300"/>
        </w:trPr>
        <w:tc>
          <w:tcPr>
            <w:tcW w:w="1720" w:type="dxa"/>
            <w:vAlign w:val="bottom"/>
            <w:tcBorders>
              <w:bottom w:val="single" w:sz="8" w:color="auto"/>
            </w:tcBorders>
          </w:tcPr>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Ampeg SVT Nrm</w:t>
            </w:r>
          </w:p>
        </w:tc>
        <w:tc>
          <w:tcPr>
            <w:tcW w:w="5100" w:type="dxa"/>
            <w:vAlign w:val="bottom"/>
            <w:tcBorders>
              <w:bottom w:val="single" w:sz="8" w:color="auto"/>
            </w:tcBorders>
          </w:tcPr>
          <w:p>
            <w:pPr>
              <w:ind w:left="10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Ампег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SVT </w:t>
            </w:r>
            <w:r>
              <w:rPr>
                <w:rFonts w:ascii="Arial Unicode MS" w:cs="Arial Unicode MS" w:eastAsia="Arial Unicode MS" w:hAnsi="Arial Unicode MS"/>
                <w:sz w:val="7"/>
                <w:szCs w:val="7"/>
                <w:b w:val="1"/>
                <w:bCs w:val="1"/>
                <w:color w:val="171615"/>
              </w:rPr>
              <w:t>® (</w:t>
            </w:r>
            <w:r>
              <w:rPr>
                <w:rFonts w:ascii="Arial Unicode MS" w:cs="Arial Unicode MS" w:eastAsia="Arial Unicode MS" w:hAnsi="Arial Unicode MS"/>
                <w:sz w:val="14"/>
                <w:szCs w:val="14"/>
                <w:b w:val="1"/>
                <w:bCs w:val="1"/>
                <w:color w:val="171615"/>
              </w:rPr>
              <w:t xml:space="preserve"> нормальный канал)</w:t>
            </w: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99"/>
        </w:trPr>
        <w:tc>
          <w:tcPr>
            <w:tcW w:w="1720" w:type="dxa"/>
            <w:vAlign w:val="bottom"/>
            <w:tcBorders>
              <w:bottom w:val="single" w:sz="8" w:color="auto"/>
            </w:tcBorders>
          </w:tcPr>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Ampeg SVT Brt</w:t>
            </w:r>
          </w:p>
        </w:tc>
        <w:tc>
          <w:tcPr>
            <w:tcW w:w="5100" w:type="dxa"/>
            <w:vAlign w:val="bottom"/>
            <w:tcBorders>
              <w:bottom w:val="single" w:sz="8" w:color="auto"/>
            </w:tcBorders>
          </w:tcPr>
          <w:p>
            <w:pPr>
              <w:ind w:left="10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Ампег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SVT </w:t>
            </w:r>
            <w:r>
              <w:rPr>
                <w:rFonts w:ascii="Arial Unicode MS" w:cs="Arial Unicode MS" w:eastAsia="Arial Unicode MS" w:hAnsi="Arial Unicode MS"/>
                <w:sz w:val="7"/>
                <w:szCs w:val="7"/>
                <w:b w:val="1"/>
                <w:bCs w:val="1"/>
                <w:color w:val="171615"/>
              </w:rPr>
              <w:t>® (</w:t>
            </w:r>
            <w:r>
              <w:rPr>
                <w:rFonts w:ascii="Arial Unicode MS" w:cs="Arial Unicode MS" w:eastAsia="Arial Unicode MS" w:hAnsi="Arial Unicode MS"/>
                <w:sz w:val="14"/>
                <w:szCs w:val="14"/>
                <w:b w:val="1"/>
                <w:bCs w:val="1"/>
                <w:color w:val="171615"/>
              </w:rPr>
              <w:t xml:space="preserve"> яркий канал) Ампег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СВТ-4</w:t>
            </w: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99"/>
        </w:trPr>
        <w:tc>
          <w:tcPr>
            <w:tcW w:w="1720" w:type="dxa"/>
            <w:vAlign w:val="bottom"/>
            <w:tcBorders>
              <w:bottom w:val="single" w:sz="8" w:color="auto"/>
            </w:tcBorders>
          </w:tcPr>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Ампег СВТ</w:t>
            </w:r>
            <w:r>
              <w:rPr>
                <w:rFonts w:ascii="Arial Unicode MS" w:cs="Arial Unicode MS" w:eastAsia="Arial Unicode MS" w:hAnsi="Arial Unicode MS"/>
                <w:sz w:val="14"/>
                <w:szCs w:val="14"/>
                <w:b w:val="1"/>
                <w:bCs w:val="1"/>
                <w:color w:val="171615"/>
              </w:rPr>
              <w:t>-4</w:t>
            </w:r>
          </w:p>
        </w:tc>
        <w:tc>
          <w:tcPr>
            <w:tcW w:w="5100" w:type="dxa"/>
            <w:vAlign w:val="bottom"/>
            <w:tcBorders>
              <w:bottom w:val="single" w:sz="8" w:color="auto"/>
            </w:tcBorders>
          </w:tcPr>
          <w:p>
            <w:pPr>
              <w:ind w:left="100"/>
              <w:spacing w:after="0" w:line="188" w:lineRule="exact"/>
              <w:rPr>
                <w:sz w:val="20"/>
                <w:szCs w:val="20"/>
                <w:color w:val="auto"/>
              </w:rPr>
            </w:pPr>
            <w:r>
              <w:rPr>
                <w:rFonts w:ascii="Arial Unicode MS" w:cs="Arial Unicode MS" w:eastAsia="Arial Unicode MS" w:hAnsi="Arial Unicode MS"/>
                <w:sz w:val="14"/>
                <w:szCs w:val="14"/>
                <w:b w:val="1"/>
                <w:bCs w:val="1"/>
                <w:color w:val="171615"/>
              </w:rPr>
              <w:t>ПРО</w:t>
            </w:r>
          </w:p>
        </w:tc>
        <w:tc>
          <w:tcPr>
            <w:tcW w:w="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99"/>
        </w:trPr>
        <w:tc>
          <w:tcPr>
            <w:tcW w:w="1720" w:type="dxa"/>
            <w:vAlign w:val="bottom"/>
            <w:tcBorders>
              <w:bottom w:val="single" w:sz="8" w:color="auto"/>
            </w:tcBorders>
          </w:tcPr>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Вуди Блю</w:t>
            </w:r>
          </w:p>
        </w:tc>
        <w:tc>
          <w:tcPr>
            <w:tcW w:w="5100" w:type="dxa"/>
            <w:vAlign w:val="bottom"/>
            <w:tcBorders>
              <w:bottom w:val="single" w:sz="8" w:color="auto"/>
            </w:tcBorders>
          </w:tcPr>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Акустический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360</w:t>
            </w:r>
          </w:p>
        </w:tc>
        <w:tc>
          <w:tcPr>
            <w:tcW w:w="20" w:type="dxa"/>
            <w:vAlign w:val="bottom"/>
            <w:tcBorders>
              <w:bottom w:val="single" w:sz="8" w:color="auto"/>
            </w:tcBorders>
          </w:tcPr>
          <w:p>
            <w:pPr>
              <w:spacing w:after="0"/>
              <w:rPr>
                <w:sz w:val="24"/>
                <w:szCs w:val="24"/>
                <w:color w:val="auto"/>
              </w:rPr>
            </w:pPr>
          </w:p>
        </w:tc>
        <w:tc>
          <w:tcPr>
            <w:tcW w:w="0" w:type="dxa"/>
            <w:vAlign w:val="bottom"/>
          </w:tcPr>
          <w:p>
            <w:pPr>
              <w:spacing w:after="0"/>
              <w:rPr>
                <w:sz w:val="1"/>
                <w:szCs w:val="1"/>
                <w:color w:val="auto"/>
              </w:rPr>
            </w:pPr>
          </w:p>
        </w:tc>
      </w:tr>
    </w:tbl>
    <w:p>
      <w:pPr>
        <w:spacing w:after="0" w:line="175" w:lineRule="exact"/>
        <w:rPr>
          <w:sz w:val="20"/>
          <w:szCs w:val="20"/>
          <w:color w:val="auto"/>
        </w:rPr>
      </w:pPr>
    </w:p>
    <w:p>
      <w:pPr>
        <w:sectPr>
          <w:pgSz w:w="15840" w:h="12240" w:orient="landscape"/>
          <w:cols w:equalWidth="0" w:num="2">
            <w:col w:w="6840" w:space="720"/>
            <w:col w:w="6840"/>
          </w:cols>
          <w:pgMar w:left="720" w:top="1198" w:right="720" w:bottom="0" w:gutter="0" w:footer="0" w:header="0"/>
        </w:sectPr>
      </w:pPr>
    </w:p>
    <w:p>
      <w:pPr>
        <w:ind w:left="20" w:right="180" w:hanging="20"/>
        <w:spacing w:after="0" w:line="102" w:lineRule="exact"/>
        <w:tabs>
          <w:tab w:leader="none" w:pos="58" w:val="left"/>
        </w:tabs>
        <w:numPr>
          <w:ilvl w:val="0"/>
          <w:numId w:val="38"/>
        </w:numPr>
        <w:rPr>
          <w:rFonts w:ascii="Arial Unicode MS" w:cs="Arial Unicode MS" w:eastAsia="Arial Unicode MS" w:hAnsi="Arial Unicode MS"/>
          <w:sz w:val="10"/>
          <w:szCs w:val="10"/>
          <w:b w:val="1"/>
          <w:bCs w:val="1"/>
          <w:color w:val="171615"/>
        </w:rPr>
      </w:pPr>
      <w:r>
        <w:rPr>
          <w:rFonts w:ascii="Arial Unicode MS" w:cs="Arial Unicode MS" w:eastAsia="Arial Unicode MS" w:hAnsi="Arial Unicode MS"/>
          <w:sz w:val="10"/>
          <w:szCs w:val="10"/>
          <w:b w:val="1"/>
          <w:bCs w:val="1"/>
          <w:color w:val="171615"/>
        </w:rPr>
        <w:t xml:space="preserve">Видеть </w:t>
      </w:r>
      <w:r>
        <w:rPr>
          <w:rFonts w:ascii="Arial Unicode MS" w:cs="Arial Unicode MS" w:eastAsia="Arial Unicode MS" w:hAnsi="Arial Unicode MS"/>
          <w:sz w:val="10"/>
          <w:szCs w:val="10"/>
          <w:b w:val="1"/>
          <w:bCs w:val="1"/>
          <w:color w:val="1D589B"/>
        </w:rPr>
        <w:t>«Торговые марки,</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зарегистрированные в США»</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на стр. 25</w:t>
      </w:r>
      <w:r>
        <w:rPr>
          <w:rFonts w:ascii="Arial Unicode MS" w:cs="Arial Unicode MS" w:eastAsia="Arial Unicode MS" w:hAnsi="Arial Unicode MS"/>
          <w:sz w:val="10"/>
          <w:szCs w:val="10"/>
          <w:b w:val="1"/>
          <w:bCs w:val="1"/>
          <w:color w:val="171615"/>
        </w:rPr>
        <w:t xml:space="preserve"> . Все названия продуктов, используемые в этом документе, являются товарными знаками их соответствующих владельцев, и ни Yamaha Guitar Group, ни Line 6 не связаны и не связаны с ними. Эти товарные знаки используются исключительно для обозначения продуктов, чьи тона и звуки были изучены Line 6 во время разработки звуковой модели.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224790</wp:posOffset>
                </wp:positionH>
                <wp:positionV relativeFrom="paragraph">
                  <wp:posOffset>-53340</wp:posOffset>
                </wp:positionV>
                <wp:extent cx="1785620" cy="0"/>
                <wp:wrapNone/>
                <wp:docPr id="87" name="Shape 87"/>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785620" cy="4763"/>
                        </a:xfrm>
                        <a:prstGeom prst="line">
                          <a:avLst/>
                        </a:prstGeom>
                        <a:solidFill>
                          <a:srgbClr val="FFFFFF"/>
                        </a:solidFill>
                        <a:ln w="4762">
                          <a:solidFill>
                            <a:srgbClr val="002A7C"/>
                          </a:solidFill>
                          <a:miter lim="800000"/>
                          <a:headEnd/>
                          <a:tailEnd/>
                        </a:ln>
                      </wps:spPr>
                      <wps:bodyPr/>
                    </wps:wsp>
                  </a:graphicData>
                </a:graphic>
              </wp:anchor>
            </w:drawing>
          </mc:Choice>
          <mc:Fallback>
            <w:pict>
              <v:line id="Shape 87" o:spid="_x0000_s111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7.7pt,-4.1999pt" to="158.3pt,-4.1999pt" o:allowincell="f" strokecolor="#002A7C" strokeweight="0.375pt"/>
            </w:pict>
          </mc:Fallback>
        </mc:AlternateContent>
      </w:r>
    </w:p>
    <w:p>
      <w:pPr>
        <w:sectPr>
          <w:pgSz w:w="15840" w:h="12240" w:orient="landscape"/>
          <w:cols w:equalWidth="0" w:num="1">
            <w:col w:w="14400"/>
          </w:cols>
          <w:pgMar w:left="720" w:top="1198" w:right="720" w:bottom="0" w:gutter="0" w:footer="0" w:header="0"/>
          <w:type w:val="continuous"/>
        </w:sectPr>
      </w:pPr>
    </w:p>
    <w:p>
      <w:pPr>
        <w:spacing w:after="0" w:line="198" w:lineRule="exact"/>
        <w:rPr>
          <w:sz w:val="20"/>
          <w:szCs w:val="20"/>
          <w:color w:val="auto"/>
        </w:rPr>
      </w:pPr>
    </w:p>
    <w:p>
      <w:pPr>
        <w:jc w:val="center"/>
        <w:ind w:right="-19"/>
        <w:spacing w:after="0" w:line="255" w:lineRule="exact"/>
        <w:rPr>
          <w:sz w:val="20"/>
          <w:szCs w:val="20"/>
          <w:color w:val="auto"/>
        </w:rPr>
      </w:pPr>
      <w:r>
        <w:rPr>
          <w:rFonts w:ascii="Arial Unicode MS" w:cs="Arial Unicode MS" w:eastAsia="Arial Unicode MS" w:hAnsi="Arial Unicode MS"/>
          <w:sz w:val="19"/>
          <w:szCs w:val="19"/>
          <w:b w:val="1"/>
          <w:bCs w:val="1"/>
          <w:color w:val="171615"/>
        </w:rPr>
        <w:t>14</w:t>
      </w:r>
    </w:p>
    <w:p>
      <w:pPr>
        <w:sectPr>
          <w:pgSz w:w="15840" w:h="12240" w:orient="landscape"/>
          <w:cols w:equalWidth="0" w:num="1">
            <w:col w:w="14400"/>
          </w:cols>
          <w:pgMar w:left="720" w:top="1198" w:right="720" w:bottom="0" w:gutter="0" w:footer="0" w:header="0"/>
          <w:type w:val="continuous"/>
        </w:sectPr>
      </w:pPr>
    </w:p>
    <w:bookmarkStart w:id="14" w:name="page15"/>
    <w:bookmarkEnd w:id="14"/>
    <w:p>
      <w:pPr>
        <w:spacing w:after="0" w:line="70" w:lineRule="exact"/>
        <w:rPr>
          <w:sz w:val="20"/>
          <w:szCs w:val="20"/>
          <w:color w:val="auto"/>
        </w:rPr>
      </w:pPr>
      <w:r>
        <w:rPr>
          <w:sz w:val="20"/>
          <w:szCs w:val="20"/>
          <w:color w:val="auto"/>
        </w:rPr>
        <w:drawing>
          <wp:anchor simplePos="0" relativeHeight="251657728" behindDoc="1" locked="0" layoutInCell="0" allowOverlap="1">
            <wp:simplePos x="0" y="0"/>
            <wp:positionH relativeFrom="page">
              <wp:posOffset>444500</wp:posOffset>
            </wp:positionH>
            <wp:positionV relativeFrom="page">
              <wp:posOffset>685800</wp:posOffset>
            </wp:positionV>
            <wp:extent cx="4366260" cy="2496185"/>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6">
                      <a:clrChange>
                        <a:clrFrom>
                          <a:srgbClr val="FFFFFF"/>
                        </a:clrFrom>
                        <a:clrTo>
                          <a:srgbClr val="FFFFFF">
                            <a:alpha val="0"/>
                          </a:srgbClr>
                        </a:clrTo>
                      </a:clrChange>
                      <a:extLst>
                        <a:ext uri="{28A0092B-C50C-407E-A947-70E740481C1C}"/>
                      </a:extLst>
                    </a:blip>
                    <a:srcRect/>
                    <a:stretch>
                      <a:fillRect/>
                    </a:stretch>
                  </pic:blipFill>
                  <pic:spPr bwMode="auto">
                    <a:xfrm>
                      <a:off x="0" y="0"/>
                      <a:ext cx="4366260" cy="2496185"/>
                    </a:xfrm>
                    <a:prstGeom prst="rect">
                      <a:avLst/>
                    </a:prstGeom>
                    <a:noFill/>
                  </pic:spPr>
                </pic:pic>
              </a:graphicData>
            </a:graphic>
          </wp:anchor>
        </w:drawing>
      </w:r>
    </w:p>
    <w:p>
      <w:pPr>
        <w:ind w:left="80"/>
        <w:spacing w:after="0" w:line="228" w:lineRule="exact"/>
        <w:rPr>
          <w:sz w:val="20"/>
          <w:szCs w:val="20"/>
          <w:color w:val="auto"/>
        </w:rPr>
      </w:pPr>
      <w:r>
        <w:rPr>
          <w:rFonts w:ascii="Arial Unicode MS" w:cs="Arial Unicode MS" w:eastAsia="Arial Unicode MS" w:hAnsi="Arial Unicode MS"/>
          <w:sz w:val="17"/>
          <w:szCs w:val="17"/>
          <w:b w:val="1"/>
          <w:bCs w:val="1"/>
          <w:color w:val="171615"/>
        </w:rPr>
        <w:t xml:space="preserve">Модели усилителя </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 xml:space="preserve"> предусилителя </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моно</w:t>
      </w:r>
      <w:r>
        <w:rPr>
          <w:rFonts w:ascii="Arial Unicode MS" w:cs="Arial Unicode MS" w:eastAsia="Arial Unicode MS" w:hAnsi="Arial Unicode MS"/>
          <w:sz w:val="17"/>
          <w:szCs w:val="17"/>
          <w:b w:val="1"/>
          <w:bCs w:val="1"/>
          <w:color w:val="171615"/>
        </w:rPr>
        <w:t>)</w:t>
      </w:r>
    </w:p>
    <w:p>
      <w:pPr>
        <w:spacing w:after="0" w:line="153" w:lineRule="exact"/>
        <w:rPr>
          <w:sz w:val="20"/>
          <w:szCs w:val="20"/>
          <w:color w:val="auto"/>
        </w:rPr>
      </w:pPr>
    </w:p>
    <w:tbl>
      <w:tblPr>
        <w:tblLayout w:type="fixed"/>
        <w:tblInd w:w="0" w:type="dxa"/>
        <w:tblCellMar>
          <w:top w:w="0" w:type="dxa"/>
          <w:left w:w="0" w:type="dxa"/>
          <w:bottom w:w="0" w:type="dxa"/>
          <w:right w:w="0" w:type="dxa"/>
        </w:tblCellMar>
      </w:tblPr>
      <w:tr>
        <w:trPr>
          <w:trHeight w:val="191"/>
        </w:trPr>
        <w:tc>
          <w:tcPr>
            <w:tcW w:w="156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Модель</w:t>
            </w:r>
          </w:p>
        </w:tc>
        <w:tc>
          <w:tcPr>
            <w:tcW w:w="5280" w:type="dxa"/>
            <w:vAlign w:val="bottom"/>
          </w:tcPr>
          <w:p>
            <w:pPr>
              <w:ind w:left="2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tc>
      </w:tr>
      <w:tr>
        <w:trPr>
          <w:trHeight w:val="22"/>
        </w:trPr>
        <w:tc>
          <w:tcPr>
            <w:tcW w:w="1560" w:type="dxa"/>
            <w:vAlign w:val="bottom"/>
            <w:tcBorders>
              <w:bottom w:val="single" w:sz="8" w:color="auto"/>
            </w:tcBorders>
          </w:tcPr>
          <w:p>
            <w:pPr>
              <w:spacing w:after="0" w:line="20" w:lineRule="exact"/>
              <w:rPr>
                <w:sz w:val="1"/>
                <w:szCs w:val="1"/>
                <w:color w:val="auto"/>
              </w:rPr>
            </w:pPr>
          </w:p>
        </w:tc>
        <w:tc>
          <w:tcPr>
            <w:tcW w:w="5280" w:type="dxa"/>
            <w:vAlign w:val="bottom"/>
            <w:tcBorders>
              <w:bottom w:val="single" w:sz="8" w:color="auto"/>
            </w:tcBorders>
          </w:tcPr>
          <w:p>
            <w:pPr>
              <w:spacing w:after="0" w:line="20" w:lineRule="exact"/>
              <w:rPr>
                <w:sz w:val="1"/>
                <w:szCs w:val="1"/>
                <w:color w:val="auto"/>
              </w:rPr>
            </w:pPr>
          </w:p>
        </w:tc>
      </w:tr>
      <w:tr>
        <w:trPr>
          <w:trHeight w:val="296"/>
        </w:trPr>
        <w:tc>
          <w:tcPr>
            <w:tcW w:w="156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Агуа </w:t>
            </w:r>
            <w:r>
              <w:rPr>
                <w:rFonts w:ascii="Arial Unicode MS" w:cs="Arial Unicode MS" w:eastAsia="Arial Unicode MS" w:hAnsi="Arial Unicode MS"/>
                <w:sz w:val="14"/>
                <w:szCs w:val="14"/>
                <w:b w:val="1"/>
                <w:bCs w:val="1"/>
                <w:color w:val="171615"/>
              </w:rPr>
              <w:t>51</w:t>
            </w:r>
          </w:p>
        </w:tc>
        <w:tc>
          <w:tcPr>
            <w:tcW w:w="5280" w:type="dxa"/>
            <w:vAlign w:val="bottom"/>
            <w:tcBorders>
              <w:bottom w:val="single" w:sz="8" w:color="auto"/>
            </w:tcBorders>
          </w:tcPr>
          <w:p>
            <w:pPr>
              <w:ind w:left="26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Агилар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DB51</w:t>
            </w:r>
          </w:p>
        </w:tc>
      </w:tr>
      <w:tr>
        <w:trPr>
          <w:trHeight w:val="295"/>
        </w:trPr>
        <w:tc>
          <w:tcPr>
            <w:tcW w:w="156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Кали Басс</w:t>
            </w:r>
          </w:p>
        </w:tc>
        <w:tc>
          <w:tcPr>
            <w:tcW w:w="5280" w:type="dxa"/>
            <w:vAlign w:val="bottom"/>
            <w:tcBorders>
              <w:bottom w:val="single" w:sz="8" w:color="auto"/>
            </w:tcBorders>
          </w:tcPr>
          <w:p>
            <w:pPr>
              <w:ind w:left="26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MESA / Буги-вуги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2"/>
                <w:szCs w:val="12"/>
                <w:b w:val="1"/>
                <w:bCs w:val="1"/>
                <w:color w:val="171615"/>
              </w:rPr>
              <w:t xml:space="preserve"> Карабин М9</w:t>
            </w:r>
          </w:p>
        </w:tc>
      </w:tr>
      <w:tr>
        <w:trPr>
          <w:trHeight w:val="303"/>
        </w:trPr>
        <w:tc>
          <w:tcPr>
            <w:tcW w:w="156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Кали </w:t>
            </w:r>
            <w:r>
              <w:rPr>
                <w:rFonts w:ascii="Arial Unicode MS" w:cs="Arial Unicode MS" w:eastAsia="Arial Unicode MS" w:hAnsi="Arial Unicode MS"/>
                <w:sz w:val="14"/>
                <w:szCs w:val="14"/>
                <w:b w:val="1"/>
                <w:bCs w:val="1"/>
                <w:color w:val="171615"/>
              </w:rPr>
              <w:t>400</w:t>
            </w:r>
            <w:r>
              <w:rPr>
                <w:rFonts w:ascii="Arial Unicode MS" w:cs="Arial Unicode MS" w:eastAsia="Arial Unicode MS" w:hAnsi="Arial Unicode MS"/>
                <w:sz w:val="14"/>
                <w:szCs w:val="14"/>
                <w:b w:val="1"/>
                <w:bCs w:val="1"/>
                <w:color w:val="171615"/>
              </w:rPr>
              <w:t xml:space="preserve"> Ч</w:t>
            </w:r>
            <w:r>
              <w:rPr>
                <w:rFonts w:ascii="Arial Unicode MS" w:cs="Arial Unicode MS" w:eastAsia="Arial Unicode MS" w:hAnsi="Arial Unicode MS"/>
                <w:sz w:val="14"/>
                <w:szCs w:val="14"/>
                <w:b w:val="1"/>
                <w:bCs w:val="1"/>
                <w:color w:val="171615"/>
              </w:rPr>
              <w:t>1</w:t>
            </w:r>
          </w:p>
        </w:tc>
        <w:tc>
          <w:tcPr>
            <w:tcW w:w="5280" w:type="dxa"/>
            <w:vAlign w:val="bottom"/>
            <w:tcBorders>
              <w:bottom w:val="single" w:sz="8" w:color="auto"/>
            </w:tcBorders>
          </w:tcPr>
          <w:p>
            <w:pPr>
              <w:ind w:left="26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MESA / Буги-вуги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Bass 400+ (канал 1) MESA /</w:t>
            </w:r>
          </w:p>
        </w:tc>
      </w:tr>
      <w:tr>
        <w:trPr>
          <w:trHeight w:val="299"/>
        </w:trPr>
        <w:tc>
          <w:tcPr>
            <w:tcW w:w="156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Кали </w:t>
            </w:r>
            <w:r>
              <w:rPr>
                <w:rFonts w:ascii="Arial Unicode MS" w:cs="Arial Unicode MS" w:eastAsia="Arial Unicode MS" w:hAnsi="Arial Unicode MS"/>
                <w:sz w:val="14"/>
                <w:szCs w:val="14"/>
                <w:b w:val="1"/>
                <w:bCs w:val="1"/>
                <w:color w:val="171615"/>
              </w:rPr>
              <w:t>400</w:t>
            </w:r>
            <w:r>
              <w:rPr>
                <w:rFonts w:ascii="Arial Unicode MS" w:cs="Arial Unicode MS" w:eastAsia="Arial Unicode MS" w:hAnsi="Arial Unicode MS"/>
                <w:sz w:val="14"/>
                <w:szCs w:val="14"/>
                <w:b w:val="1"/>
                <w:bCs w:val="1"/>
                <w:color w:val="171615"/>
              </w:rPr>
              <w:t xml:space="preserve"> Ч</w:t>
            </w:r>
            <w:r>
              <w:rPr>
                <w:rFonts w:ascii="Arial Unicode MS" w:cs="Arial Unicode MS" w:eastAsia="Arial Unicode MS" w:hAnsi="Arial Unicode MS"/>
                <w:sz w:val="14"/>
                <w:szCs w:val="14"/>
                <w:b w:val="1"/>
                <w:bCs w:val="1"/>
                <w:color w:val="171615"/>
              </w:rPr>
              <w:t>2</w:t>
            </w:r>
          </w:p>
        </w:tc>
        <w:tc>
          <w:tcPr>
            <w:tcW w:w="5280" w:type="dxa"/>
            <w:vAlign w:val="bottom"/>
            <w:tcBorders>
              <w:bottom w:val="single" w:sz="8" w:color="auto"/>
            </w:tcBorders>
          </w:tcPr>
          <w:p>
            <w:pPr>
              <w:ind w:left="26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Boogie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Bass 400+ (канал 2) Галлиен-Крюгер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ГК</w:t>
            </w:r>
          </w:p>
        </w:tc>
      </w:tr>
      <w:tr>
        <w:trPr>
          <w:trHeight w:val="299"/>
        </w:trPr>
        <w:tc>
          <w:tcPr>
            <w:tcW w:w="156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G Cougar 800</w:t>
            </w:r>
          </w:p>
        </w:tc>
        <w:tc>
          <w:tcPr>
            <w:tcW w:w="5280" w:type="dxa"/>
            <w:vAlign w:val="bottom"/>
            <w:tcBorders>
              <w:bottom w:val="single" w:sz="8" w:color="auto"/>
            </w:tcBorders>
          </w:tcPr>
          <w:p>
            <w:pPr>
              <w:ind w:left="260"/>
              <w:spacing w:after="0" w:line="188" w:lineRule="exact"/>
              <w:rPr>
                <w:sz w:val="20"/>
                <w:szCs w:val="20"/>
                <w:color w:val="auto"/>
              </w:rPr>
            </w:pPr>
            <w:r>
              <w:rPr>
                <w:rFonts w:ascii="Arial Unicode MS" w:cs="Arial Unicode MS" w:eastAsia="Arial Unicode MS" w:hAnsi="Arial Unicode MS"/>
                <w:sz w:val="14"/>
                <w:szCs w:val="14"/>
                <w:b w:val="1"/>
                <w:bCs w:val="1"/>
                <w:color w:val="171615"/>
              </w:rPr>
              <w:t>800РБ</w:t>
            </w:r>
          </w:p>
        </w:tc>
      </w:tr>
      <w:tr>
        <w:trPr>
          <w:trHeight w:val="280"/>
        </w:trPr>
        <w:tc>
          <w:tcPr>
            <w:tcW w:w="156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Дель Соль </w:t>
            </w:r>
            <w:r>
              <w:rPr>
                <w:rFonts w:ascii="Arial Unicode MS" w:cs="Arial Unicode MS" w:eastAsia="Arial Unicode MS" w:hAnsi="Arial Unicode MS"/>
                <w:sz w:val="11"/>
                <w:szCs w:val="11"/>
                <w:b w:val="1"/>
                <w:bCs w:val="1"/>
                <w:color w:val="171615"/>
              </w:rPr>
              <w:t>300</w:t>
            </w:r>
          </w:p>
        </w:tc>
        <w:tc>
          <w:tcPr>
            <w:tcW w:w="5280" w:type="dxa"/>
            <w:vAlign w:val="bottom"/>
          </w:tcPr>
          <w:p>
            <w:pPr>
              <w:ind w:left="26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Sunn </w:t>
            </w:r>
            <w:r>
              <w:rPr>
                <w:rFonts w:ascii="Arial Unicode MS" w:cs="Arial Unicode MS" w:eastAsia="Arial Unicode MS" w:hAnsi="Arial Unicode MS"/>
                <w:sz w:val="8"/>
                <w:szCs w:val="8"/>
                <w:b w:val="1"/>
                <w:bCs w:val="1"/>
                <w:color w:val="171615"/>
              </w:rPr>
              <w:t>®</w:t>
            </w:r>
            <w:r>
              <w:rPr>
                <w:rFonts w:ascii="Arial Unicode MS" w:cs="Arial Unicode MS" w:eastAsia="Arial Unicode MS" w:hAnsi="Arial Unicode MS"/>
                <w:sz w:val="14"/>
                <w:szCs w:val="14"/>
                <w:b w:val="1"/>
                <w:bCs w:val="1"/>
                <w:color w:val="171615"/>
              </w:rPr>
              <w:t xml:space="preserve"> Колизей 300</w:t>
            </w:r>
          </w:p>
        </w:tc>
      </w:tr>
      <w:tr>
        <w:trPr>
          <w:trHeight w:val="22"/>
        </w:trPr>
        <w:tc>
          <w:tcPr>
            <w:tcW w:w="1560" w:type="dxa"/>
            <w:vAlign w:val="bottom"/>
            <w:tcBorders>
              <w:bottom w:val="single" w:sz="8" w:color="auto"/>
            </w:tcBorders>
          </w:tcPr>
          <w:p>
            <w:pPr>
              <w:spacing w:after="0" w:line="20" w:lineRule="exact"/>
              <w:rPr>
                <w:sz w:val="1"/>
                <w:szCs w:val="1"/>
                <w:color w:val="auto"/>
              </w:rPr>
            </w:pPr>
          </w:p>
        </w:tc>
        <w:tc>
          <w:tcPr>
            <w:tcW w:w="5280" w:type="dxa"/>
            <w:vAlign w:val="bottom"/>
            <w:tcBorders>
              <w:bottom w:val="single" w:sz="8" w:color="auto"/>
            </w:tcBorders>
          </w:tcPr>
          <w:p>
            <w:pPr>
              <w:spacing w:after="0" w:line="20" w:lineRule="exact"/>
              <w:rPr>
                <w:sz w:val="1"/>
                <w:szCs w:val="1"/>
                <w:color w:val="auto"/>
              </w:rPr>
            </w:pPr>
          </w:p>
        </w:tc>
      </w:tr>
      <w:tr>
        <w:trPr>
          <w:trHeight w:val="291"/>
        </w:trPr>
        <w:tc>
          <w:tcPr>
            <w:tcW w:w="1560" w:type="dxa"/>
            <w:vAlign w:val="bottom"/>
            <w:tcBorders>
              <w:bottom w:val="single" w:sz="8" w:color="auto"/>
            </w:tcBorders>
          </w:tcPr>
          <w:p>
            <w:pPr>
              <w:ind w:left="8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Занято один </w:t>
            </w:r>
            <w:r>
              <w:rPr>
                <w:rFonts w:ascii="Arial Unicode MS" w:cs="Arial Unicode MS" w:eastAsia="Arial Unicode MS" w:hAnsi="Arial Unicode MS"/>
                <w:sz w:val="12"/>
                <w:szCs w:val="12"/>
                <w:b w:val="1"/>
                <w:bCs w:val="1"/>
                <w:color w:val="171615"/>
              </w:rPr>
              <w:t>Ch1</w:t>
            </w:r>
          </w:p>
        </w:tc>
        <w:tc>
          <w:tcPr>
            <w:tcW w:w="5280" w:type="dxa"/>
            <w:vAlign w:val="bottom"/>
            <w:tcBorders>
              <w:bottom w:val="single" w:sz="8" w:color="auto"/>
            </w:tcBorders>
          </w:tcPr>
          <w:p>
            <w:pPr>
              <w:ind w:left="260"/>
              <w:spacing w:after="0" w:line="148" w:lineRule="exact"/>
              <w:rPr>
                <w:sz w:val="20"/>
                <w:szCs w:val="20"/>
                <w:color w:val="auto"/>
              </w:rPr>
            </w:pPr>
            <w:r>
              <w:rPr>
                <w:rFonts w:ascii="Arial Unicode MS" w:cs="Arial Unicode MS" w:eastAsia="Arial Unicode MS" w:hAnsi="Arial Unicode MS"/>
                <w:sz w:val="11"/>
                <w:szCs w:val="11"/>
                <w:b w:val="1"/>
                <w:bCs w:val="1"/>
                <w:color w:val="171615"/>
              </w:rPr>
              <w:t>Предусилитель Pearce BC-1 (канал 1)</w:t>
            </w:r>
          </w:p>
        </w:tc>
      </w:tr>
      <w:tr>
        <w:trPr>
          <w:trHeight w:val="286"/>
        </w:trPr>
        <w:tc>
          <w:tcPr>
            <w:tcW w:w="156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Занято один канал </w:t>
            </w:r>
            <w:r>
              <w:rPr>
                <w:rFonts w:ascii="Arial Unicode MS" w:cs="Arial Unicode MS" w:eastAsia="Arial Unicode MS" w:hAnsi="Arial Unicode MS"/>
                <w:sz w:val="11"/>
                <w:szCs w:val="11"/>
                <w:b w:val="1"/>
                <w:bCs w:val="1"/>
                <w:color w:val="171615"/>
              </w:rPr>
              <w:t>2</w:t>
            </w:r>
          </w:p>
        </w:tc>
        <w:tc>
          <w:tcPr>
            <w:tcW w:w="5280" w:type="dxa"/>
            <w:vAlign w:val="bottom"/>
          </w:tcPr>
          <w:p>
            <w:pPr>
              <w:ind w:left="260"/>
              <w:spacing w:after="0" w:line="148" w:lineRule="exact"/>
              <w:rPr>
                <w:sz w:val="20"/>
                <w:szCs w:val="20"/>
                <w:color w:val="auto"/>
              </w:rPr>
            </w:pPr>
            <w:r>
              <w:rPr>
                <w:rFonts w:ascii="Arial Unicode MS" w:cs="Arial Unicode MS" w:eastAsia="Arial Unicode MS" w:hAnsi="Arial Unicode MS"/>
                <w:sz w:val="11"/>
                <w:szCs w:val="11"/>
                <w:b w:val="1"/>
                <w:bCs w:val="1"/>
                <w:color w:val="171615"/>
              </w:rPr>
              <w:t>Предусилитель Pearce BC-1 (канал 2)</w:t>
            </w:r>
          </w:p>
        </w:tc>
      </w:tr>
      <w:tr>
        <w:trPr>
          <w:trHeight w:val="22"/>
        </w:trPr>
        <w:tc>
          <w:tcPr>
            <w:tcW w:w="1560" w:type="dxa"/>
            <w:vAlign w:val="bottom"/>
            <w:tcBorders>
              <w:bottom w:val="single" w:sz="8" w:color="auto"/>
            </w:tcBorders>
          </w:tcPr>
          <w:p>
            <w:pPr>
              <w:spacing w:after="0" w:line="20" w:lineRule="exact"/>
              <w:rPr>
                <w:sz w:val="1"/>
                <w:szCs w:val="1"/>
                <w:color w:val="auto"/>
              </w:rPr>
            </w:pPr>
          </w:p>
        </w:tc>
        <w:tc>
          <w:tcPr>
            <w:tcW w:w="5280" w:type="dxa"/>
            <w:vAlign w:val="bottom"/>
            <w:tcBorders>
              <w:bottom w:val="single" w:sz="8" w:color="auto"/>
            </w:tcBorders>
          </w:tcPr>
          <w:p>
            <w:pPr>
              <w:spacing w:after="0" w:line="20" w:lineRule="exact"/>
              <w:rPr>
                <w:sz w:val="1"/>
                <w:szCs w:val="1"/>
                <w:color w:val="auto"/>
              </w:rPr>
            </w:pPr>
          </w:p>
        </w:tc>
      </w:tr>
      <w:tr>
        <w:trPr>
          <w:trHeight w:val="277"/>
        </w:trPr>
        <w:tc>
          <w:tcPr>
            <w:tcW w:w="156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Занят в одном прыжке</w:t>
            </w:r>
          </w:p>
        </w:tc>
        <w:tc>
          <w:tcPr>
            <w:tcW w:w="5280" w:type="dxa"/>
            <w:vAlign w:val="bottom"/>
          </w:tcPr>
          <w:p>
            <w:pPr>
              <w:ind w:left="260"/>
              <w:spacing w:after="0" w:line="148" w:lineRule="exact"/>
              <w:rPr>
                <w:sz w:val="20"/>
                <w:szCs w:val="20"/>
                <w:color w:val="auto"/>
              </w:rPr>
            </w:pPr>
            <w:r>
              <w:rPr>
                <w:rFonts w:ascii="Arial Unicode MS" w:cs="Arial Unicode MS" w:eastAsia="Arial Unicode MS" w:hAnsi="Arial Unicode MS"/>
                <w:sz w:val="11"/>
                <w:szCs w:val="11"/>
                <w:b w:val="1"/>
                <w:bCs w:val="1"/>
                <w:color w:val="171615"/>
              </w:rPr>
              <w:t>Предусилитель Pearce BC-1 (перемычка)</w:t>
            </w:r>
          </w:p>
        </w:tc>
      </w:tr>
      <w:tr>
        <w:trPr>
          <w:trHeight w:val="22"/>
        </w:trPr>
        <w:tc>
          <w:tcPr>
            <w:tcW w:w="1560" w:type="dxa"/>
            <w:vAlign w:val="bottom"/>
            <w:tcBorders>
              <w:bottom w:val="single" w:sz="8" w:color="auto"/>
            </w:tcBorders>
          </w:tcPr>
          <w:p>
            <w:pPr>
              <w:spacing w:after="0" w:line="20" w:lineRule="exact"/>
              <w:rPr>
                <w:sz w:val="1"/>
                <w:szCs w:val="1"/>
                <w:color w:val="auto"/>
              </w:rPr>
            </w:pPr>
          </w:p>
        </w:tc>
        <w:tc>
          <w:tcPr>
            <w:tcW w:w="5280" w:type="dxa"/>
            <w:vAlign w:val="bottom"/>
            <w:tcBorders>
              <w:bottom w:val="single" w:sz="8" w:color="auto"/>
            </w:tcBorders>
          </w:tcPr>
          <w:p>
            <w:pPr>
              <w:spacing w:after="0" w:line="20" w:lineRule="exact"/>
              <w:rPr>
                <w:sz w:val="1"/>
                <w:szCs w:val="1"/>
                <w:color w:val="auto"/>
              </w:rPr>
            </w:pPr>
          </w:p>
        </w:tc>
      </w:tr>
      <w:tr>
        <w:trPr>
          <w:trHeight w:val="296"/>
        </w:trPr>
        <w:tc>
          <w:tcPr>
            <w:tcW w:w="156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Studio Tube Pre</w:t>
            </w:r>
          </w:p>
        </w:tc>
        <w:tc>
          <w:tcPr>
            <w:tcW w:w="5280" w:type="dxa"/>
            <w:vAlign w:val="bottom"/>
            <w:tcBorders>
              <w:bottom w:val="single" w:sz="8" w:color="auto"/>
            </w:tcBorders>
          </w:tcPr>
          <w:p>
            <w:pPr>
              <w:ind w:left="260"/>
              <w:spacing w:after="0" w:line="148" w:lineRule="exact"/>
              <w:rPr>
                <w:sz w:val="20"/>
                <w:szCs w:val="20"/>
                <w:color w:val="auto"/>
              </w:rPr>
            </w:pPr>
            <w:r>
              <w:rPr>
                <w:rFonts w:ascii="Arial Unicode MS" w:cs="Arial Unicode MS" w:eastAsia="Arial Unicode MS" w:hAnsi="Arial Unicode MS"/>
                <w:sz w:val="11"/>
                <w:szCs w:val="11"/>
                <w:b w:val="1"/>
                <w:bCs w:val="1"/>
                <w:color w:val="171615"/>
              </w:rPr>
              <w:t>Необходимый микрофонный предусилитель Y7 (только список предусилителей)</w:t>
            </w:r>
          </w:p>
        </w:tc>
      </w:tr>
    </w:tbl>
    <w:p>
      <w:pPr>
        <w:spacing w:after="0" w:line="205" w:lineRule="exact"/>
        <w:rPr>
          <w:sz w:val="20"/>
          <w:szCs w:val="20"/>
          <w:color w:val="auto"/>
        </w:rPr>
      </w:pPr>
    </w:p>
    <w:p>
      <w:pPr>
        <w:ind w:right="80"/>
        <w:spacing w:after="0" w:line="175" w:lineRule="exact"/>
        <w:rPr>
          <w:sz w:val="20"/>
          <w:szCs w:val="20"/>
          <w:color w:val="auto"/>
        </w:rPr>
      </w:pPr>
      <w:r>
        <w:rPr>
          <w:rFonts w:ascii="Arial Unicode MS" w:cs="Arial Unicode MS" w:eastAsia="Arial Unicode MS" w:hAnsi="Arial Unicode MS"/>
          <w:sz w:val="11"/>
          <w:szCs w:val="11"/>
          <w:b w:val="1"/>
          <w:bCs w:val="1"/>
          <w:color w:val="171615"/>
        </w:rPr>
        <w:t>Параметры тонового стакана и усилителя большей глубины, указанные на следующих страницах, могут отличаться в зависимости от выбранной модели усилителя.</w:t>
      </w:r>
    </w:p>
    <w:p>
      <w:pPr>
        <w:spacing w:after="0" w:line="176" w:lineRule="exact"/>
        <w:rPr>
          <w:sz w:val="20"/>
          <w:szCs w:val="20"/>
          <w:color w:val="auto"/>
        </w:rPr>
      </w:pPr>
    </w:p>
    <w:p>
      <w:pPr>
        <w:spacing w:after="0" w:line="255" w:lineRule="exact"/>
        <w:rPr>
          <w:sz w:val="20"/>
          <w:szCs w:val="20"/>
          <w:color w:val="auto"/>
        </w:rPr>
      </w:pPr>
      <w:r>
        <w:rPr>
          <w:rFonts w:ascii="Arial Unicode MS" w:cs="Arial Unicode MS" w:eastAsia="Arial Unicode MS" w:hAnsi="Arial Unicode MS"/>
          <w:sz w:val="19"/>
          <w:szCs w:val="19"/>
          <w:b w:val="1"/>
          <w:bCs w:val="1"/>
          <w:color w:val="171615"/>
        </w:rPr>
        <w:t>Общие настройки усилителя</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-9525</wp:posOffset>
            </wp:positionH>
            <wp:positionV relativeFrom="paragraph">
              <wp:posOffset>13335</wp:posOffset>
            </wp:positionV>
            <wp:extent cx="4361180" cy="233045"/>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7">
                      <a:extLst>
                        <a:ext uri="{28A0092B-C50C-407E-A947-70E740481C1C}"/>
                      </a:extLst>
                    </a:blip>
                    <a:srcRect/>
                    <a:stretch>
                      <a:fillRect/>
                    </a:stretch>
                  </pic:blipFill>
                  <pic:spPr bwMode="auto">
                    <a:xfrm>
                      <a:off x="0" y="0"/>
                      <a:ext cx="4361180" cy="233045"/>
                    </a:xfrm>
                    <a:prstGeom prst="rect">
                      <a:avLst/>
                    </a:prstGeom>
                    <a:noFill/>
                  </pic:spPr>
                </pic:pic>
              </a:graphicData>
            </a:graphic>
          </wp:anchor>
        </w:drawing>
      </w:r>
    </w:p>
    <w:p>
      <w:pPr>
        <w:spacing w:after="0" w:line="116" w:lineRule="exact"/>
        <w:rPr>
          <w:sz w:val="20"/>
          <w:szCs w:val="20"/>
          <w:color w:val="auto"/>
        </w:rPr>
      </w:pPr>
    </w:p>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Параметр Описание</w:t>
      </w:r>
    </w:p>
    <w:p>
      <w:pPr>
        <w:spacing w:after="0" w:line="167" w:lineRule="exact"/>
        <w:rPr>
          <w:sz w:val="20"/>
          <w:szCs w:val="20"/>
          <w:color w:val="auto"/>
        </w:rPr>
      </w:pPr>
    </w:p>
    <w:p>
      <w:pPr>
        <w:ind w:left="1160"/>
        <w:spacing w:after="0" w:line="148" w:lineRule="exact"/>
        <w:rPr>
          <w:sz w:val="20"/>
          <w:szCs w:val="20"/>
          <w:color w:val="auto"/>
        </w:rPr>
      </w:pPr>
      <w:r>
        <w:rPr>
          <w:rFonts w:ascii="Arial Unicode MS" w:cs="Arial Unicode MS" w:eastAsia="Arial Unicode MS" w:hAnsi="Arial Unicode MS"/>
          <w:sz w:val="11"/>
          <w:szCs w:val="11"/>
          <w:b w:val="1"/>
          <w:bCs w:val="1"/>
          <w:color w:val="171615"/>
        </w:rPr>
        <w:t>Регулирует общий выходной уровень усилителя, а также искажения усилителя. Этот параметр очень</w:t>
      </w:r>
    </w:p>
    <w:p>
      <w:pPr>
        <w:spacing w:after="0" w:line="7" w:lineRule="exact"/>
        <w:rPr>
          <w:sz w:val="20"/>
          <w:szCs w:val="20"/>
          <w:color w:val="auto"/>
        </w:rPr>
      </w:pPr>
    </w:p>
    <w:p>
      <w:pPr>
        <w:ind w:left="1160"/>
        <w:spacing w:after="0" w:line="148" w:lineRule="exact"/>
        <w:rPr>
          <w:sz w:val="20"/>
          <w:szCs w:val="20"/>
          <w:color w:val="auto"/>
        </w:rPr>
      </w:pPr>
      <w:r>
        <w:rPr>
          <w:rFonts w:ascii="Arial Unicode MS" w:cs="Arial Unicode MS" w:eastAsia="Arial Unicode MS" w:hAnsi="Arial Unicode MS"/>
          <w:sz w:val="11"/>
          <w:szCs w:val="11"/>
          <w:b w:val="1"/>
          <w:bCs w:val="1"/>
          <w:color w:val="171615"/>
        </w:rPr>
        <w:t>интерактивен со всеми другими параметрами усилителя мощности - чем ниже установлено значение</w:t>
      </w:r>
    </w:p>
    <w:p>
      <w:pPr>
        <w:ind w:left="80"/>
        <w:spacing w:after="0" w:line="94" w:lineRule="exact"/>
        <w:rPr>
          <w:sz w:val="20"/>
          <w:szCs w:val="20"/>
          <w:color w:val="auto"/>
        </w:rPr>
      </w:pPr>
      <w:r>
        <w:rPr>
          <w:rFonts w:ascii="Arial Unicode MS" w:cs="Arial Unicode MS" w:eastAsia="Arial Unicode MS" w:hAnsi="Arial Unicode MS"/>
          <w:sz w:val="9"/>
          <w:szCs w:val="9"/>
          <w:b w:val="1"/>
          <w:bCs w:val="1"/>
          <w:color w:val="171615"/>
        </w:rPr>
        <w:t>Владелец</w:t>
      </w:r>
    </w:p>
    <w:p>
      <w:pPr>
        <w:ind w:left="1160"/>
        <w:spacing w:after="0" w:line="148" w:lineRule="exact"/>
        <w:rPr>
          <w:sz w:val="20"/>
          <w:szCs w:val="20"/>
          <w:color w:val="auto"/>
        </w:rPr>
      </w:pPr>
      <w:r>
        <w:rPr>
          <w:rFonts w:ascii="Arial Unicode MS" w:cs="Arial Unicode MS" w:eastAsia="Arial Unicode MS" w:hAnsi="Arial Unicode MS"/>
          <w:sz w:val="11"/>
          <w:szCs w:val="11"/>
          <w:b w:val="1"/>
          <w:bCs w:val="1"/>
          <w:color w:val="171615"/>
        </w:rPr>
        <w:t>Master, тем меньший эффект будут иметь другие элементы управления.</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0</wp:posOffset>
                </wp:positionH>
                <wp:positionV relativeFrom="paragraph">
                  <wp:posOffset>152400</wp:posOffset>
                </wp:positionV>
                <wp:extent cx="4338320" cy="0"/>
                <wp:wrapNone/>
                <wp:docPr id="90" name="Shape 90"/>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338320"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90" o:spid="_x0000_s1115"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pt,12pt" to="341.6pt,12pt" o:allowincell="f" strokecolor="#000000" strokeweight="0.4pt"/>
            </w:pict>
          </mc:Fallback>
        </mc:AlternateContent>
      </w:r>
    </w:p>
    <w:p>
      <w:pPr>
        <w:spacing w:after="0" w:line="349" w:lineRule="exact"/>
        <w:rPr>
          <w:sz w:val="20"/>
          <w:szCs w:val="20"/>
          <w:color w:val="auto"/>
        </w:rPr>
      </w:pPr>
    </w:p>
    <w:tbl>
      <w:tblPr>
        <w:tblLayout w:type="fixed"/>
        <w:tblInd w:w="0" w:type="dxa"/>
        <w:tblCellMar>
          <w:top w:w="0" w:type="dxa"/>
          <w:left w:w="0" w:type="dxa"/>
          <w:bottom w:w="0" w:type="dxa"/>
          <w:right w:w="0" w:type="dxa"/>
        </w:tblCellMar>
      </w:tblPr>
      <w:tr>
        <w:trPr>
          <w:trHeight w:val="149"/>
        </w:trPr>
        <w:tc>
          <w:tcPr>
            <w:tcW w:w="1080" w:type="dxa"/>
            <w:vAlign w:val="bottom"/>
          </w:tcPr>
          <w:p>
            <w:pPr>
              <w:spacing w:after="0"/>
              <w:rPr>
                <w:sz w:val="12"/>
                <w:szCs w:val="12"/>
                <w:color w:val="auto"/>
              </w:rPr>
            </w:pPr>
          </w:p>
        </w:tc>
        <w:tc>
          <w:tcPr>
            <w:tcW w:w="576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Более низкие значения прогиба обеспечивают «более жесткую» чувствительность для более быстрой</w:t>
            </w:r>
          </w:p>
        </w:tc>
        <w:tc>
          <w:tcPr>
            <w:tcW w:w="0" w:type="dxa"/>
            <w:vAlign w:val="bottom"/>
          </w:tcPr>
          <w:p>
            <w:pPr>
              <w:spacing w:after="0"/>
              <w:rPr>
                <w:sz w:val="1"/>
                <w:szCs w:val="1"/>
                <w:color w:val="auto"/>
              </w:rPr>
            </w:pPr>
          </w:p>
        </w:tc>
      </w:tr>
      <w:tr>
        <w:trPr>
          <w:trHeight w:val="212"/>
        </w:trPr>
        <w:tc>
          <w:tcPr>
            <w:tcW w:w="108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Провисание</w:t>
            </w:r>
          </w:p>
        </w:tc>
        <w:tc>
          <w:tcPr>
            <w:tcW w:w="576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работы металла; более высокие значения обеспечивают большую динамику касания и сустейн для</w:t>
            </w:r>
          </w:p>
        </w:tc>
        <w:tc>
          <w:tcPr>
            <w:tcW w:w="0" w:type="dxa"/>
            <w:vAlign w:val="bottom"/>
          </w:tcPr>
          <w:p>
            <w:pPr>
              <w:spacing w:after="0"/>
              <w:rPr>
                <w:sz w:val="1"/>
                <w:szCs w:val="1"/>
                <w:color w:val="auto"/>
              </w:rPr>
            </w:pPr>
          </w:p>
        </w:tc>
      </w:tr>
      <w:tr>
        <w:trPr>
          <w:trHeight w:val="184"/>
        </w:trPr>
        <w:tc>
          <w:tcPr>
            <w:tcW w:w="1080" w:type="dxa"/>
            <w:vAlign w:val="bottom"/>
          </w:tcPr>
          <w:p>
            <w:pPr>
              <w:spacing w:after="0"/>
              <w:rPr>
                <w:sz w:val="15"/>
                <w:szCs w:val="15"/>
                <w:color w:val="auto"/>
              </w:rPr>
            </w:pPr>
          </w:p>
        </w:tc>
        <w:tc>
          <w:tcPr>
            <w:tcW w:w="576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блюзовых и классических рок-риффов.</w:t>
            </w:r>
          </w:p>
        </w:tc>
        <w:tc>
          <w:tcPr>
            <w:tcW w:w="0" w:type="dxa"/>
            <w:vAlign w:val="bottom"/>
          </w:tcPr>
          <w:p>
            <w:pPr>
              <w:spacing w:after="0"/>
              <w:rPr>
                <w:sz w:val="1"/>
                <w:szCs w:val="1"/>
                <w:color w:val="auto"/>
              </w:rPr>
            </w:pPr>
          </w:p>
        </w:tc>
      </w:tr>
      <w:tr>
        <w:trPr>
          <w:trHeight w:val="34"/>
        </w:trPr>
        <w:tc>
          <w:tcPr>
            <w:tcW w:w="1080" w:type="dxa"/>
            <w:vAlign w:val="bottom"/>
            <w:tcBorders>
              <w:bottom w:val="single" w:sz="8" w:color="auto"/>
            </w:tcBorders>
          </w:tcPr>
          <w:p>
            <w:pPr>
              <w:spacing w:after="0"/>
              <w:rPr>
                <w:sz w:val="2"/>
                <w:szCs w:val="2"/>
                <w:color w:val="auto"/>
              </w:rPr>
            </w:pPr>
          </w:p>
        </w:tc>
        <w:tc>
          <w:tcPr>
            <w:tcW w:w="5760" w:type="dxa"/>
            <w:vAlign w:val="bottom"/>
            <w:tcBorders>
              <w:bottom w:val="single" w:sz="8" w:color="auto"/>
            </w:tcBorders>
          </w:tcPr>
          <w:p>
            <w:pPr>
              <w:spacing w:after="0"/>
              <w:rPr>
                <w:sz w:val="2"/>
                <w:szCs w:val="2"/>
                <w:color w:val="auto"/>
              </w:rPr>
            </w:pPr>
          </w:p>
        </w:tc>
        <w:tc>
          <w:tcPr>
            <w:tcW w:w="0" w:type="dxa"/>
            <w:vAlign w:val="bottom"/>
          </w:tcPr>
          <w:p>
            <w:pPr>
              <w:spacing w:after="0"/>
              <w:rPr>
                <w:sz w:val="1"/>
                <w:szCs w:val="1"/>
                <w:color w:val="auto"/>
              </w:rPr>
            </w:pPr>
          </w:p>
        </w:tc>
      </w:tr>
      <w:tr>
        <w:trPr>
          <w:trHeight w:val="299"/>
        </w:trPr>
        <w:tc>
          <w:tcPr>
            <w:tcW w:w="10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Гул</w:t>
            </w:r>
          </w:p>
        </w:tc>
        <w:tc>
          <w:tcPr>
            <w:tcW w:w="576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Управляет тем, насколько гудение обогревателя и пульсации переменного тока влияют на ваш тон. На более</w:t>
            </w:r>
          </w:p>
        </w:tc>
        <w:tc>
          <w:tcPr>
            <w:tcW w:w="0" w:type="dxa"/>
            <w:vAlign w:val="bottom"/>
          </w:tcPr>
          <w:p>
            <w:pPr>
              <w:spacing w:after="0"/>
              <w:rPr>
                <w:sz w:val="1"/>
                <w:szCs w:val="1"/>
                <w:color w:val="auto"/>
              </w:rPr>
            </w:pPr>
          </w:p>
        </w:tc>
      </w:tr>
      <w:tr>
        <w:trPr>
          <w:trHeight w:val="203"/>
        </w:trPr>
        <w:tc>
          <w:tcPr>
            <w:tcW w:w="1080" w:type="dxa"/>
            <w:vAlign w:val="bottom"/>
            <w:vMerge w:val="restart"/>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Рябь</w:t>
            </w:r>
          </w:p>
        </w:tc>
        <w:tc>
          <w:tcPr>
            <w:tcW w:w="576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высоких настройках все становится странно.</w:t>
            </w:r>
          </w:p>
        </w:tc>
        <w:tc>
          <w:tcPr>
            <w:tcW w:w="0" w:type="dxa"/>
            <w:vAlign w:val="bottom"/>
          </w:tcPr>
          <w:p>
            <w:pPr>
              <w:spacing w:after="0"/>
              <w:rPr>
                <w:sz w:val="1"/>
                <w:szCs w:val="1"/>
                <w:color w:val="auto"/>
              </w:rPr>
            </w:pPr>
          </w:p>
        </w:tc>
      </w:tr>
      <w:tr>
        <w:trPr>
          <w:trHeight w:val="94"/>
        </w:trPr>
        <w:tc>
          <w:tcPr>
            <w:tcW w:w="1080" w:type="dxa"/>
            <w:vAlign w:val="bottom"/>
            <w:tcBorders>
              <w:bottom w:val="single" w:sz="8" w:color="auto"/>
            </w:tcBorders>
            <w:vMerge w:val="continue"/>
          </w:tcPr>
          <w:p>
            <w:pPr>
              <w:spacing w:after="0"/>
              <w:rPr>
                <w:sz w:val="8"/>
                <w:szCs w:val="8"/>
                <w:color w:val="auto"/>
              </w:rPr>
            </w:pPr>
          </w:p>
        </w:tc>
        <w:tc>
          <w:tcPr>
            <w:tcW w:w="5760" w:type="dxa"/>
            <w:vAlign w:val="bottom"/>
            <w:tcBorders>
              <w:bottom w:val="single" w:sz="8" w:color="auto"/>
            </w:tcBorders>
          </w:tcPr>
          <w:p>
            <w:pPr>
              <w:spacing w:after="0"/>
              <w:rPr>
                <w:sz w:val="8"/>
                <w:szCs w:val="8"/>
                <w:color w:val="auto"/>
              </w:rPr>
            </w:pPr>
          </w:p>
        </w:tc>
        <w:tc>
          <w:tcPr>
            <w:tcW w:w="0" w:type="dxa"/>
            <w:vAlign w:val="bottom"/>
          </w:tcPr>
          <w:p>
            <w:pPr>
              <w:spacing w:after="0"/>
              <w:rPr>
                <w:sz w:val="1"/>
                <w:szCs w:val="1"/>
                <w:color w:val="auto"/>
              </w:rPr>
            </w:pPr>
          </w:p>
        </w:tc>
      </w:tr>
      <w:tr>
        <w:trPr>
          <w:trHeight w:val="266"/>
        </w:trPr>
        <w:tc>
          <w:tcPr>
            <w:tcW w:w="1080" w:type="dxa"/>
            <w:vAlign w:val="bottom"/>
            <w:vMerge w:val="restart"/>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Предвзятость</w:t>
            </w:r>
          </w:p>
        </w:tc>
        <w:tc>
          <w:tcPr>
            <w:tcW w:w="576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Изменяет смещение силовых ламп. Более низкие значения обеспечивают более «холодное» смещение</w:t>
            </w:r>
          </w:p>
        </w:tc>
        <w:tc>
          <w:tcPr>
            <w:tcW w:w="0" w:type="dxa"/>
            <w:vAlign w:val="bottom"/>
          </w:tcPr>
          <w:p>
            <w:pPr>
              <w:spacing w:after="0"/>
              <w:rPr>
                <w:sz w:val="1"/>
                <w:szCs w:val="1"/>
                <w:color w:val="auto"/>
              </w:rPr>
            </w:pPr>
          </w:p>
        </w:tc>
      </w:tr>
      <w:tr>
        <w:trPr>
          <w:trHeight w:val="111"/>
        </w:trPr>
        <w:tc>
          <w:tcPr>
            <w:tcW w:w="1080" w:type="dxa"/>
            <w:vAlign w:val="bottom"/>
            <w:vMerge w:val="continue"/>
          </w:tcPr>
          <w:p>
            <w:pPr>
              <w:spacing w:after="0"/>
              <w:rPr>
                <w:sz w:val="9"/>
                <w:szCs w:val="9"/>
                <w:color w:val="auto"/>
              </w:rPr>
            </w:pPr>
          </w:p>
        </w:tc>
        <w:tc>
          <w:tcPr>
            <w:tcW w:w="5760" w:type="dxa"/>
            <w:vAlign w:val="bottom"/>
            <w:vMerge w:val="restart"/>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класса AB. Максимально усилитель работает в классе А.</w:t>
            </w:r>
          </w:p>
        </w:tc>
        <w:tc>
          <w:tcPr>
            <w:tcW w:w="0" w:type="dxa"/>
            <w:vAlign w:val="bottom"/>
          </w:tcPr>
          <w:p>
            <w:pPr>
              <w:spacing w:after="0"/>
              <w:rPr>
                <w:sz w:val="1"/>
                <w:szCs w:val="1"/>
                <w:color w:val="auto"/>
              </w:rPr>
            </w:pPr>
          </w:p>
        </w:tc>
      </w:tr>
      <w:tr>
        <w:trPr>
          <w:trHeight w:val="87"/>
        </w:trPr>
        <w:tc>
          <w:tcPr>
            <w:tcW w:w="1080" w:type="dxa"/>
            <w:vAlign w:val="bottom"/>
          </w:tcPr>
          <w:p>
            <w:pPr>
              <w:spacing w:after="0"/>
              <w:rPr>
                <w:sz w:val="7"/>
                <w:szCs w:val="7"/>
                <w:color w:val="auto"/>
              </w:rPr>
            </w:pPr>
          </w:p>
        </w:tc>
        <w:tc>
          <w:tcPr>
            <w:tcW w:w="5760" w:type="dxa"/>
            <w:vAlign w:val="bottom"/>
            <w:vMerge w:val="continue"/>
          </w:tcPr>
          <w:p>
            <w:pPr>
              <w:spacing w:after="0"/>
              <w:rPr>
                <w:sz w:val="7"/>
                <w:szCs w:val="7"/>
                <w:color w:val="auto"/>
              </w:rPr>
            </w:pPr>
          </w:p>
        </w:tc>
        <w:tc>
          <w:tcPr>
            <w:tcW w:w="0" w:type="dxa"/>
            <w:vAlign w:val="bottom"/>
          </w:tcPr>
          <w:p>
            <w:pPr>
              <w:spacing w:after="0"/>
              <w:rPr>
                <w:sz w:val="1"/>
                <w:szCs w:val="1"/>
                <w:color w:val="auto"/>
              </w:rPr>
            </w:pPr>
          </w:p>
        </w:tc>
      </w:tr>
      <w:tr>
        <w:trPr>
          <w:trHeight w:val="32"/>
        </w:trPr>
        <w:tc>
          <w:tcPr>
            <w:tcW w:w="1080" w:type="dxa"/>
            <w:vAlign w:val="bottom"/>
            <w:tcBorders>
              <w:bottom w:val="single" w:sz="8" w:color="auto"/>
            </w:tcBorders>
          </w:tcPr>
          <w:p>
            <w:pPr>
              <w:spacing w:after="0"/>
              <w:rPr>
                <w:sz w:val="2"/>
                <w:szCs w:val="2"/>
                <w:color w:val="auto"/>
              </w:rPr>
            </w:pPr>
          </w:p>
        </w:tc>
        <w:tc>
          <w:tcPr>
            <w:tcW w:w="5760" w:type="dxa"/>
            <w:vAlign w:val="bottom"/>
            <w:tcBorders>
              <w:bottom w:val="single" w:sz="8" w:color="auto"/>
            </w:tcBorders>
          </w:tcPr>
          <w:p>
            <w:pPr>
              <w:spacing w:after="0"/>
              <w:rPr>
                <w:sz w:val="2"/>
                <w:szCs w:val="2"/>
                <w:color w:val="auto"/>
              </w:rPr>
            </w:pPr>
          </w:p>
        </w:tc>
        <w:tc>
          <w:tcPr>
            <w:tcW w:w="0" w:type="dxa"/>
            <w:vAlign w:val="bottom"/>
          </w:tcPr>
          <w:p>
            <w:pPr>
              <w:spacing w:after="0"/>
              <w:rPr>
                <w:sz w:val="1"/>
                <w:szCs w:val="1"/>
                <w:color w:val="auto"/>
              </w:rPr>
            </w:pPr>
          </w:p>
        </w:tc>
      </w:tr>
      <w:tr>
        <w:trPr>
          <w:trHeight w:val="263"/>
        </w:trPr>
        <w:tc>
          <w:tcPr>
            <w:tcW w:w="1080" w:type="dxa"/>
            <w:vAlign w:val="bottom"/>
          </w:tcPr>
          <w:p>
            <w:pPr>
              <w:spacing w:after="0"/>
              <w:rPr>
                <w:sz w:val="22"/>
                <w:szCs w:val="22"/>
                <w:color w:val="auto"/>
              </w:rPr>
            </w:pPr>
          </w:p>
        </w:tc>
        <w:tc>
          <w:tcPr>
            <w:tcW w:w="576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Определяет реакцию ламп усилителя мощности при сильном нажатии. Установите низко для более</w:t>
            </w:r>
          </w:p>
        </w:tc>
        <w:tc>
          <w:tcPr>
            <w:tcW w:w="0" w:type="dxa"/>
            <w:vAlign w:val="bottom"/>
          </w:tcPr>
          <w:p>
            <w:pPr>
              <w:spacing w:after="0"/>
              <w:rPr>
                <w:sz w:val="1"/>
                <w:szCs w:val="1"/>
                <w:color w:val="auto"/>
              </w:rPr>
            </w:pPr>
          </w:p>
        </w:tc>
      </w:tr>
      <w:tr>
        <w:trPr>
          <w:trHeight w:val="210"/>
        </w:trPr>
        <w:tc>
          <w:tcPr>
            <w:tcW w:w="108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Смещение </w:t>
            </w:r>
            <w:r>
              <w:rPr>
                <w:rFonts w:ascii="Arial Unicode MS" w:cs="Arial Unicode MS" w:eastAsia="Arial Unicode MS" w:hAnsi="Arial Unicode MS"/>
                <w:sz w:val="11"/>
                <w:szCs w:val="11"/>
                <w:b w:val="1"/>
                <w:bCs w:val="1"/>
                <w:color w:val="171615"/>
              </w:rPr>
              <w:t>X</w:t>
            </w:r>
          </w:p>
        </w:tc>
        <w:tc>
          <w:tcPr>
            <w:tcW w:w="576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плотного ощущения. Установите высокий уровень для большего сжатия трубки. Этот параметр очень</w:t>
            </w:r>
          </w:p>
        </w:tc>
        <w:tc>
          <w:tcPr>
            <w:tcW w:w="0" w:type="dxa"/>
            <w:vAlign w:val="bottom"/>
          </w:tcPr>
          <w:p>
            <w:pPr>
              <w:spacing w:after="0"/>
              <w:rPr>
                <w:sz w:val="1"/>
                <w:szCs w:val="1"/>
                <w:color w:val="auto"/>
              </w:rPr>
            </w:pPr>
          </w:p>
        </w:tc>
      </w:tr>
      <w:tr>
        <w:trPr>
          <w:trHeight w:val="186"/>
        </w:trPr>
        <w:tc>
          <w:tcPr>
            <w:tcW w:w="1080" w:type="dxa"/>
            <w:vAlign w:val="bottom"/>
          </w:tcPr>
          <w:p>
            <w:pPr>
              <w:spacing w:after="0"/>
              <w:rPr>
                <w:sz w:val="16"/>
                <w:szCs w:val="16"/>
                <w:color w:val="auto"/>
              </w:rPr>
            </w:pPr>
          </w:p>
        </w:tc>
        <w:tc>
          <w:tcPr>
            <w:tcW w:w="576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реактивен с настройками Drive и Master.</w:t>
            </w:r>
          </w:p>
        </w:tc>
        <w:tc>
          <w:tcPr>
            <w:tcW w:w="0" w:type="dxa"/>
            <w:vAlign w:val="bottom"/>
          </w:tcPr>
          <w:p>
            <w:pPr>
              <w:spacing w:after="0"/>
              <w:rPr>
                <w:sz w:val="1"/>
                <w:szCs w:val="1"/>
                <w:color w:val="auto"/>
              </w:rPr>
            </w:pPr>
          </w:p>
        </w:tc>
      </w:tr>
      <w:tr>
        <w:trPr>
          <w:trHeight w:val="32"/>
        </w:trPr>
        <w:tc>
          <w:tcPr>
            <w:tcW w:w="1080" w:type="dxa"/>
            <w:vAlign w:val="bottom"/>
            <w:tcBorders>
              <w:bottom w:val="single" w:sz="8" w:color="auto"/>
            </w:tcBorders>
          </w:tcPr>
          <w:p>
            <w:pPr>
              <w:spacing w:after="0"/>
              <w:rPr>
                <w:sz w:val="2"/>
                <w:szCs w:val="2"/>
                <w:color w:val="auto"/>
              </w:rPr>
            </w:pPr>
          </w:p>
        </w:tc>
        <w:tc>
          <w:tcPr>
            <w:tcW w:w="5760" w:type="dxa"/>
            <w:vAlign w:val="bottom"/>
            <w:tcBorders>
              <w:bottom w:val="single" w:sz="8" w:color="auto"/>
            </w:tcBorders>
          </w:tcPr>
          <w:p>
            <w:pPr>
              <w:spacing w:after="0"/>
              <w:rPr>
                <w:sz w:val="2"/>
                <w:szCs w:val="2"/>
                <w:color w:val="auto"/>
              </w:rPr>
            </w:pPr>
          </w:p>
        </w:tc>
        <w:tc>
          <w:tcPr>
            <w:tcW w:w="0" w:type="dxa"/>
            <w:vAlign w:val="bottom"/>
          </w:tcPr>
          <w:p>
            <w:pPr>
              <w:spacing w:after="0"/>
              <w:rPr>
                <w:sz w:val="1"/>
                <w:szCs w:val="1"/>
                <w:color w:val="auto"/>
              </w:rPr>
            </w:pPr>
          </w:p>
        </w:tc>
      </w:tr>
    </w:tbl>
    <w:p>
      <w:pPr>
        <w:spacing w:after="0" w:line="20" w:lineRule="exact"/>
        <w:rPr>
          <w:sz w:val="20"/>
          <w:szCs w:val="20"/>
          <w:color w:val="auto"/>
        </w:rPr>
      </w:pPr>
      <w:r>
        <w:rPr>
          <w:sz w:val="20"/>
          <w:szCs w:val="20"/>
          <w:color w:val="auto"/>
        </w:rPr>
        <w:br w:type="column"/>
      </w:r>
    </w:p>
    <w:p>
      <w:pPr>
        <w:spacing w:after="0" w:line="302" w:lineRule="exact"/>
        <w:rPr>
          <w:sz w:val="20"/>
          <w:szCs w:val="20"/>
          <w:color w:val="auto"/>
        </w:rPr>
      </w:pPr>
      <w:r>
        <w:rPr>
          <w:rFonts w:ascii="Arial Unicode MS" w:cs="Arial Unicode MS" w:eastAsia="Arial Unicode MS" w:hAnsi="Arial Unicode MS"/>
          <w:sz w:val="24"/>
          <w:szCs w:val="24"/>
          <w:b w:val="1"/>
          <w:bCs w:val="1"/>
          <w:color w:val="171615"/>
        </w:rPr>
        <w:t xml:space="preserve">Кабина </w:t>
      </w:r>
      <w:r>
        <w:rPr>
          <w:rFonts w:ascii="Arial Unicode MS" w:cs="Arial Unicode MS" w:eastAsia="Arial Unicode MS" w:hAnsi="Arial Unicode MS"/>
          <w:sz w:val="24"/>
          <w:szCs w:val="24"/>
          <w:b w:val="1"/>
          <w:bCs w:val="1"/>
          <w:color w:val="171615"/>
        </w:rPr>
        <w:t>/</w:t>
      </w:r>
      <w:r>
        <w:rPr>
          <w:rFonts w:ascii="Arial Unicode MS" w:cs="Arial Unicode MS" w:eastAsia="Arial Unicode MS" w:hAnsi="Arial Unicode MS"/>
          <w:sz w:val="24"/>
          <w:szCs w:val="24"/>
          <w:b w:val="1"/>
          <w:bCs w:val="1"/>
          <w:color w:val="171615"/>
        </w:rPr>
        <w:t xml:space="preserve"> ИК</w:t>
      </w:r>
    </w:p>
    <w:p>
      <w:pPr>
        <w:spacing w:after="0" w:line="157" w:lineRule="exact"/>
        <w:rPr>
          <w:sz w:val="20"/>
          <w:szCs w:val="20"/>
          <w:color w:val="auto"/>
        </w:rPr>
      </w:pPr>
    </w:p>
    <w:p>
      <w:pPr>
        <w:ind w:right="20"/>
        <w:spacing w:after="0" w:line="182" w:lineRule="exact"/>
        <w:rPr>
          <w:sz w:val="20"/>
          <w:szCs w:val="20"/>
          <w:color w:val="auto"/>
        </w:rPr>
      </w:pPr>
      <w:r>
        <w:rPr>
          <w:rFonts w:ascii="Arial Unicode MS" w:cs="Arial Unicode MS" w:eastAsia="Arial Unicode MS" w:hAnsi="Arial Unicode MS"/>
          <w:sz w:val="12"/>
          <w:szCs w:val="12"/>
          <w:b w:val="1"/>
          <w:bCs w:val="1"/>
          <w:color w:val="171615"/>
        </w:rPr>
        <w:t>По умолчанию изменение модели усилителя или предусилителя автоматически загружает соответствующую модель в блок кабинета, но это поведение «Link Amp / Cab» можно изменить в пределах</w:t>
      </w:r>
    </w:p>
    <w:p>
      <w:pPr>
        <w:spacing w:after="0" w:line="36" w:lineRule="exact"/>
        <w:rPr>
          <w:sz w:val="20"/>
          <w:szCs w:val="20"/>
          <w:color w:val="auto"/>
        </w:rPr>
      </w:pPr>
    </w:p>
    <w:p>
      <w:pPr>
        <w:spacing w:after="0" w:line="161" w:lineRule="exact"/>
        <w:rPr>
          <w:sz w:val="20"/>
          <w:szCs w:val="20"/>
          <w:color w:val="auto"/>
        </w:rPr>
      </w:pPr>
      <w:r>
        <w:rPr>
          <w:rFonts w:ascii="Arial Unicode MS" w:cs="Arial Unicode MS" w:eastAsia="Arial Unicode MS" w:hAnsi="Arial Unicode MS"/>
          <w:sz w:val="12"/>
          <w:szCs w:val="12"/>
          <w:b w:val="1"/>
          <w:bCs w:val="1"/>
          <w:color w:val="1D589B"/>
        </w:rPr>
        <w:t xml:space="preserve">«Глобальные настройки&gt; Настройки» </w:t>
      </w:r>
      <w:r>
        <w:rPr>
          <w:rFonts w:ascii="Arial Unicode MS" w:cs="Arial Unicode MS" w:eastAsia="Arial Unicode MS" w:hAnsi="Arial Unicode MS"/>
          <w:sz w:val="12"/>
          <w:szCs w:val="12"/>
          <w:b w:val="1"/>
          <w:bCs w:val="1"/>
          <w:color w:val="171615"/>
        </w:rPr>
        <w:t>меню.</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0</wp:posOffset>
                </wp:positionH>
                <wp:positionV relativeFrom="paragraph">
                  <wp:posOffset>-10160</wp:posOffset>
                </wp:positionV>
                <wp:extent cx="1619885" cy="0"/>
                <wp:wrapNone/>
                <wp:docPr id="91" name="Shape 91"/>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619885"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91" o:spid="_x0000_s1116"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pt,-0.7999pt" to="127.55pt,-0.7999pt" o:allowincell="f" strokecolor="#002A7C" strokeweight="0.45pt"/>
            </w:pict>
          </mc:Fallback>
        </mc:AlternateContent>
      </w:r>
    </w:p>
    <w:p>
      <w:pPr>
        <w:spacing w:after="0" w:line="138" w:lineRule="exact"/>
        <w:rPr>
          <w:sz w:val="20"/>
          <w:szCs w:val="20"/>
          <w:color w:val="auto"/>
        </w:rPr>
      </w:pPr>
    </w:p>
    <w:p>
      <w:pPr>
        <w:spacing w:after="0" w:line="189" w:lineRule="exact"/>
        <w:rPr>
          <w:sz w:val="20"/>
          <w:szCs w:val="20"/>
          <w:color w:val="auto"/>
        </w:rPr>
      </w:pPr>
      <w:r>
        <w:rPr>
          <w:rFonts w:ascii="Arial Unicode MS" w:cs="Arial Unicode MS" w:eastAsia="Arial Unicode MS" w:hAnsi="Arial Unicode MS"/>
          <w:sz w:val="12"/>
          <w:szCs w:val="12"/>
          <w:b w:val="1"/>
          <w:bCs w:val="1"/>
          <w:color w:val="171615"/>
        </w:rPr>
        <w:t>Импульсные характеристики - это математические функции, представляющие звуковые измерения конкретных аудиосистем (для POD Go, резонанса корпуса акустической гитары или комбинации корпуса динамика и микрофона). POD Go может загружать и хранить до 128 пользовательских или сторонних IR одновременно.</w:t>
      </w:r>
    </w:p>
    <w:p>
      <w:pPr>
        <w:spacing w:after="0" w:line="356" w:lineRule="exact"/>
        <w:rPr>
          <w:sz w:val="20"/>
          <w:szCs w:val="20"/>
          <w:color w:val="auto"/>
        </w:rPr>
      </w:pPr>
    </w:p>
    <w:p>
      <w:pPr>
        <w:ind w:left="2480"/>
        <w:spacing w:after="0" w:line="148" w:lineRule="exact"/>
        <w:tabs>
          <w:tab w:leader="none" w:pos="3580" w:val="left"/>
        </w:tabs>
        <w:rPr>
          <w:sz w:val="20"/>
          <w:szCs w:val="20"/>
          <w:color w:val="auto"/>
        </w:rPr>
      </w:pPr>
      <w:r>
        <w:rPr>
          <w:rFonts w:ascii="Arial Unicode MS" w:cs="Arial Unicode MS" w:eastAsia="Arial Unicode MS" w:hAnsi="Arial Unicode MS"/>
          <w:sz w:val="11"/>
          <w:szCs w:val="11"/>
          <w:b w:val="1"/>
          <w:bCs w:val="1"/>
          <w:color w:val="171615"/>
        </w:rPr>
        <w:t>Такси</w:t>
      </w:r>
      <w:r>
        <w:rPr>
          <w:sz w:val="20"/>
          <w:szCs w:val="20"/>
          <w:color w:val="auto"/>
        </w:rPr>
        <w:tab/>
      </w:r>
      <w:r>
        <w:rPr>
          <w:rFonts w:ascii="Arial Unicode MS" w:cs="Arial Unicode MS" w:eastAsia="Arial Unicode MS" w:hAnsi="Arial Unicode MS"/>
          <w:sz w:val="11"/>
          <w:szCs w:val="11"/>
          <w:b w:val="1"/>
          <w:bCs w:val="1"/>
          <w:color w:val="171615"/>
        </w:rPr>
        <w:t>Импульсивный ответ</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-10795</wp:posOffset>
            </wp:positionH>
            <wp:positionV relativeFrom="paragraph">
              <wp:posOffset>77470</wp:posOffset>
            </wp:positionV>
            <wp:extent cx="4363720" cy="482346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8">
                      <a:extLst>
                        <a:ext uri="{28A0092B-C50C-407E-A947-70E740481C1C}"/>
                      </a:extLst>
                    </a:blip>
                    <a:srcRect/>
                    <a:stretch>
                      <a:fillRect/>
                    </a:stretch>
                  </pic:blipFill>
                  <pic:spPr bwMode="auto">
                    <a:xfrm>
                      <a:off x="0" y="0"/>
                      <a:ext cx="4363720" cy="4823460"/>
                    </a:xfrm>
                    <a:prstGeom prst="rect">
                      <a:avLst/>
                    </a:prstGeom>
                    <a:noFill/>
                  </pic:spPr>
                </pic:pic>
              </a:graphicData>
            </a:graphic>
          </wp:anchor>
        </w:drawing>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89" w:lineRule="exact"/>
        <w:rPr>
          <w:sz w:val="20"/>
          <w:szCs w:val="20"/>
          <w:color w:val="auto"/>
        </w:rPr>
      </w:pPr>
    </w:p>
    <w:p>
      <w:pPr>
        <w:ind w:left="80"/>
        <w:spacing w:after="0" w:line="228" w:lineRule="exact"/>
        <w:rPr>
          <w:sz w:val="20"/>
          <w:szCs w:val="20"/>
          <w:color w:val="auto"/>
        </w:rPr>
      </w:pPr>
      <w:r>
        <w:rPr>
          <w:rFonts w:ascii="Arial Unicode MS" w:cs="Arial Unicode MS" w:eastAsia="Arial Unicode MS" w:hAnsi="Arial Unicode MS"/>
          <w:sz w:val="17"/>
          <w:szCs w:val="17"/>
          <w:b w:val="1"/>
          <w:bCs w:val="1"/>
          <w:color w:val="171615"/>
        </w:rPr>
        <w:t xml:space="preserve">Модели кабин </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моно</w:t>
      </w:r>
      <w:r>
        <w:rPr>
          <w:rFonts w:ascii="Arial Unicode MS" w:cs="Arial Unicode MS" w:eastAsia="Arial Unicode MS" w:hAnsi="Arial Unicode MS"/>
          <w:sz w:val="17"/>
          <w:szCs w:val="17"/>
          <w:b w:val="1"/>
          <w:bCs w:val="1"/>
          <w:color w:val="171615"/>
        </w:rPr>
        <w:t>)</w:t>
      </w:r>
    </w:p>
    <w:p>
      <w:pPr>
        <w:spacing w:after="0" w:line="156" w:lineRule="exact"/>
        <w:rPr>
          <w:sz w:val="20"/>
          <w:szCs w:val="20"/>
          <w:color w:val="auto"/>
        </w:rPr>
      </w:pPr>
    </w:p>
    <w:tbl>
      <w:tblPr>
        <w:tblLayout w:type="fixed"/>
        <w:tblInd w:w="0" w:type="dxa"/>
        <w:tblCellMar>
          <w:top w:w="0" w:type="dxa"/>
          <w:left w:w="0" w:type="dxa"/>
          <w:bottom w:w="0" w:type="dxa"/>
          <w:right w:w="0" w:type="dxa"/>
        </w:tblCellMar>
      </w:tblPr>
      <w:tr>
        <w:trPr>
          <w:trHeight w:val="191"/>
        </w:trPr>
        <w:tc>
          <w:tcPr>
            <w:tcW w:w="1680" w:type="dxa"/>
            <w:vAlign w:val="bottom"/>
            <w:gridSpan w:val="2"/>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Модель</w:t>
            </w:r>
          </w:p>
        </w:tc>
        <w:tc>
          <w:tcPr>
            <w:tcW w:w="5160" w:type="dxa"/>
            <w:vAlign w:val="bottom"/>
          </w:tcPr>
          <w:p>
            <w:pPr>
              <w:ind w:left="16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tc>
      </w:tr>
      <w:tr>
        <w:trPr>
          <w:trHeight w:val="22"/>
        </w:trPr>
        <w:tc>
          <w:tcPr>
            <w:tcW w:w="1680" w:type="dxa"/>
            <w:vAlign w:val="bottom"/>
            <w:tcBorders>
              <w:bottom w:val="single" w:sz="8" w:color="auto"/>
            </w:tcBorders>
            <w:gridSpan w:val="2"/>
          </w:tcPr>
          <w:p>
            <w:pPr>
              <w:spacing w:after="0" w:line="20" w:lineRule="exact"/>
              <w:rPr>
                <w:sz w:val="1"/>
                <w:szCs w:val="1"/>
                <w:color w:val="auto"/>
              </w:rPr>
            </w:pPr>
          </w:p>
        </w:tc>
        <w:tc>
          <w:tcPr>
            <w:tcW w:w="5160" w:type="dxa"/>
            <w:vAlign w:val="bottom"/>
            <w:tcBorders>
              <w:bottom w:val="single" w:sz="8" w:color="auto"/>
            </w:tcBorders>
          </w:tcPr>
          <w:p>
            <w:pPr>
              <w:spacing w:after="0" w:line="20" w:lineRule="exact"/>
              <w:rPr>
                <w:sz w:val="1"/>
                <w:szCs w:val="1"/>
                <w:color w:val="auto"/>
              </w:rPr>
            </w:pPr>
          </w:p>
        </w:tc>
      </w:tr>
      <w:tr>
        <w:trPr>
          <w:trHeight w:val="276"/>
        </w:trPr>
        <w:tc>
          <w:tcPr>
            <w:tcW w:w="168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Суп </w:t>
            </w:r>
            <w:r>
              <w:rPr>
                <w:rFonts w:ascii="Arial Unicode MS" w:cs="Arial Unicode MS" w:eastAsia="Arial Unicode MS" w:hAnsi="Arial Unicode MS"/>
                <w:sz w:val="14"/>
                <w:szCs w:val="14"/>
                <w:b w:val="1"/>
                <w:bCs w:val="1"/>
                <w:color w:val="171615"/>
              </w:rPr>
              <w:t>Pro Ellipse</w:t>
            </w:r>
          </w:p>
        </w:tc>
        <w:tc>
          <w:tcPr>
            <w:tcW w:w="5160" w:type="dxa"/>
            <w:vAlign w:val="bottom"/>
            <w:tcBorders>
              <w:bottom w:val="single" w:sz="8" w:color="auto"/>
            </w:tcBorders>
          </w:tcPr>
          <w:p>
            <w:pPr>
              <w:ind w:left="14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1 x 6x9 дюймов Supro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2"/>
                <w:szCs w:val="12"/>
                <w:b w:val="1"/>
                <w:bCs w:val="1"/>
                <w:color w:val="171615"/>
              </w:rPr>
              <w:t xml:space="preserve"> S6616 1x8</w:t>
            </w:r>
          </w:p>
        </w:tc>
      </w:tr>
      <w:tr>
        <w:trPr>
          <w:trHeight w:val="278"/>
        </w:trPr>
        <w:tc>
          <w:tcPr>
            <w:tcW w:w="1680" w:type="dxa"/>
            <w:vAlign w:val="bottom"/>
            <w:tcBorders>
              <w:bottom w:val="single" w:sz="8" w:color="auto"/>
            </w:tcBorders>
            <w:gridSpan w:val="2"/>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1x8 </w:t>
            </w:r>
            <w:r>
              <w:rPr>
                <w:rFonts w:ascii="Arial Unicode MS" w:cs="Arial Unicode MS" w:eastAsia="Arial Unicode MS" w:hAnsi="Arial Unicode MS"/>
                <w:sz w:val="11"/>
                <w:szCs w:val="11"/>
                <w:b w:val="1"/>
                <w:bCs w:val="1"/>
                <w:color w:val="171615"/>
              </w:rPr>
              <w:t>Маленький твид</w:t>
            </w:r>
          </w:p>
        </w:tc>
        <w:tc>
          <w:tcPr>
            <w:tcW w:w="5160" w:type="dxa"/>
            <w:vAlign w:val="bottom"/>
            <w:tcBorders>
              <w:bottom w:val="single" w:sz="8" w:color="auto"/>
            </w:tcBorders>
          </w:tcPr>
          <w:p>
            <w:pPr>
              <w:ind w:left="14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"кранец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2"/>
                <w:szCs w:val="12"/>
                <w:b w:val="1"/>
                <w:bCs w:val="1"/>
                <w:color w:val="171615"/>
              </w:rPr>
              <w:t xml:space="preserve"> Чемпион</w:t>
            </w:r>
          </w:p>
        </w:tc>
      </w:tr>
      <w:tr>
        <w:trPr>
          <w:trHeight w:val="273"/>
        </w:trPr>
        <w:tc>
          <w:tcPr>
            <w:tcW w:w="32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w w:val="92"/>
              </w:rPr>
              <w:t>1x12</w:t>
            </w:r>
          </w:p>
        </w:tc>
        <w:tc>
          <w:tcPr>
            <w:tcW w:w="1360" w:type="dxa"/>
            <w:vAlign w:val="bottom"/>
          </w:tcPr>
          <w:p>
            <w:pPr>
              <w:ind w:left="20"/>
              <w:spacing w:after="0" w:line="148" w:lineRule="exact"/>
              <w:rPr>
                <w:sz w:val="20"/>
                <w:szCs w:val="20"/>
                <w:color w:val="auto"/>
              </w:rPr>
            </w:pPr>
            <w:r>
              <w:rPr>
                <w:rFonts w:ascii="Arial Unicode MS" w:cs="Arial Unicode MS" w:eastAsia="Arial Unicode MS" w:hAnsi="Arial Unicode MS"/>
                <w:sz w:val="11"/>
                <w:szCs w:val="11"/>
                <w:b w:val="1"/>
                <w:bCs w:val="1"/>
                <w:color w:val="171615"/>
              </w:rPr>
              <w:t>полевая катушка</w:t>
            </w:r>
          </w:p>
        </w:tc>
        <w:tc>
          <w:tcPr>
            <w:tcW w:w="5160" w:type="dxa"/>
            <w:vAlign w:val="bottom"/>
          </w:tcPr>
          <w:p>
            <w:pPr>
              <w:ind w:left="14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1x12 "Гибсон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EH185</w:t>
            </w:r>
          </w:p>
        </w:tc>
      </w:tr>
      <w:tr>
        <w:trPr>
          <w:trHeight w:val="22"/>
        </w:trPr>
        <w:tc>
          <w:tcPr>
            <w:tcW w:w="1680" w:type="dxa"/>
            <w:vAlign w:val="bottom"/>
            <w:tcBorders>
              <w:bottom w:val="single" w:sz="8" w:color="auto"/>
            </w:tcBorders>
            <w:gridSpan w:val="2"/>
          </w:tcPr>
          <w:p>
            <w:pPr>
              <w:spacing w:after="0" w:line="20" w:lineRule="exact"/>
              <w:rPr>
                <w:sz w:val="1"/>
                <w:szCs w:val="1"/>
                <w:color w:val="auto"/>
              </w:rPr>
            </w:pPr>
          </w:p>
        </w:tc>
        <w:tc>
          <w:tcPr>
            <w:tcW w:w="5160" w:type="dxa"/>
            <w:vAlign w:val="bottom"/>
            <w:tcBorders>
              <w:bottom w:val="single" w:sz="8" w:color="auto"/>
            </w:tcBorders>
          </w:tcPr>
          <w:p>
            <w:pPr>
              <w:spacing w:after="0" w:line="20" w:lineRule="exact"/>
              <w:rPr>
                <w:sz w:val="1"/>
                <w:szCs w:val="1"/>
                <w:color w:val="auto"/>
              </w:rPr>
            </w:pPr>
          </w:p>
        </w:tc>
      </w:tr>
      <w:tr>
        <w:trPr>
          <w:trHeight w:val="277"/>
        </w:trPr>
        <w:tc>
          <w:tcPr>
            <w:tcW w:w="1680" w:type="dxa"/>
            <w:vAlign w:val="bottom"/>
            <w:tcBorders>
              <w:bottom w:val="single" w:sz="8" w:color="auto"/>
            </w:tcBorders>
            <w:gridSpan w:val="2"/>
          </w:tcPr>
          <w:p>
            <w:pPr>
              <w:ind w:left="8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1x12 </w:t>
            </w:r>
            <w:r>
              <w:rPr>
                <w:rFonts w:ascii="Arial Unicode MS" w:cs="Arial Unicode MS" w:eastAsia="Arial Unicode MS" w:hAnsi="Arial Unicode MS"/>
                <w:sz w:val="12"/>
                <w:szCs w:val="12"/>
                <w:b w:val="1"/>
                <w:bCs w:val="1"/>
                <w:color w:val="171615"/>
              </w:rPr>
              <w:t>Фуллертон</w:t>
            </w:r>
          </w:p>
        </w:tc>
        <w:tc>
          <w:tcPr>
            <w:tcW w:w="5160" w:type="dxa"/>
            <w:vAlign w:val="bottom"/>
            <w:tcBorders>
              <w:bottom w:val="single" w:sz="8" w:color="auto"/>
            </w:tcBorders>
          </w:tcPr>
          <w:p>
            <w:pPr>
              <w:ind w:left="14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1x12 "крыло </w:t>
            </w:r>
            <w:r>
              <w:rPr>
                <w:rFonts w:ascii="Arial Unicode MS" w:cs="Arial Unicode MS" w:eastAsia="Arial Unicode MS" w:hAnsi="Arial Unicode MS"/>
                <w:sz w:val="8"/>
                <w:szCs w:val="8"/>
                <w:b w:val="1"/>
                <w:bCs w:val="1"/>
                <w:color w:val="171615"/>
              </w:rPr>
              <w:t>®</w:t>
            </w:r>
            <w:r>
              <w:rPr>
                <w:rFonts w:ascii="Arial Unicode MS" w:cs="Arial Unicode MS" w:eastAsia="Arial Unicode MS" w:hAnsi="Arial Unicode MS"/>
                <w:sz w:val="14"/>
                <w:szCs w:val="14"/>
                <w:b w:val="1"/>
                <w:bCs w:val="1"/>
                <w:color w:val="171615"/>
              </w:rPr>
              <w:t xml:space="preserve"> 5C3 Tweed Deluxe 1x12</w:t>
            </w:r>
          </w:p>
        </w:tc>
      </w:tr>
      <w:tr>
        <w:trPr>
          <w:trHeight w:val="290"/>
        </w:trPr>
        <w:tc>
          <w:tcPr>
            <w:tcW w:w="168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1x12 Grammatico</w:t>
            </w:r>
          </w:p>
        </w:tc>
        <w:tc>
          <w:tcPr>
            <w:tcW w:w="5160" w:type="dxa"/>
            <w:vAlign w:val="bottom"/>
            <w:tcBorders>
              <w:bottom w:val="single" w:sz="8" w:color="auto"/>
            </w:tcBorders>
          </w:tcPr>
          <w:p>
            <w:pPr>
              <w:ind w:left="140"/>
              <w:spacing w:after="0" w:line="188" w:lineRule="exact"/>
              <w:rPr>
                <w:sz w:val="20"/>
                <w:szCs w:val="20"/>
                <w:color w:val="auto"/>
              </w:rPr>
            </w:pPr>
            <w:r>
              <w:rPr>
                <w:rFonts w:ascii="Arial Unicode MS" w:cs="Arial Unicode MS" w:eastAsia="Arial Unicode MS" w:hAnsi="Arial Unicode MS"/>
                <w:sz w:val="14"/>
                <w:szCs w:val="14"/>
                <w:b w:val="1"/>
                <w:bCs w:val="1"/>
                <w:color w:val="171615"/>
              </w:rPr>
              <w:t>"Grammatico LaGrange</w:t>
            </w:r>
          </w:p>
        </w:tc>
      </w:tr>
      <w:tr>
        <w:trPr>
          <w:trHeight w:val="285"/>
        </w:trPr>
        <w:tc>
          <w:tcPr>
            <w:tcW w:w="168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1x12 US Deluxe</w:t>
            </w:r>
          </w:p>
        </w:tc>
        <w:tc>
          <w:tcPr>
            <w:tcW w:w="5160" w:type="dxa"/>
            <w:vAlign w:val="bottom"/>
            <w:tcBorders>
              <w:bottom w:val="single" w:sz="8" w:color="auto"/>
            </w:tcBorders>
          </w:tcPr>
          <w:p>
            <w:pPr>
              <w:ind w:left="14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1x12 "крыло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Deluxe Oxford 1x12 "÷ 13</w:t>
            </w:r>
          </w:p>
        </w:tc>
      </w:tr>
      <w:tr>
        <w:trPr>
          <w:trHeight w:val="283"/>
        </w:trPr>
        <w:tc>
          <w:tcPr>
            <w:tcW w:w="168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1x12 </w:t>
            </w:r>
            <w:r>
              <w:rPr>
                <w:rFonts w:ascii="Arial Unicode MS" w:cs="Arial Unicode MS" w:eastAsia="Arial Unicode MS" w:hAnsi="Arial Unicode MS"/>
                <w:sz w:val="14"/>
                <w:szCs w:val="14"/>
                <w:b w:val="1"/>
                <w:bCs w:val="1"/>
                <w:color w:val="171615"/>
              </w:rPr>
              <w:t>Селест</w:t>
            </w:r>
            <w:r>
              <w:rPr>
                <w:rFonts w:ascii="Arial Unicode MS" w:cs="Arial Unicode MS" w:eastAsia="Arial Unicode MS" w:hAnsi="Arial Unicode MS"/>
                <w:sz w:val="14"/>
                <w:szCs w:val="14"/>
                <w:b w:val="1"/>
                <w:bCs w:val="1"/>
                <w:color w:val="171615"/>
              </w:rPr>
              <w:t xml:space="preserve"> 12H</w:t>
            </w:r>
          </w:p>
        </w:tc>
        <w:tc>
          <w:tcPr>
            <w:tcW w:w="5160" w:type="dxa"/>
            <w:vAlign w:val="bottom"/>
            <w:tcBorders>
              <w:bottom w:val="single" w:sz="8" w:color="auto"/>
            </w:tcBorders>
          </w:tcPr>
          <w:p>
            <w:pPr>
              <w:ind w:left="14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JRT 9/15 G12 H30 1x12" Vox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AC-15</w:t>
            </w:r>
          </w:p>
        </w:tc>
      </w:tr>
      <w:tr>
        <w:trPr>
          <w:trHeight w:val="268"/>
        </w:trPr>
        <w:tc>
          <w:tcPr>
            <w:tcW w:w="32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w w:val="92"/>
              </w:rPr>
              <w:t>1x12</w:t>
            </w:r>
          </w:p>
        </w:tc>
        <w:tc>
          <w:tcPr>
            <w:tcW w:w="1360" w:type="dxa"/>
            <w:vAlign w:val="bottom"/>
          </w:tcPr>
          <w:p>
            <w:pPr>
              <w:ind w:left="20"/>
              <w:spacing w:after="0" w:line="148" w:lineRule="exact"/>
              <w:rPr>
                <w:sz w:val="20"/>
                <w:szCs w:val="20"/>
                <w:color w:val="auto"/>
              </w:rPr>
            </w:pPr>
            <w:r>
              <w:rPr>
                <w:rFonts w:ascii="Arial Unicode MS" w:cs="Arial Unicode MS" w:eastAsia="Arial Unicode MS" w:hAnsi="Arial Unicode MS"/>
                <w:sz w:val="11"/>
                <w:szCs w:val="11"/>
                <w:b w:val="1"/>
                <w:bCs w:val="1"/>
                <w:color w:val="171615"/>
              </w:rPr>
              <w:t>Синий колокольчик</w:t>
            </w:r>
          </w:p>
        </w:tc>
        <w:tc>
          <w:tcPr>
            <w:tcW w:w="5160" w:type="dxa"/>
            <w:vAlign w:val="bottom"/>
          </w:tcPr>
          <w:p>
            <w:pPr>
              <w:ind w:left="14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Синий 1x12 "Bogner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Шива CL80 1x12</w:t>
            </w:r>
          </w:p>
        </w:tc>
      </w:tr>
      <w:tr>
        <w:trPr>
          <w:trHeight w:val="22"/>
        </w:trPr>
        <w:tc>
          <w:tcPr>
            <w:tcW w:w="1680" w:type="dxa"/>
            <w:vAlign w:val="bottom"/>
            <w:tcBorders>
              <w:bottom w:val="single" w:sz="8" w:color="auto"/>
            </w:tcBorders>
            <w:gridSpan w:val="2"/>
          </w:tcPr>
          <w:p>
            <w:pPr>
              <w:spacing w:after="0" w:line="20" w:lineRule="exact"/>
              <w:rPr>
                <w:sz w:val="1"/>
                <w:szCs w:val="1"/>
                <w:color w:val="auto"/>
              </w:rPr>
            </w:pPr>
          </w:p>
        </w:tc>
        <w:tc>
          <w:tcPr>
            <w:tcW w:w="5160" w:type="dxa"/>
            <w:vAlign w:val="bottom"/>
            <w:tcBorders>
              <w:bottom w:val="single" w:sz="8" w:color="auto"/>
            </w:tcBorders>
          </w:tcPr>
          <w:p>
            <w:pPr>
              <w:spacing w:after="0" w:line="20" w:lineRule="exact"/>
              <w:rPr>
                <w:sz w:val="1"/>
                <w:szCs w:val="1"/>
                <w:color w:val="auto"/>
              </w:rPr>
            </w:pPr>
          </w:p>
        </w:tc>
      </w:tr>
      <w:tr>
        <w:trPr>
          <w:trHeight w:val="276"/>
        </w:trPr>
        <w:tc>
          <w:tcPr>
            <w:tcW w:w="1680" w:type="dxa"/>
            <w:vAlign w:val="bottom"/>
            <w:tcBorders>
              <w:bottom w:val="single" w:sz="8" w:color="auto"/>
            </w:tcBorders>
            <w:gridSpan w:val="2"/>
          </w:tcPr>
          <w:p>
            <w:pPr>
              <w:ind w:left="8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1x12 </w:t>
            </w:r>
            <w:r>
              <w:rPr>
                <w:rFonts w:ascii="Arial Unicode MS" w:cs="Arial Unicode MS" w:eastAsia="Arial Unicode MS" w:hAnsi="Arial Unicode MS"/>
                <w:sz w:val="12"/>
                <w:szCs w:val="12"/>
                <w:b w:val="1"/>
                <w:bCs w:val="1"/>
                <w:color w:val="171615"/>
              </w:rPr>
              <w:t>Свинец</w:t>
            </w:r>
            <w:r>
              <w:rPr>
                <w:rFonts w:ascii="Arial Unicode MS" w:cs="Arial Unicode MS" w:eastAsia="Arial Unicode MS" w:hAnsi="Arial Unicode MS"/>
                <w:sz w:val="12"/>
                <w:szCs w:val="12"/>
                <w:b w:val="1"/>
                <w:bCs w:val="1"/>
                <w:color w:val="171615"/>
              </w:rPr>
              <w:t xml:space="preserve"> 80</w:t>
            </w:r>
          </w:p>
        </w:tc>
        <w:tc>
          <w:tcPr>
            <w:tcW w:w="5160" w:type="dxa"/>
            <w:vAlign w:val="bottom"/>
            <w:tcBorders>
              <w:bottom w:val="single" w:sz="8" w:color="auto"/>
            </w:tcBorders>
          </w:tcPr>
          <w:p>
            <w:pPr>
              <w:ind w:left="14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"MESA / Буги-вуги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Mk IV 1x12 "MESA /</w:t>
            </w:r>
          </w:p>
        </w:tc>
      </w:tr>
      <w:tr>
        <w:trPr>
          <w:trHeight w:val="288"/>
        </w:trPr>
        <w:tc>
          <w:tcPr>
            <w:tcW w:w="1680" w:type="dxa"/>
            <w:vAlign w:val="bottom"/>
            <w:tcBorders>
              <w:bottom w:val="single" w:sz="8" w:color="auto"/>
            </w:tcBorders>
            <w:gridSpan w:val="2"/>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1x12 </w:t>
            </w:r>
            <w:r>
              <w:rPr>
                <w:rFonts w:ascii="Arial Unicode MS" w:cs="Arial Unicode MS" w:eastAsia="Arial Unicode MS" w:hAnsi="Arial Unicode MS"/>
                <w:sz w:val="13"/>
                <w:szCs w:val="13"/>
                <w:b w:val="1"/>
                <w:bCs w:val="1"/>
                <w:color w:val="171615"/>
              </w:rPr>
              <w:t>Кали</w:t>
            </w:r>
            <w:r>
              <w:rPr>
                <w:rFonts w:ascii="Arial Unicode MS" w:cs="Arial Unicode MS" w:eastAsia="Arial Unicode MS" w:hAnsi="Arial Unicode MS"/>
                <w:sz w:val="13"/>
                <w:szCs w:val="13"/>
                <w:b w:val="1"/>
                <w:bCs w:val="1"/>
                <w:color w:val="171615"/>
              </w:rPr>
              <w:t xml:space="preserve"> IV</w:t>
            </w:r>
          </w:p>
        </w:tc>
        <w:tc>
          <w:tcPr>
            <w:tcW w:w="5160" w:type="dxa"/>
            <w:vAlign w:val="bottom"/>
            <w:tcBorders>
              <w:bottom w:val="single" w:sz="8" w:color="auto"/>
            </w:tcBorders>
          </w:tcPr>
          <w:p>
            <w:pPr>
              <w:ind w:left="14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Буги-вуги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EVM12L</w:t>
            </w:r>
          </w:p>
        </w:tc>
      </w:tr>
      <w:tr>
        <w:trPr>
          <w:trHeight w:val="288"/>
        </w:trPr>
        <w:tc>
          <w:tcPr>
            <w:tcW w:w="168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1x12 Cali EXT</w:t>
            </w:r>
          </w:p>
        </w:tc>
        <w:tc>
          <w:tcPr>
            <w:tcW w:w="5160" w:type="dxa"/>
            <w:vAlign w:val="bottom"/>
            <w:tcBorders>
              <w:bottom w:val="single" w:sz="8" w:color="auto"/>
            </w:tcBorders>
          </w:tcPr>
          <w:p>
            <w:pPr>
              <w:spacing w:after="0"/>
              <w:rPr>
                <w:sz w:val="24"/>
                <w:szCs w:val="24"/>
                <w:color w:val="auto"/>
              </w:rPr>
            </w:pPr>
          </w:p>
        </w:tc>
      </w:tr>
      <w:tr>
        <w:trPr>
          <w:trHeight w:val="282"/>
        </w:trPr>
        <w:tc>
          <w:tcPr>
            <w:tcW w:w="1680" w:type="dxa"/>
            <w:vAlign w:val="bottom"/>
            <w:tcBorders>
              <w:bottom w:val="single" w:sz="8" w:color="auto"/>
            </w:tcBorders>
            <w:gridSpan w:val="2"/>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2x12 </w:t>
            </w:r>
            <w:r>
              <w:rPr>
                <w:rFonts w:ascii="Arial Unicode MS" w:cs="Arial Unicode MS" w:eastAsia="Arial Unicode MS" w:hAnsi="Arial Unicode MS"/>
                <w:sz w:val="13"/>
                <w:szCs w:val="13"/>
                <w:b w:val="1"/>
                <w:bCs w:val="1"/>
                <w:color w:val="171615"/>
              </w:rPr>
              <w:t>Двойной</w:t>
            </w:r>
            <w:r>
              <w:rPr>
                <w:rFonts w:ascii="Arial Unicode MS" w:cs="Arial Unicode MS" w:eastAsia="Arial Unicode MS" w:hAnsi="Arial Unicode MS"/>
                <w:sz w:val="13"/>
                <w:szCs w:val="13"/>
                <w:b w:val="1"/>
                <w:bCs w:val="1"/>
                <w:color w:val="171615"/>
              </w:rPr>
              <w:t xml:space="preserve"> C12N</w:t>
            </w:r>
          </w:p>
        </w:tc>
        <w:tc>
          <w:tcPr>
            <w:tcW w:w="5160" w:type="dxa"/>
            <w:vAlign w:val="bottom"/>
            <w:tcBorders>
              <w:bottom w:val="single" w:sz="8" w:color="auto"/>
            </w:tcBorders>
          </w:tcPr>
          <w:p>
            <w:pPr>
              <w:ind w:left="14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2x12 "крыло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Twin C12N 2x12</w:t>
            </w:r>
          </w:p>
        </w:tc>
      </w:tr>
      <w:tr>
        <w:trPr>
          <w:trHeight w:val="285"/>
        </w:trPr>
        <w:tc>
          <w:tcPr>
            <w:tcW w:w="1680" w:type="dxa"/>
            <w:vAlign w:val="bottom"/>
            <w:tcBorders>
              <w:bottom w:val="single" w:sz="8" w:color="auto"/>
            </w:tcBorders>
            <w:gridSpan w:val="2"/>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2x12 </w:t>
            </w:r>
            <w:r>
              <w:rPr>
                <w:rFonts w:ascii="Arial Unicode MS" w:cs="Arial Unicode MS" w:eastAsia="Arial Unicode MS" w:hAnsi="Arial Unicode MS"/>
                <w:sz w:val="13"/>
                <w:szCs w:val="13"/>
                <w:b w:val="1"/>
                <w:bCs w:val="1"/>
                <w:color w:val="171615"/>
              </w:rPr>
              <w:t>Почта</w:t>
            </w:r>
            <w:r>
              <w:rPr>
                <w:rFonts w:ascii="Arial Unicode MS" w:cs="Arial Unicode MS" w:eastAsia="Arial Unicode MS" w:hAnsi="Arial Unicode MS"/>
                <w:sz w:val="13"/>
                <w:szCs w:val="13"/>
                <w:b w:val="1"/>
                <w:bCs w:val="1"/>
                <w:color w:val="171615"/>
              </w:rPr>
              <w:t xml:space="preserve"> C12Q</w:t>
            </w:r>
          </w:p>
        </w:tc>
        <w:tc>
          <w:tcPr>
            <w:tcW w:w="5160" w:type="dxa"/>
            <w:vAlign w:val="bottom"/>
            <w:tcBorders>
              <w:bottom w:val="single" w:sz="8" w:color="auto"/>
            </w:tcBorders>
          </w:tcPr>
          <w:p>
            <w:pPr>
              <w:ind w:left="14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"Сильвертон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1484</w:t>
            </w:r>
          </w:p>
        </w:tc>
      </w:tr>
      <w:tr>
        <w:trPr>
          <w:trHeight w:val="269"/>
        </w:trPr>
        <w:tc>
          <w:tcPr>
            <w:tcW w:w="32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w w:val="92"/>
              </w:rPr>
              <w:t>2x12</w:t>
            </w:r>
          </w:p>
        </w:tc>
        <w:tc>
          <w:tcPr>
            <w:tcW w:w="1360" w:type="dxa"/>
            <w:vAlign w:val="bottom"/>
          </w:tcPr>
          <w:p>
            <w:pPr>
              <w:ind w:left="20"/>
              <w:spacing w:after="0" w:line="148" w:lineRule="exact"/>
              <w:rPr>
                <w:sz w:val="20"/>
                <w:szCs w:val="20"/>
                <w:color w:val="auto"/>
              </w:rPr>
            </w:pPr>
            <w:r>
              <w:rPr>
                <w:rFonts w:ascii="Arial Unicode MS" w:cs="Arial Unicode MS" w:eastAsia="Arial Unicode MS" w:hAnsi="Arial Unicode MS"/>
                <w:sz w:val="11"/>
                <w:szCs w:val="11"/>
                <w:b w:val="1"/>
                <w:bCs w:val="1"/>
                <w:color w:val="171615"/>
              </w:rPr>
              <w:t>Межгосударственный</w:t>
            </w:r>
          </w:p>
        </w:tc>
        <w:tc>
          <w:tcPr>
            <w:tcW w:w="5160" w:type="dxa"/>
            <w:vAlign w:val="bottom"/>
          </w:tcPr>
          <w:p>
            <w:pPr>
              <w:ind w:left="14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2x12 "Dr Z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Z Best V30 2x12</w:t>
            </w:r>
          </w:p>
        </w:tc>
      </w:tr>
      <w:tr>
        <w:trPr>
          <w:trHeight w:val="22"/>
        </w:trPr>
        <w:tc>
          <w:tcPr>
            <w:tcW w:w="320" w:type="dxa"/>
            <w:vAlign w:val="bottom"/>
            <w:tcBorders>
              <w:bottom w:val="single" w:sz="8" w:color="auto"/>
            </w:tcBorders>
          </w:tcPr>
          <w:p>
            <w:pPr>
              <w:spacing w:after="0" w:line="20" w:lineRule="exact"/>
              <w:rPr>
                <w:sz w:val="1"/>
                <w:szCs w:val="1"/>
                <w:color w:val="auto"/>
              </w:rPr>
            </w:pPr>
          </w:p>
        </w:tc>
        <w:tc>
          <w:tcPr>
            <w:tcW w:w="1360" w:type="dxa"/>
            <w:vAlign w:val="bottom"/>
            <w:tcBorders>
              <w:bottom w:val="single" w:sz="8" w:color="auto"/>
            </w:tcBorders>
          </w:tcPr>
          <w:p>
            <w:pPr>
              <w:spacing w:after="0" w:line="20" w:lineRule="exact"/>
              <w:rPr>
                <w:sz w:val="1"/>
                <w:szCs w:val="1"/>
                <w:color w:val="auto"/>
              </w:rPr>
            </w:pPr>
          </w:p>
        </w:tc>
        <w:tc>
          <w:tcPr>
            <w:tcW w:w="5160" w:type="dxa"/>
            <w:vAlign w:val="bottom"/>
            <w:tcBorders>
              <w:bottom w:val="single" w:sz="8" w:color="auto"/>
            </w:tcBorders>
          </w:tcPr>
          <w:p>
            <w:pPr>
              <w:spacing w:after="0" w:line="20" w:lineRule="exact"/>
              <w:rPr>
                <w:sz w:val="1"/>
                <w:szCs w:val="1"/>
                <w:color w:val="auto"/>
              </w:rPr>
            </w:pPr>
          </w:p>
        </w:tc>
      </w:tr>
      <w:tr>
        <w:trPr>
          <w:trHeight w:val="263"/>
        </w:trPr>
        <w:tc>
          <w:tcPr>
            <w:tcW w:w="32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w w:val="92"/>
              </w:rPr>
              <w:t>2x12</w:t>
            </w:r>
          </w:p>
        </w:tc>
        <w:tc>
          <w:tcPr>
            <w:tcW w:w="1360" w:type="dxa"/>
            <w:vAlign w:val="bottom"/>
          </w:tcPr>
          <w:p>
            <w:pPr>
              <w:ind w:left="20"/>
              <w:spacing w:after="0" w:line="148" w:lineRule="exact"/>
              <w:rPr>
                <w:sz w:val="20"/>
                <w:szCs w:val="20"/>
                <w:color w:val="auto"/>
              </w:rPr>
            </w:pPr>
            <w:r>
              <w:rPr>
                <w:rFonts w:ascii="Arial Unicode MS" w:cs="Arial Unicode MS" w:eastAsia="Arial Unicode MS" w:hAnsi="Arial Unicode MS"/>
                <w:sz w:val="11"/>
                <w:szCs w:val="11"/>
                <w:b w:val="1"/>
                <w:bCs w:val="1"/>
                <w:color w:val="171615"/>
              </w:rPr>
              <w:t>Джазовая заклепка</w:t>
            </w:r>
          </w:p>
        </w:tc>
        <w:tc>
          <w:tcPr>
            <w:tcW w:w="5160" w:type="dxa"/>
            <w:vAlign w:val="bottom"/>
          </w:tcPr>
          <w:p>
            <w:pPr>
              <w:ind w:left="14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"Roland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JC-120</w:t>
            </w:r>
          </w:p>
        </w:tc>
      </w:tr>
      <w:tr>
        <w:trPr>
          <w:trHeight w:val="22"/>
        </w:trPr>
        <w:tc>
          <w:tcPr>
            <w:tcW w:w="320" w:type="dxa"/>
            <w:vAlign w:val="bottom"/>
            <w:tcBorders>
              <w:bottom w:val="single" w:sz="8" w:color="auto"/>
            </w:tcBorders>
          </w:tcPr>
          <w:p>
            <w:pPr>
              <w:spacing w:after="0" w:line="20" w:lineRule="exact"/>
              <w:rPr>
                <w:sz w:val="1"/>
                <w:szCs w:val="1"/>
                <w:color w:val="auto"/>
              </w:rPr>
            </w:pPr>
          </w:p>
        </w:tc>
        <w:tc>
          <w:tcPr>
            <w:tcW w:w="1360" w:type="dxa"/>
            <w:vAlign w:val="bottom"/>
            <w:tcBorders>
              <w:bottom w:val="single" w:sz="8" w:color="auto"/>
            </w:tcBorders>
          </w:tcPr>
          <w:p>
            <w:pPr>
              <w:spacing w:after="0" w:line="20" w:lineRule="exact"/>
              <w:rPr>
                <w:sz w:val="1"/>
                <w:szCs w:val="1"/>
                <w:color w:val="auto"/>
              </w:rPr>
            </w:pPr>
          </w:p>
        </w:tc>
        <w:tc>
          <w:tcPr>
            <w:tcW w:w="5160" w:type="dxa"/>
            <w:vAlign w:val="bottom"/>
            <w:tcBorders>
              <w:bottom w:val="single" w:sz="8" w:color="auto"/>
            </w:tcBorders>
          </w:tcPr>
          <w:p>
            <w:pPr>
              <w:spacing w:after="0" w:line="20" w:lineRule="exact"/>
              <w:rPr>
                <w:sz w:val="1"/>
                <w:szCs w:val="1"/>
                <w:color w:val="auto"/>
              </w:rPr>
            </w:pPr>
          </w:p>
        </w:tc>
      </w:tr>
      <w:tr>
        <w:trPr>
          <w:trHeight w:val="263"/>
        </w:trPr>
        <w:tc>
          <w:tcPr>
            <w:tcW w:w="32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w w:val="92"/>
              </w:rPr>
              <w:t>2x12</w:t>
            </w:r>
          </w:p>
        </w:tc>
        <w:tc>
          <w:tcPr>
            <w:tcW w:w="1360" w:type="dxa"/>
            <w:vAlign w:val="bottom"/>
          </w:tcPr>
          <w:p>
            <w:pPr>
              <w:ind w:left="20"/>
              <w:spacing w:after="0" w:line="148" w:lineRule="exact"/>
              <w:rPr>
                <w:sz w:val="20"/>
                <w:szCs w:val="20"/>
                <w:color w:val="auto"/>
              </w:rPr>
            </w:pPr>
            <w:r>
              <w:rPr>
                <w:rFonts w:ascii="Arial Unicode MS" w:cs="Arial Unicode MS" w:eastAsia="Arial Unicode MS" w:hAnsi="Arial Unicode MS"/>
                <w:sz w:val="11"/>
                <w:szCs w:val="11"/>
                <w:b w:val="1"/>
                <w:bCs w:val="1"/>
                <w:color w:val="171615"/>
              </w:rPr>
              <w:t>Серебряный колокол</w:t>
            </w:r>
          </w:p>
        </w:tc>
        <w:tc>
          <w:tcPr>
            <w:tcW w:w="5160" w:type="dxa"/>
            <w:vAlign w:val="bottom"/>
          </w:tcPr>
          <w:p>
            <w:pPr>
              <w:ind w:left="14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2x12 "Vox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AC-30TB Silver 2x12 дюймов Vox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AC-30</w:t>
            </w:r>
          </w:p>
        </w:tc>
      </w:tr>
      <w:tr>
        <w:trPr>
          <w:trHeight w:val="22"/>
        </w:trPr>
        <w:tc>
          <w:tcPr>
            <w:tcW w:w="320" w:type="dxa"/>
            <w:vAlign w:val="bottom"/>
            <w:tcBorders>
              <w:bottom w:val="single" w:sz="8" w:color="auto"/>
            </w:tcBorders>
          </w:tcPr>
          <w:p>
            <w:pPr>
              <w:spacing w:after="0" w:line="20" w:lineRule="exact"/>
              <w:rPr>
                <w:sz w:val="1"/>
                <w:szCs w:val="1"/>
                <w:color w:val="auto"/>
              </w:rPr>
            </w:pPr>
          </w:p>
        </w:tc>
        <w:tc>
          <w:tcPr>
            <w:tcW w:w="1360" w:type="dxa"/>
            <w:vAlign w:val="bottom"/>
            <w:tcBorders>
              <w:bottom w:val="single" w:sz="8" w:color="auto"/>
            </w:tcBorders>
          </w:tcPr>
          <w:p>
            <w:pPr>
              <w:spacing w:after="0" w:line="20" w:lineRule="exact"/>
              <w:rPr>
                <w:sz w:val="1"/>
                <w:szCs w:val="1"/>
                <w:color w:val="auto"/>
              </w:rPr>
            </w:pPr>
          </w:p>
        </w:tc>
        <w:tc>
          <w:tcPr>
            <w:tcW w:w="5160" w:type="dxa"/>
            <w:vAlign w:val="bottom"/>
            <w:tcBorders>
              <w:bottom w:val="single" w:sz="8" w:color="auto"/>
            </w:tcBorders>
          </w:tcPr>
          <w:p>
            <w:pPr>
              <w:spacing w:after="0" w:line="20" w:lineRule="exact"/>
              <w:rPr>
                <w:sz w:val="1"/>
                <w:szCs w:val="1"/>
                <w:color w:val="auto"/>
              </w:rPr>
            </w:pPr>
          </w:p>
        </w:tc>
      </w:tr>
      <w:tr>
        <w:trPr>
          <w:trHeight w:val="263"/>
        </w:trPr>
        <w:tc>
          <w:tcPr>
            <w:tcW w:w="32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w w:val="92"/>
              </w:rPr>
              <w:t>2x12</w:t>
            </w:r>
          </w:p>
        </w:tc>
        <w:tc>
          <w:tcPr>
            <w:tcW w:w="1360" w:type="dxa"/>
            <w:vAlign w:val="bottom"/>
          </w:tcPr>
          <w:p>
            <w:pPr>
              <w:ind w:left="20"/>
              <w:spacing w:after="0" w:line="148" w:lineRule="exact"/>
              <w:rPr>
                <w:sz w:val="20"/>
                <w:szCs w:val="20"/>
                <w:color w:val="auto"/>
              </w:rPr>
            </w:pPr>
            <w:r>
              <w:rPr>
                <w:rFonts w:ascii="Arial Unicode MS" w:cs="Arial Unicode MS" w:eastAsia="Arial Unicode MS" w:hAnsi="Arial Unicode MS"/>
                <w:sz w:val="11"/>
                <w:szCs w:val="11"/>
                <w:b w:val="1"/>
                <w:bCs w:val="1"/>
                <w:color w:val="171615"/>
              </w:rPr>
              <w:t>Синий колокольчик</w:t>
            </w:r>
          </w:p>
        </w:tc>
        <w:tc>
          <w:tcPr>
            <w:tcW w:w="5160" w:type="dxa"/>
            <w:vAlign w:val="bottom"/>
          </w:tcPr>
          <w:p>
            <w:pPr>
              <w:ind w:left="14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Fawn Blue 1x12 "Бесподобный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DC-30 G12H30 1x12</w:t>
            </w:r>
          </w:p>
        </w:tc>
      </w:tr>
      <w:tr>
        <w:trPr>
          <w:trHeight w:val="22"/>
        </w:trPr>
        <w:tc>
          <w:tcPr>
            <w:tcW w:w="1680" w:type="dxa"/>
            <w:vAlign w:val="bottom"/>
            <w:tcBorders>
              <w:bottom w:val="single" w:sz="8" w:color="auto"/>
            </w:tcBorders>
            <w:gridSpan w:val="2"/>
          </w:tcPr>
          <w:p>
            <w:pPr>
              <w:spacing w:after="0" w:line="20" w:lineRule="exact"/>
              <w:rPr>
                <w:sz w:val="1"/>
                <w:szCs w:val="1"/>
                <w:color w:val="auto"/>
              </w:rPr>
            </w:pPr>
          </w:p>
        </w:tc>
        <w:tc>
          <w:tcPr>
            <w:tcW w:w="5160" w:type="dxa"/>
            <w:vAlign w:val="bottom"/>
            <w:tcBorders>
              <w:bottom w:val="single" w:sz="8" w:color="auto"/>
            </w:tcBorders>
          </w:tcPr>
          <w:p>
            <w:pPr>
              <w:spacing w:after="0" w:line="20" w:lineRule="exact"/>
              <w:rPr>
                <w:sz w:val="1"/>
                <w:szCs w:val="1"/>
                <w:color w:val="auto"/>
              </w:rPr>
            </w:pPr>
          </w:p>
        </w:tc>
      </w:tr>
      <w:tr>
        <w:trPr>
          <w:trHeight w:val="282"/>
        </w:trPr>
        <w:tc>
          <w:tcPr>
            <w:tcW w:w="168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2x12 Match H30</w:t>
            </w:r>
          </w:p>
        </w:tc>
        <w:tc>
          <w:tcPr>
            <w:tcW w:w="5160" w:type="dxa"/>
            <w:vAlign w:val="bottom"/>
            <w:tcBorders>
              <w:bottom w:val="single" w:sz="8" w:color="auto"/>
            </w:tcBorders>
          </w:tcPr>
          <w:p>
            <w:pPr>
              <w:ind w:left="14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"Бесподобный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DC-30 Зеленый 25</w:t>
            </w:r>
          </w:p>
        </w:tc>
      </w:tr>
      <w:tr>
        <w:trPr>
          <w:trHeight w:val="285"/>
        </w:trPr>
        <w:tc>
          <w:tcPr>
            <w:tcW w:w="168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2x12 Match G25</w:t>
            </w:r>
          </w:p>
        </w:tc>
        <w:tc>
          <w:tcPr>
            <w:tcW w:w="5160" w:type="dxa"/>
            <w:vAlign w:val="bottom"/>
            <w:tcBorders>
              <w:bottom w:val="single" w:sz="8" w:color="auto"/>
            </w:tcBorders>
          </w:tcPr>
          <w:p>
            <w:pPr>
              <w:spacing w:after="0"/>
              <w:rPr>
                <w:sz w:val="24"/>
                <w:szCs w:val="24"/>
                <w:color w:val="auto"/>
              </w:rPr>
            </w:pPr>
          </w:p>
        </w:tc>
      </w:tr>
    </w:tbl>
    <w:p>
      <w:pPr>
        <w:spacing w:after="0" w:line="142" w:lineRule="exact"/>
        <w:rPr>
          <w:sz w:val="20"/>
          <w:szCs w:val="20"/>
          <w:color w:val="auto"/>
        </w:rPr>
      </w:pPr>
    </w:p>
    <w:p>
      <w:pPr>
        <w:sectPr>
          <w:pgSz w:w="15840" w:h="12240" w:orient="landscape"/>
          <w:cols w:equalWidth="0" w:num="2">
            <w:col w:w="6840" w:space="720"/>
            <w:col w:w="6860"/>
          </w:cols>
          <w:pgMar w:left="720" w:top="1128" w:right="700" w:bottom="0" w:gutter="0" w:footer="0" w:header="0"/>
        </w:sectPr>
      </w:pPr>
    </w:p>
    <w:p>
      <w:pPr>
        <w:ind w:left="20" w:right="200" w:hanging="20"/>
        <w:spacing w:after="0" w:line="102" w:lineRule="exact"/>
        <w:tabs>
          <w:tab w:leader="none" w:pos="58" w:val="left"/>
        </w:tabs>
        <w:numPr>
          <w:ilvl w:val="0"/>
          <w:numId w:val="39"/>
        </w:numPr>
        <w:rPr>
          <w:rFonts w:ascii="Arial Unicode MS" w:cs="Arial Unicode MS" w:eastAsia="Arial Unicode MS" w:hAnsi="Arial Unicode MS"/>
          <w:sz w:val="10"/>
          <w:szCs w:val="10"/>
          <w:b w:val="1"/>
          <w:bCs w:val="1"/>
          <w:color w:val="171615"/>
        </w:rPr>
      </w:pPr>
      <w:r>
        <w:rPr>
          <w:rFonts w:ascii="Arial Unicode MS" w:cs="Arial Unicode MS" w:eastAsia="Arial Unicode MS" w:hAnsi="Arial Unicode MS"/>
          <w:sz w:val="10"/>
          <w:szCs w:val="10"/>
          <w:b w:val="1"/>
          <w:bCs w:val="1"/>
          <w:color w:val="171615"/>
        </w:rPr>
        <w:t xml:space="preserve">Видеть </w:t>
      </w:r>
      <w:r>
        <w:rPr>
          <w:rFonts w:ascii="Arial Unicode MS" w:cs="Arial Unicode MS" w:eastAsia="Arial Unicode MS" w:hAnsi="Arial Unicode MS"/>
          <w:sz w:val="10"/>
          <w:szCs w:val="10"/>
          <w:b w:val="1"/>
          <w:bCs w:val="1"/>
          <w:color w:val="1D589B"/>
        </w:rPr>
        <w:t>«Торговые марки,</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зарегистрированные в США»</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на стр. 25</w:t>
      </w:r>
      <w:r>
        <w:rPr>
          <w:rFonts w:ascii="Arial Unicode MS" w:cs="Arial Unicode MS" w:eastAsia="Arial Unicode MS" w:hAnsi="Arial Unicode MS"/>
          <w:sz w:val="10"/>
          <w:szCs w:val="10"/>
          <w:b w:val="1"/>
          <w:bCs w:val="1"/>
          <w:color w:val="171615"/>
        </w:rPr>
        <w:t xml:space="preserve"> . Все названия продуктов, используемые в этом документе, являются товарными знаками их соответствующих владельцев, и ни Yamaha Guitar Group, ни Line 6 не связаны и не связаны с ними. Эти товарные знаки используются исключительно для обозначения продуктов, чьи тона и звуки были изучены Line 6 во время разработки звуковой модели.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224790</wp:posOffset>
                </wp:positionH>
                <wp:positionV relativeFrom="paragraph">
                  <wp:posOffset>-53340</wp:posOffset>
                </wp:positionV>
                <wp:extent cx="1785620" cy="0"/>
                <wp:wrapNone/>
                <wp:docPr id="93" name="Shape 93"/>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785620" cy="4763"/>
                        </a:xfrm>
                        <a:prstGeom prst="line">
                          <a:avLst/>
                        </a:prstGeom>
                        <a:solidFill>
                          <a:srgbClr val="FFFFFF"/>
                        </a:solidFill>
                        <a:ln w="4762">
                          <a:solidFill>
                            <a:srgbClr val="002A7C"/>
                          </a:solidFill>
                          <a:miter lim="800000"/>
                          <a:headEnd/>
                          <a:tailEnd/>
                        </a:ln>
                      </wps:spPr>
                      <wps:bodyPr/>
                    </wps:wsp>
                  </a:graphicData>
                </a:graphic>
              </wp:anchor>
            </w:drawing>
          </mc:Choice>
          <mc:Fallback>
            <w:pict>
              <v:line id="Shape 93" o:spid="_x0000_s1118"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7.7pt,-4.1999pt" to="158.3pt,-4.1999pt" o:allowincell="f" strokecolor="#002A7C" strokeweight="0.375pt"/>
            </w:pict>
          </mc:Fallback>
        </mc:AlternateContent>
      </w:r>
    </w:p>
    <w:p>
      <w:pPr>
        <w:sectPr>
          <w:pgSz w:w="15840" w:h="12240" w:orient="landscape"/>
          <w:cols w:equalWidth="0" w:num="1">
            <w:col w:w="14420"/>
          </w:cols>
          <w:pgMar w:left="720" w:top="1128" w:right="700" w:bottom="0" w:gutter="0" w:footer="0" w:header="0"/>
          <w:type w:val="continuous"/>
        </w:sectPr>
      </w:pPr>
    </w:p>
    <w:p>
      <w:pPr>
        <w:spacing w:after="0" w:line="198" w:lineRule="exact"/>
        <w:rPr>
          <w:sz w:val="20"/>
          <w:szCs w:val="20"/>
          <w:color w:val="auto"/>
        </w:rPr>
      </w:pPr>
    </w:p>
    <w:p>
      <w:pPr>
        <w:jc w:val="center"/>
        <w:spacing w:after="0" w:line="255" w:lineRule="exact"/>
        <w:rPr>
          <w:sz w:val="20"/>
          <w:szCs w:val="20"/>
          <w:color w:val="auto"/>
        </w:rPr>
      </w:pPr>
      <w:r>
        <w:rPr>
          <w:rFonts w:ascii="Arial Unicode MS" w:cs="Arial Unicode MS" w:eastAsia="Arial Unicode MS" w:hAnsi="Arial Unicode MS"/>
          <w:sz w:val="19"/>
          <w:szCs w:val="19"/>
          <w:b w:val="1"/>
          <w:bCs w:val="1"/>
          <w:color w:val="171615"/>
        </w:rPr>
        <w:t>15</w:t>
      </w:r>
    </w:p>
    <w:p>
      <w:pPr>
        <w:sectPr>
          <w:pgSz w:w="15840" w:h="12240" w:orient="landscape"/>
          <w:cols w:equalWidth="0" w:num="1">
            <w:col w:w="14420"/>
          </w:cols>
          <w:pgMar w:left="720" w:top="1128" w:right="700" w:bottom="0" w:gutter="0" w:footer="0" w:header="0"/>
          <w:type w:val="continuous"/>
        </w:sectPr>
      </w:pPr>
    </w:p>
    <w:bookmarkStart w:id="15" w:name="page16"/>
    <w:bookmarkEnd w:id="15"/>
    <w:p>
      <w:pPr>
        <w:ind w:left="80"/>
        <w:spacing w:after="0" w:line="228" w:lineRule="exact"/>
        <w:rPr>
          <w:sz w:val="20"/>
          <w:szCs w:val="20"/>
          <w:color w:val="auto"/>
        </w:rPr>
      </w:pPr>
      <w:r>
        <w:rPr>
          <w:rFonts w:ascii="Arial Unicode MS" w:cs="Arial Unicode MS" w:eastAsia="Arial Unicode MS" w:hAnsi="Arial Unicode MS"/>
          <w:sz w:val="17"/>
          <w:szCs w:val="17"/>
          <w:b w:val="1"/>
          <w:bCs w:val="1"/>
          <w:color w:val="171615"/>
        </w:rPr>
        <w:drawing>
          <wp:anchor simplePos="0" relativeHeight="251657728" behindDoc="1" locked="0" layoutInCell="0" allowOverlap="1">
            <wp:simplePos x="0" y="0"/>
            <wp:positionH relativeFrom="page">
              <wp:posOffset>444500</wp:posOffset>
            </wp:positionH>
            <wp:positionV relativeFrom="page">
              <wp:posOffset>685800</wp:posOffset>
            </wp:positionV>
            <wp:extent cx="4366260" cy="4351020"/>
            <wp:wrapNone/>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9">
                      <a:clrChange>
                        <a:clrFrom>
                          <a:srgbClr val="FFFFFF"/>
                        </a:clrFrom>
                        <a:clrTo>
                          <a:srgbClr val="FFFFFF">
                            <a:alpha val="0"/>
                          </a:srgbClr>
                        </a:clrTo>
                      </a:clrChange>
                      <a:extLst>
                        <a:ext uri="{28A0092B-C50C-407E-A947-70E740481C1C}"/>
                      </a:extLst>
                    </a:blip>
                    <a:srcRect/>
                    <a:stretch>
                      <a:fillRect/>
                    </a:stretch>
                  </pic:blipFill>
                  <pic:spPr bwMode="auto">
                    <a:xfrm>
                      <a:off x="0" y="0"/>
                      <a:ext cx="4366260" cy="4351020"/>
                    </a:xfrm>
                    <a:prstGeom prst="rect">
                      <a:avLst/>
                    </a:prstGeom>
                    <a:noFill/>
                  </pic:spPr>
                </pic:pic>
              </a:graphicData>
            </a:graphic>
          </wp:anchor>
        </w:drawing>
        <w:t xml:space="preserve">Модели кабин </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моно</w:t>
      </w:r>
      <w:r>
        <w:rPr>
          <w:rFonts w:ascii="Arial Unicode MS" w:cs="Arial Unicode MS" w:eastAsia="Arial Unicode MS" w:hAnsi="Arial Unicode MS"/>
          <w:sz w:val="17"/>
          <w:szCs w:val="17"/>
          <w:b w:val="1"/>
          <w:bCs w:val="1"/>
          <w:color w:val="171615"/>
        </w:rPr>
        <w:t>)</w:t>
      </w:r>
    </w:p>
    <w:p>
      <w:pPr>
        <w:spacing w:after="0" w:line="156" w:lineRule="exact"/>
        <w:rPr>
          <w:sz w:val="20"/>
          <w:szCs w:val="20"/>
          <w:color w:val="auto"/>
        </w:rPr>
      </w:pPr>
    </w:p>
    <w:tbl>
      <w:tblPr>
        <w:tblLayout w:type="fixed"/>
        <w:tblInd w:w="0" w:type="dxa"/>
        <w:tblCellMar>
          <w:top w:w="0" w:type="dxa"/>
          <w:left w:w="0" w:type="dxa"/>
          <w:bottom w:w="0" w:type="dxa"/>
          <w:right w:w="0" w:type="dxa"/>
        </w:tblCellMar>
      </w:tblPr>
      <w:tr>
        <w:trPr>
          <w:trHeight w:val="191"/>
        </w:trPr>
        <w:tc>
          <w:tcPr>
            <w:tcW w:w="1580" w:type="dxa"/>
            <w:vAlign w:val="bottom"/>
            <w:gridSpan w:val="2"/>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Модель</w:t>
            </w:r>
          </w:p>
        </w:tc>
        <w:tc>
          <w:tcPr>
            <w:tcW w:w="5260" w:type="dxa"/>
            <w:vAlign w:val="bottom"/>
          </w:tcPr>
          <w:p>
            <w:pPr>
              <w:ind w:left="26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tc>
      </w:tr>
      <w:tr>
        <w:trPr>
          <w:trHeight w:val="22"/>
        </w:trPr>
        <w:tc>
          <w:tcPr>
            <w:tcW w:w="420" w:type="dxa"/>
            <w:vAlign w:val="bottom"/>
            <w:tcBorders>
              <w:bottom w:val="single" w:sz="8" w:color="auto"/>
            </w:tcBorders>
          </w:tcPr>
          <w:p>
            <w:pPr>
              <w:spacing w:after="0" w:line="20" w:lineRule="exact"/>
              <w:rPr>
                <w:sz w:val="1"/>
                <w:szCs w:val="1"/>
                <w:color w:val="auto"/>
              </w:rPr>
            </w:pPr>
          </w:p>
        </w:tc>
        <w:tc>
          <w:tcPr>
            <w:tcW w:w="1160" w:type="dxa"/>
            <w:vAlign w:val="bottom"/>
            <w:tcBorders>
              <w:bottom w:val="single" w:sz="8" w:color="auto"/>
            </w:tcBorders>
          </w:tcPr>
          <w:p>
            <w:pPr>
              <w:spacing w:after="0" w:line="20" w:lineRule="exact"/>
              <w:rPr>
                <w:sz w:val="1"/>
                <w:szCs w:val="1"/>
                <w:color w:val="auto"/>
              </w:rPr>
            </w:pPr>
          </w:p>
        </w:tc>
        <w:tc>
          <w:tcPr>
            <w:tcW w:w="5260" w:type="dxa"/>
            <w:vAlign w:val="bottom"/>
            <w:tcBorders>
              <w:bottom w:val="single" w:sz="8" w:color="auto"/>
            </w:tcBorders>
          </w:tcPr>
          <w:p>
            <w:pPr>
              <w:spacing w:after="0" w:line="20" w:lineRule="exact"/>
              <w:rPr>
                <w:sz w:val="1"/>
                <w:szCs w:val="1"/>
                <w:color w:val="auto"/>
              </w:rPr>
            </w:pPr>
          </w:p>
        </w:tc>
      </w:tr>
      <w:tr>
        <w:trPr>
          <w:trHeight w:val="282"/>
        </w:trPr>
        <w:tc>
          <w:tcPr>
            <w:tcW w:w="4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4x10</w:t>
            </w:r>
          </w:p>
        </w:tc>
        <w:tc>
          <w:tcPr>
            <w:tcW w:w="1160" w:type="dxa"/>
            <w:vAlign w:val="bottom"/>
            <w:tcBorders>
              <w:bottom w:val="single" w:sz="8" w:color="auto"/>
            </w:tcBorders>
          </w:tcPr>
          <w:p>
            <w:pPr>
              <w:ind w:left="2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твид </w:t>
            </w:r>
            <w:r>
              <w:rPr>
                <w:rFonts w:ascii="Arial Unicode MS" w:cs="Arial Unicode MS" w:eastAsia="Arial Unicode MS" w:hAnsi="Arial Unicode MS"/>
                <w:sz w:val="14"/>
                <w:szCs w:val="14"/>
                <w:b w:val="1"/>
                <w:bCs w:val="1"/>
                <w:color w:val="171615"/>
              </w:rPr>
              <w:t>P10R</w:t>
            </w:r>
          </w:p>
        </w:tc>
        <w:tc>
          <w:tcPr>
            <w:tcW w:w="5260" w:type="dxa"/>
            <w:vAlign w:val="bottom"/>
            <w:tcBorders>
              <w:bottom w:val="single" w:sz="8" w:color="auto"/>
            </w:tcBorders>
          </w:tcPr>
          <w:p>
            <w:pPr>
              <w:ind w:left="24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Крыло 4x10 "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2"/>
                <w:szCs w:val="12"/>
                <w:b w:val="1"/>
                <w:bCs w:val="1"/>
                <w:color w:val="171615"/>
              </w:rPr>
              <w:t xml:space="preserve"> Бассман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2"/>
                <w:szCs w:val="12"/>
                <w:b w:val="1"/>
                <w:bCs w:val="1"/>
                <w:color w:val="171615"/>
              </w:rPr>
              <w:t xml:space="preserve"> P10R 4x12 дюймов</w:t>
            </w:r>
          </w:p>
        </w:tc>
      </w:tr>
      <w:tr>
        <w:trPr>
          <w:trHeight w:val="285"/>
        </w:trPr>
        <w:tc>
          <w:tcPr>
            <w:tcW w:w="158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4x12 WhoWatt 100</w:t>
            </w:r>
          </w:p>
        </w:tc>
        <w:tc>
          <w:tcPr>
            <w:tcW w:w="5260" w:type="dxa"/>
            <w:vAlign w:val="bottom"/>
            <w:tcBorders>
              <w:bottom w:val="single" w:sz="8" w:color="auto"/>
            </w:tcBorders>
          </w:tcPr>
          <w:p>
            <w:pPr>
              <w:ind w:left="24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Hiwatt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2"/>
                <w:szCs w:val="12"/>
                <w:b w:val="1"/>
                <w:bCs w:val="1"/>
                <w:color w:val="171615"/>
              </w:rPr>
              <w:t xml:space="preserve"> AP Fane </w:t>
            </w:r>
            <w:r>
              <w:rPr>
                <w:rFonts w:ascii="Arial Unicode MS" w:cs="Arial Unicode MS" w:eastAsia="Arial Unicode MS" w:hAnsi="Arial Unicode MS"/>
                <w:sz w:val="6"/>
                <w:szCs w:val="6"/>
                <w:b w:val="1"/>
                <w:bCs w:val="1"/>
                <w:color w:val="171615"/>
              </w:rPr>
              <w:t>®</w:t>
            </w:r>
          </w:p>
        </w:tc>
      </w:tr>
      <w:tr>
        <w:trPr>
          <w:trHeight w:val="284"/>
        </w:trPr>
        <w:tc>
          <w:tcPr>
            <w:tcW w:w="158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4x12 </w:t>
            </w:r>
            <w:r>
              <w:rPr>
                <w:rFonts w:ascii="Arial Unicode MS" w:cs="Arial Unicode MS" w:eastAsia="Arial Unicode MS" w:hAnsi="Arial Unicode MS"/>
                <w:sz w:val="14"/>
                <w:szCs w:val="14"/>
                <w:b w:val="1"/>
                <w:bCs w:val="1"/>
                <w:color w:val="171615"/>
              </w:rPr>
              <w:t>Мандарин</w:t>
            </w:r>
            <w:r>
              <w:rPr>
                <w:rFonts w:ascii="Arial Unicode MS" w:cs="Arial Unicode MS" w:eastAsia="Arial Unicode MS" w:hAnsi="Arial Unicode MS"/>
                <w:sz w:val="14"/>
                <w:szCs w:val="14"/>
                <w:b w:val="1"/>
                <w:bCs w:val="1"/>
                <w:color w:val="171615"/>
              </w:rPr>
              <w:t xml:space="preserve"> EM</w:t>
            </w:r>
          </w:p>
        </w:tc>
        <w:tc>
          <w:tcPr>
            <w:tcW w:w="5260" w:type="dxa"/>
            <w:vAlign w:val="bottom"/>
            <w:tcBorders>
              <w:bottom w:val="single" w:sz="8" w:color="auto"/>
            </w:tcBorders>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4x12 "Оранжевый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Преосвященство</w:t>
            </w:r>
          </w:p>
        </w:tc>
      </w:tr>
      <w:tr>
        <w:trPr>
          <w:trHeight w:val="286"/>
        </w:trPr>
        <w:tc>
          <w:tcPr>
            <w:tcW w:w="4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4x12</w:t>
            </w:r>
          </w:p>
        </w:tc>
        <w:tc>
          <w:tcPr>
            <w:tcW w:w="1160" w:type="dxa"/>
            <w:vAlign w:val="bottom"/>
            <w:tcBorders>
              <w:bottom w:val="single" w:sz="8" w:color="auto"/>
            </w:tcBorders>
          </w:tcPr>
          <w:p>
            <w:pPr>
              <w:ind w:left="20"/>
              <w:spacing w:after="0" w:line="188" w:lineRule="exact"/>
              <w:rPr>
                <w:sz w:val="20"/>
                <w:szCs w:val="20"/>
                <w:color w:val="auto"/>
              </w:rPr>
            </w:pPr>
            <w:r>
              <w:rPr>
                <w:rFonts w:ascii="Arial Unicode MS" w:cs="Arial Unicode MS" w:eastAsia="Arial Unicode MS" w:hAnsi="Arial Unicode MS"/>
                <w:sz w:val="14"/>
                <w:szCs w:val="14"/>
                <w:b w:val="1"/>
                <w:bCs w:val="1"/>
                <w:color w:val="171615"/>
              </w:rPr>
              <w:t>Гринбэк</w:t>
            </w:r>
            <w:r>
              <w:rPr>
                <w:rFonts w:ascii="Arial Unicode MS" w:cs="Arial Unicode MS" w:eastAsia="Arial Unicode MS" w:hAnsi="Arial Unicode MS"/>
                <w:sz w:val="14"/>
                <w:szCs w:val="14"/>
                <w:b w:val="1"/>
                <w:bCs w:val="1"/>
                <w:color w:val="171615"/>
              </w:rPr>
              <w:t>25</w:t>
            </w:r>
          </w:p>
        </w:tc>
        <w:tc>
          <w:tcPr>
            <w:tcW w:w="5260" w:type="dxa"/>
            <w:vAlign w:val="bottom"/>
            <w:tcBorders>
              <w:bottom w:val="single" w:sz="8" w:color="auto"/>
            </w:tcBorders>
          </w:tcPr>
          <w:p>
            <w:pPr>
              <w:ind w:left="24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4x12 "Маршалл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Basketweave G12 M25 4x12</w:t>
            </w:r>
          </w:p>
        </w:tc>
      </w:tr>
      <w:tr>
        <w:trPr>
          <w:trHeight w:val="285"/>
        </w:trPr>
        <w:tc>
          <w:tcPr>
            <w:tcW w:w="4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4x12</w:t>
            </w:r>
          </w:p>
        </w:tc>
        <w:tc>
          <w:tcPr>
            <w:tcW w:w="1160" w:type="dxa"/>
            <w:vAlign w:val="bottom"/>
            <w:tcBorders>
              <w:bottom w:val="single" w:sz="8" w:color="auto"/>
            </w:tcBorders>
          </w:tcPr>
          <w:p>
            <w:pPr>
              <w:ind w:left="20"/>
              <w:spacing w:after="0" w:line="188" w:lineRule="exact"/>
              <w:rPr>
                <w:sz w:val="20"/>
                <w:szCs w:val="20"/>
                <w:color w:val="auto"/>
              </w:rPr>
            </w:pPr>
            <w:r>
              <w:rPr>
                <w:rFonts w:ascii="Arial Unicode MS" w:cs="Arial Unicode MS" w:eastAsia="Arial Unicode MS" w:hAnsi="Arial Unicode MS"/>
                <w:sz w:val="14"/>
                <w:szCs w:val="14"/>
                <w:b w:val="1"/>
                <w:bCs w:val="1"/>
                <w:color w:val="171615"/>
              </w:rPr>
              <w:t>Гринбэк</w:t>
            </w:r>
            <w:r>
              <w:rPr>
                <w:rFonts w:ascii="Arial Unicode MS" w:cs="Arial Unicode MS" w:eastAsia="Arial Unicode MS" w:hAnsi="Arial Unicode MS"/>
                <w:sz w:val="14"/>
                <w:szCs w:val="14"/>
                <w:b w:val="1"/>
                <w:bCs w:val="1"/>
                <w:color w:val="171615"/>
              </w:rPr>
              <w:t>20</w:t>
            </w:r>
          </w:p>
        </w:tc>
        <w:tc>
          <w:tcPr>
            <w:tcW w:w="5260" w:type="dxa"/>
            <w:vAlign w:val="bottom"/>
            <w:tcBorders>
              <w:bottom w:val="single" w:sz="8" w:color="auto"/>
            </w:tcBorders>
          </w:tcPr>
          <w:p>
            <w:pPr>
              <w:ind w:left="24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"Маршалл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Баскетбольное полотно G12 M20 4x12</w:t>
            </w:r>
          </w:p>
        </w:tc>
      </w:tr>
      <w:tr>
        <w:trPr>
          <w:trHeight w:val="285"/>
        </w:trPr>
        <w:tc>
          <w:tcPr>
            <w:tcW w:w="158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4</w:t>
            </w:r>
            <w:r>
              <w:rPr>
                <w:rFonts w:ascii="Arial Unicode MS" w:cs="Arial Unicode MS" w:eastAsia="Arial Unicode MS" w:hAnsi="Arial Unicode MS"/>
                <w:sz w:val="14"/>
                <w:szCs w:val="14"/>
                <w:b w:val="1"/>
                <w:bCs w:val="1"/>
                <w:color w:val="171615"/>
              </w:rPr>
              <w:t>х</w:t>
            </w:r>
            <w:r>
              <w:rPr>
                <w:rFonts w:ascii="Arial Unicode MS" w:cs="Arial Unicode MS" w:eastAsia="Arial Unicode MS" w:hAnsi="Arial Unicode MS"/>
                <w:sz w:val="14"/>
                <w:szCs w:val="14"/>
                <w:b w:val="1"/>
                <w:bCs w:val="1"/>
                <w:color w:val="171615"/>
              </w:rPr>
              <w:t xml:space="preserve">12 </w:t>
            </w:r>
            <w:r>
              <w:rPr>
                <w:rFonts w:ascii="Arial Unicode MS" w:cs="Arial Unicode MS" w:eastAsia="Arial Unicode MS" w:hAnsi="Arial Unicode MS"/>
                <w:sz w:val="14"/>
                <w:szCs w:val="14"/>
                <w:b w:val="1"/>
                <w:bCs w:val="1"/>
                <w:color w:val="171615"/>
              </w:rPr>
              <w:t>Блэкбэк</w:t>
            </w:r>
            <w:r>
              <w:rPr>
                <w:rFonts w:ascii="Arial Unicode MS" w:cs="Arial Unicode MS" w:eastAsia="Arial Unicode MS" w:hAnsi="Arial Unicode MS"/>
                <w:sz w:val="14"/>
                <w:szCs w:val="14"/>
                <w:b w:val="1"/>
                <w:bCs w:val="1"/>
                <w:color w:val="171615"/>
              </w:rPr>
              <w:t>30</w:t>
            </w:r>
          </w:p>
        </w:tc>
        <w:tc>
          <w:tcPr>
            <w:tcW w:w="5260" w:type="dxa"/>
            <w:vAlign w:val="bottom"/>
            <w:tcBorders>
              <w:bottom w:val="single" w:sz="8" w:color="auto"/>
            </w:tcBorders>
          </w:tcPr>
          <w:p>
            <w:pPr>
              <w:ind w:left="24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"Парковое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75 G12 H30 4x12 "Маршалл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1960 AT75</w:t>
            </w:r>
          </w:p>
        </w:tc>
      </w:tr>
      <w:tr>
        <w:trPr>
          <w:trHeight w:val="285"/>
        </w:trPr>
        <w:tc>
          <w:tcPr>
            <w:tcW w:w="158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4</w:t>
            </w:r>
            <w:r>
              <w:rPr>
                <w:rFonts w:ascii="Arial Unicode MS" w:cs="Arial Unicode MS" w:eastAsia="Arial Unicode MS" w:hAnsi="Arial Unicode MS"/>
                <w:sz w:val="14"/>
                <w:szCs w:val="14"/>
                <w:b w:val="1"/>
                <w:bCs w:val="1"/>
                <w:color w:val="171615"/>
              </w:rPr>
              <w:t>х</w:t>
            </w:r>
            <w:r>
              <w:rPr>
                <w:rFonts w:ascii="Arial Unicode MS" w:cs="Arial Unicode MS" w:eastAsia="Arial Unicode MS" w:hAnsi="Arial Unicode MS"/>
                <w:sz w:val="14"/>
                <w:szCs w:val="14"/>
                <w:b w:val="1"/>
                <w:bCs w:val="1"/>
                <w:color w:val="171615"/>
              </w:rPr>
              <w:t xml:space="preserve">12 1960 </w:t>
            </w:r>
            <w:r>
              <w:rPr>
                <w:rFonts w:ascii="Arial Unicode MS" w:cs="Arial Unicode MS" w:eastAsia="Arial Unicode MS" w:hAnsi="Arial Unicode MS"/>
                <w:sz w:val="14"/>
                <w:szCs w:val="14"/>
                <w:b w:val="1"/>
                <w:bCs w:val="1"/>
                <w:color w:val="171615"/>
              </w:rPr>
              <w:t>Т</w:t>
            </w:r>
            <w:r>
              <w:rPr>
                <w:rFonts w:ascii="Arial Unicode MS" w:cs="Arial Unicode MS" w:eastAsia="Arial Unicode MS" w:hAnsi="Arial Unicode MS"/>
                <w:sz w:val="14"/>
                <w:szCs w:val="14"/>
                <w:b w:val="1"/>
                <w:bCs w:val="1"/>
                <w:color w:val="171615"/>
              </w:rPr>
              <w:t>75</w:t>
            </w:r>
          </w:p>
        </w:tc>
        <w:tc>
          <w:tcPr>
            <w:tcW w:w="5260" w:type="dxa"/>
            <w:vAlign w:val="bottom"/>
            <w:tcBorders>
              <w:bottom w:val="single" w:sz="8" w:color="auto"/>
            </w:tcBorders>
          </w:tcPr>
          <w:p>
            <w:pPr>
              <w:ind w:left="24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4x12 "Bogner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Уберкаб В30 4х12 "Богнер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Uberkab T75</w:t>
            </w:r>
          </w:p>
        </w:tc>
      </w:tr>
      <w:tr>
        <w:trPr>
          <w:trHeight w:val="285"/>
        </w:trPr>
        <w:tc>
          <w:tcPr>
            <w:tcW w:w="158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4x12 Uber V30</w:t>
            </w:r>
          </w:p>
        </w:tc>
        <w:tc>
          <w:tcPr>
            <w:tcW w:w="5260" w:type="dxa"/>
            <w:vAlign w:val="bottom"/>
            <w:tcBorders>
              <w:bottom w:val="single" w:sz="8" w:color="auto"/>
            </w:tcBorders>
          </w:tcPr>
          <w:p>
            <w:pPr>
              <w:ind w:left="24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4x12 "MESA / Буги-вуги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4FB V30 4x12 "ENGL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XXL</w:t>
            </w:r>
          </w:p>
        </w:tc>
      </w:tr>
      <w:tr>
        <w:trPr>
          <w:trHeight w:val="285"/>
        </w:trPr>
        <w:tc>
          <w:tcPr>
            <w:tcW w:w="158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4x12 Uber T75</w:t>
            </w:r>
          </w:p>
        </w:tc>
        <w:tc>
          <w:tcPr>
            <w:tcW w:w="5260" w:type="dxa"/>
            <w:vAlign w:val="bottom"/>
            <w:tcBorders>
              <w:bottom w:val="single" w:sz="8" w:color="auto"/>
            </w:tcBorders>
          </w:tcPr>
          <w:p>
            <w:pPr>
              <w:ind w:left="240"/>
              <w:spacing w:after="0" w:line="175" w:lineRule="exact"/>
              <w:rPr>
                <w:sz w:val="20"/>
                <w:szCs w:val="20"/>
                <w:color w:val="auto"/>
              </w:rPr>
            </w:pPr>
            <w:r>
              <w:rPr>
                <w:rFonts w:ascii="Arial Unicode MS" w:cs="Arial Unicode MS" w:eastAsia="Arial Unicode MS" w:hAnsi="Arial Unicode MS"/>
                <w:sz w:val="13"/>
                <w:szCs w:val="13"/>
                <w:b w:val="1"/>
                <w:bCs w:val="1"/>
                <w:color w:val="171615"/>
              </w:rPr>
              <w:t>V30</w:t>
            </w:r>
          </w:p>
        </w:tc>
      </w:tr>
      <w:tr>
        <w:trPr>
          <w:trHeight w:val="296"/>
        </w:trPr>
        <w:tc>
          <w:tcPr>
            <w:tcW w:w="158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4x12 Cali V30</w:t>
            </w:r>
          </w:p>
        </w:tc>
        <w:tc>
          <w:tcPr>
            <w:tcW w:w="5260" w:type="dxa"/>
            <w:vAlign w:val="bottom"/>
            <w:tcBorders>
              <w:bottom w:val="single" w:sz="8" w:color="auto"/>
            </w:tcBorders>
          </w:tcPr>
          <w:p>
            <w:pPr>
              <w:spacing w:after="0"/>
              <w:rPr>
                <w:sz w:val="24"/>
                <w:szCs w:val="24"/>
                <w:color w:val="auto"/>
              </w:rPr>
            </w:pPr>
          </w:p>
        </w:tc>
      </w:tr>
      <w:tr>
        <w:trPr>
          <w:trHeight w:val="289"/>
        </w:trPr>
        <w:tc>
          <w:tcPr>
            <w:tcW w:w="158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4x12 XXL V30</w:t>
            </w:r>
          </w:p>
        </w:tc>
        <w:tc>
          <w:tcPr>
            <w:tcW w:w="5260" w:type="dxa"/>
            <w:vAlign w:val="bottom"/>
            <w:tcBorders>
              <w:bottom w:val="single" w:sz="8" w:color="auto"/>
            </w:tcBorders>
          </w:tcPr>
          <w:p>
            <w:pPr>
              <w:spacing w:after="0"/>
              <w:rPr>
                <w:sz w:val="24"/>
                <w:szCs w:val="24"/>
                <w:color w:val="auto"/>
              </w:rPr>
            </w:pPr>
          </w:p>
        </w:tc>
      </w:tr>
      <w:tr>
        <w:trPr>
          <w:trHeight w:val="285"/>
        </w:trPr>
        <w:tc>
          <w:tcPr>
            <w:tcW w:w="158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4</w:t>
            </w:r>
            <w:r>
              <w:rPr>
                <w:rFonts w:ascii="Arial Unicode MS" w:cs="Arial Unicode MS" w:eastAsia="Arial Unicode MS" w:hAnsi="Arial Unicode MS"/>
                <w:sz w:val="14"/>
                <w:szCs w:val="14"/>
                <w:b w:val="1"/>
                <w:bCs w:val="1"/>
                <w:color w:val="171615"/>
              </w:rPr>
              <w:t>х</w:t>
            </w:r>
            <w:r>
              <w:rPr>
                <w:rFonts w:ascii="Arial Unicode MS" w:cs="Arial Unicode MS" w:eastAsia="Arial Unicode MS" w:hAnsi="Arial Unicode MS"/>
                <w:sz w:val="14"/>
                <w:szCs w:val="14"/>
                <w:b w:val="1"/>
                <w:bCs w:val="1"/>
                <w:color w:val="171615"/>
              </w:rPr>
              <w:t>12 SoloLead EM</w:t>
            </w:r>
          </w:p>
        </w:tc>
        <w:tc>
          <w:tcPr>
            <w:tcW w:w="5260" w:type="dxa"/>
            <w:vAlign w:val="bottom"/>
            <w:tcBorders>
              <w:bottom w:val="single" w:sz="8" w:color="auto"/>
            </w:tcBorders>
          </w:tcPr>
          <w:p>
            <w:pPr>
              <w:ind w:left="240"/>
              <w:spacing w:after="0" w:line="188" w:lineRule="exact"/>
              <w:rPr>
                <w:sz w:val="20"/>
                <w:szCs w:val="20"/>
                <w:color w:val="auto"/>
              </w:rPr>
            </w:pPr>
            <w:r>
              <w:rPr>
                <w:rFonts w:ascii="Arial Unicode MS" w:cs="Arial Unicode MS" w:eastAsia="Arial Unicode MS" w:hAnsi="Arial Unicode MS"/>
                <w:sz w:val="14"/>
                <w:szCs w:val="14"/>
                <w:b w:val="1"/>
                <w:bCs w:val="1"/>
                <w:color w:val="171615"/>
              </w:rPr>
              <w:t>4x12 "Soldano</w:t>
            </w:r>
          </w:p>
        </w:tc>
      </w:tr>
      <w:tr>
        <w:trPr>
          <w:trHeight w:val="266"/>
        </w:trPr>
        <w:tc>
          <w:tcPr>
            <w:tcW w:w="1580" w:type="dxa"/>
            <w:vAlign w:val="bottom"/>
            <w:gridSpan w:val="2"/>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1x12 </w:t>
            </w:r>
            <w:r>
              <w:rPr>
                <w:rFonts w:ascii="Arial Unicode MS" w:cs="Arial Unicode MS" w:eastAsia="Arial Unicode MS" w:hAnsi="Arial Unicode MS"/>
                <w:sz w:val="11"/>
                <w:szCs w:val="11"/>
                <w:b w:val="1"/>
                <w:bCs w:val="1"/>
                <w:color w:val="171615"/>
              </w:rPr>
              <w:t>Дель Соль</w:t>
            </w:r>
          </w:p>
        </w:tc>
        <w:tc>
          <w:tcPr>
            <w:tcW w:w="5260" w:type="dxa"/>
            <w:vAlign w:val="bottom"/>
          </w:tcPr>
          <w:p>
            <w:pPr>
              <w:ind w:left="24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1x12 "Sunn </w:t>
            </w:r>
            <w:r>
              <w:rPr>
                <w:rFonts w:ascii="Arial Unicode MS" w:cs="Arial Unicode MS" w:eastAsia="Arial Unicode MS" w:hAnsi="Arial Unicode MS"/>
                <w:sz w:val="8"/>
                <w:szCs w:val="8"/>
                <w:b w:val="1"/>
                <w:bCs w:val="1"/>
                <w:color w:val="171615"/>
              </w:rPr>
              <w:t>®</w:t>
            </w:r>
            <w:r>
              <w:rPr>
                <w:rFonts w:ascii="Arial Unicode MS" w:cs="Arial Unicode MS" w:eastAsia="Arial Unicode MS" w:hAnsi="Arial Unicode MS"/>
                <w:sz w:val="14"/>
                <w:szCs w:val="14"/>
                <w:b w:val="1"/>
                <w:bCs w:val="1"/>
                <w:color w:val="171615"/>
              </w:rPr>
              <w:t xml:space="preserve"> Колизей</w:t>
            </w:r>
          </w:p>
        </w:tc>
      </w:tr>
      <w:tr>
        <w:trPr>
          <w:trHeight w:val="22"/>
        </w:trPr>
        <w:tc>
          <w:tcPr>
            <w:tcW w:w="420" w:type="dxa"/>
            <w:vAlign w:val="bottom"/>
            <w:tcBorders>
              <w:bottom w:val="single" w:sz="8" w:color="auto"/>
            </w:tcBorders>
          </w:tcPr>
          <w:p>
            <w:pPr>
              <w:spacing w:after="0" w:line="20" w:lineRule="exact"/>
              <w:rPr>
                <w:sz w:val="1"/>
                <w:szCs w:val="1"/>
                <w:color w:val="auto"/>
              </w:rPr>
            </w:pPr>
          </w:p>
        </w:tc>
        <w:tc>
          <w:tcPr>
            <w:tcW w:w="1160" w:type="dxa"/>
            <w:vAlign w:val="bottom"/>
            <w:tcBorders>
              <w:bottom w:val="single" w:sz="8" w:color="auto"/>
            </w:tcBorders>
          </w:tcPr>
          <w:p>
            <w:pPr>
              <w:spacing w:after="0" w:line="20" w:lineRule="exact"/>
              <w:rPr>
                <w:sz w:val="1"/>
                <w:szCs w:val="1"/>
                <w:color w:val="auto"/>
              </w:rPr>
            </w:pPr>
          </w:p>
        </w:tc>
        <w:tc>
          <w:tcPr>
            <w:tcW w:w="5260" w:type="dxa"/>
            <w:vAlign w:val="bottom"/>
            <w:tcBorders>
              <w:bottom w:val="single" w:sz="8" w:color="auto"/>
            </w:tcBorders>
          </w:tcPr>
          <w:p>
            <w:pPr>
              <w:spacing w:after="0" w:line="20" w:lineRule="exact"/>
              <w:rPr>
                <w:sz w:val="1"/>
                <w:szCs w:val="1"/>
                <w:color w:val="auto"/>
              </w:rPr>
            </w:pPr>
          </w:p>
        </w:tc>
      </w:tr>
      <w:tr>
        <w:trPr>
          <w:trHeight w:val="282"/>
        </w:trPr>
        <w:tc>
          <w:tcPr>
            <w:tcW w:w="4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1x15</w:t>
            </w:r>
          </w:p>
        </w:tc>
        <w:tc>
          <w:tcPr>
            <w:tcW w:w="1160" w:type="dxa"/>
            <w:vAlign w:val="bottom"/>
            <w:tcBorders>
              <w:bottom w:val="single" w:sz="8" w:color="auto"/>
            </w:tcBorders>
          </w:tcPr>
          <w:p>
            <w:pPr>
              <w:ind w:left="20"/>
              <w:spacing w:after="0" w:line="188" w:lineRule="exact"/>
              <w:rPr>
                <w:sz w:val="20"/>
                <w:szCs w:val="20"/>
                <w:color w:val="auto"/>
              </w:rPr>
            </w:pPr>
            <w:r>
              <w:rPr>
                <w:rFonts w:ascii="Arial Unicode MS" w:cs="Arial Unicode MS" w:eastAsia="Arial Unicode MS" w:hAnsi="Arial Unicode MS"/>
                <w:sz w:val="14"/>
                <w:szCs w:val="14"/>
                <w:b w:val="1"/>
                <w:bCs w:val="1"/>
                <w:color w:val="171615"/>
              </w:rPr>
              <w:t>Ампег Б</w:t>
            </w:r>
            <w:r>
              <w:rPr>
                <w:rFonts w:ascii="Arial Unicode MS" w:cs="Arial Unicode MS" w:eastAsia="Arial Unicode MS" w:hAnsi="Arial Unicode MS"/>
                <w:sz w:val="14"/>
                <w:szCs w:val="14"/>
                <w:b w:val="1"/>
                <w:bCs w:val="1"/>
                <w:color w:val="171615"/>
              </w:rPr>
              <w:t>-15</w:t>
            </w:r>
          </w:p>
        </w:tc>
        <w:tc>
          <w:tcPr>
            <w:tcW w:w="5260" w:type="dxa"/>
            <w:vAlign w:val="bottom"/>
            <w:tcBorders>
              <w:bottom w:val="single" w:sz="8" w:color="auto"/>
            </w:tcBorders>
          </w:tcPr>
          <w:p>
            <w:pPr>
              <w:ind w:left="24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1x15 "Ампег </w:t>
            </w:r>
            <w:r>
              <w:rPr>
                <w:rFonts w:ascii="Arial Unicode MS" w:cs="Arial Unicode MS" w:eastAsia="Arial Unicode MS" w:hAnsi="Arial Unicode MS"/>
                <w:sz w:val="8"/>
                <w:szCs w:val="8"/>
                <w:b w:val="1"/>
                <w:bCs w:val="1"/>
                <w:color w:val="171615"/>
              </w:rPr>
              <w:t>®</w:t>
            </w:r>
            <w:r>
              <w:rPr>
                <w:rFonts w:ascii="Arial Unicode MS" w:cs="Arial Unicode MS" w:eastAsia="Arial Unicode MS" w:hAnsi="Arial Unicode MS"/>
                <w:sz w:val="14"/>
                <w:szCs w:val="14"/>
                <w:b w:val="1"/>
                <w:bCs w:val="1"/>
                <w:color w:val="171615"/>
              </w:rPr>
              <w:t xml:space="preserve"> В-15</w:t>
            </w:r>
          </w:p>
        </w:tc>
      </w:tr>
      <w:tr>
        <w:trPr>
          <w:trHeight w:val="266"/>
        </w:trPr>
        <w:tc>
          <w:tcPr>
            <w:tcW w:w="1580" w:type="dxa"/>
            <w:vAlign w:val="bottom"/>
            <w:gridSpan w:val="2"/>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1x18 </w:t>
            </w:r>
            <w:r>
              <w:rPr>
                <w:rFonts w:ascii="Arial Unicode MS" w:cs="Arial Unicode MS" w:eastAsia="Arial Unicode MS" w:hAnsi="Arial Unicode MS"/>
                <w:sz w:val="11"/>
                <w:szCs w:val="11"/>
                <w:b w:val="1"/>
                <w:bCs w:val="1"/>
                <w:color w:val="171615"/>
              </w:rPr>
              <w:t>дель Соль</w:t>
            </w:r>
          </w:p>
        </w:tc>
        <w:tc>
          <w:tcPr>
            <w:tcW w:w="5260" w:type="dxa"/>
            <w:vAlign w:val="bottom"/>
          </w:tcPr>
          <w:p>
            <w:pPr>
              <w:ind w:left="24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1x18 "Солнце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Колизей</w:t>
            </w:r>
          </w:p>
        </w:tc>
      </w:tr>
      <w:tr>
        <w:trPr>
          <w:trHeight w:val="22"/>
        </w:trPr>
        <w:tc>
          <w:tcPr>
            <w:tcW w:w="1580" w:type="dxa"/>
            <w:vAlign w:val="bottom"/>
            <w:tcBorders>
              <w:bottom w:val="single" w:sz="8" w:color="auto"/>
            </w:tcBorders>
            <w:gridSpan w:val="2"/>
          </w:tcPr>
          <w:p>
            <w:pPr>
              <w:spacing w:after="0" w:line="20" w:lineRule="exact"/>
              <w:rPr>
                <w:sz w:val="1"/>
                <w:szCs w:val="1"/>
                <w:color w:val="auto"/>
              </w:rPr>
            </w:pPr>
          </w:p>
        </w:tc>
        <w:tc>
          <w:tcPr>
            <w:tcW w:w="5260" w:type="dxa"/>
            <w:vAlign w:val="bottom"/>
            <w:tcBorders>
              <w:bottom w:val="single" w:sz="8" w:color="auto"/>
            </w:tcBorders>
          </w:tcPr>
          <w:p>
            <w:pPr>
              <w:spacing w:after="0" w:line="20" w:lineRule="exact"/>
              <w:rPr>
                <w:sz w:val="1"/>
                <w:szCs w:val="1"/>
                <w:color w:val="auto"/>
              </w:rPr>
            </w:pPr>
          </w:p>
        </w:tc>
      </w:tr>
      <w:tr>
        <w:trPr>
          <w:trHeight w:val="273"/>
        </w:trPr>
        <w:tc>
          <w:tcPr>
            <w:tcW w:w="1580" w:type="dxa"/>
            <w:vAlign w:val="bottom"/>
            <w:tcBorders>
              <w:bottom w:val="single" w:sz="8" w:color="auto"/>
            </w:tcBorders>
            <w:gridSpan w:val="2"/>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1x18 </w:t>
            </w:r>
            <w:r>
              <w:rPr>
                <w:rFonts w:ascii="Arial Unicode MS" w:cs="Arial Unicode MS" w:eastAsia="Arial Unicode MS" w:hAnsi="Arial Unicode MS"/>
                <w:sz w:val="11"/>
                <w:szCs w:val="11"/>
                <w:b w:val="1"/>
                <w:bCs w:val="1"/>
                <w:color w:val="171615"/>
              </w:rPr>
              <w:t>древесно</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синий</w:t>
            </w:r>
          </w:p>
        </w:tc>
        <w:tc>
          <w:tcPr>
            <w:tcW w:w="5260" w:type="dxa"/>
            <w:vAlign w:val="bottom"/>
            <w:tcBorders>
              <w:bottom w:val="single" w:sz="8" w:color="auto"/>
            </w:tcBorders>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1x18 "Акустический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360</w:t>
            </w:r>
          </w:p>
        </w:tc>
      </w:tr>
      <w:tr>
        <w:trPr>
          <w:trHeight w:val="294"/>
        </w:trPr>
        <w:tc>
          <w:tcPr>
            <w:tcW w:w="158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2x15 Brute</w:t>
            </w:r>
          </w:p>
        </w:tc>
        <w:tc>
          <w:tcPr>
            <w:tcW w:w="5260" w:type="dxa"/>
            <w:vAlign w:val="bottom"/>
            <w:tcBorders>
              <w:bottom w:val="single" w:sz="8" w:color="auto"/>
            </w:tcBorders>
          </w:tcPr>
          <w:p>
            <w:pPr>
              <w:ind w:left="24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2x15 "MESA / Boogie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2x15 EV 4x10 дюймов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SVT</w:t>
            </w:r>
          </w:p>
        </w:tc>
      </w:tr>
      <w:tr>
        <w:trPr>
          <w:trHeight w:val="285"/>
        </w:trPr>
        <w:tc>
          <w:tcPr>
            <w:tcW w:w="158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4</w:t>
            </w:r>
            <w:r>
              <w:rPr>
                <w:rFonts w:ascii="Arial Unicode MS" w:cs="Arial Unicode MS" w:eastAsia="Arial Unicode MS" w:hAnsi="Arial Unicode MS"/>
                <w:sz w:val="14"/>
                <w:szCs w:val="14"/>
                <w:b w:val="1"/>
                <w:bCs w:val="1"/>
                <w:color w:val="171615"/>
              </w:rPr>
              <w:t>х</w:t>
            </w:r>
            <w:r>
              <w:rPr>
                <w:rFonts w:ascii="Arial Unicode MS" w:cs="Arial Unicode MS" w:eastAsia="Arial Unicode MS" w:hAnsi="Arial Unicode MS"/>
                <w:sz w:val="14"/>
                <w:szCs w:val="14"/>
                <w:b w:val="1"/>
                <w:bCs w:val="1"/>
                <w:color w:val="171615"/>
              </w:rPr>
              <w:t xml:space="preserve">10 </w:t>
            </w:r>
            <w:r>
              <w:rPr>
                <w:rFonts w:ascii="Arial Unicode MS" w:cs="Arial Unicode MS" w:eastAsia="Arial Unicode MS" w:hAnsi="Arial Unicode MS"/>
                <w:sz w:val="14"/>
                <w:szCs w:val="14"/>
                <w:b w:val="1"/>
                <w:bCs w:val="1"/>
                <w:color w:val="171615"/>
              </w:rPr>
              <w:t>Ампег</w:t>
            </w:r>
            <w:r>
              <w:rPr>
                <w:rFonts w:ascii="Arial Unicode MS" w:cs="Arial Unicode MS" w:eastAsia="Arial Unicode MS" w:hAnsi="Arial Unicode MS"/>
                <w:sz w:val="14"/>
                <w:szCs w:val="14"/>
                <w:b w:val="1"/>
                <w:bCs w:val="1"/>
                <w:color w:val="171615"/>
              </w:rPr>
              <w:t xml:space="preserve"> HLF</w:t>
            </w:r>
          </w:p>
        </w:tc>
        <w:tc>
          <w:tcPr>
            <w:tcW w:w="5260" w:type="dxa"/>
            <w:vAlign w:val="bottom"/>
            <w:tcBorders>
              <w:bottom w:val="single" w:sz="8" w:color="auto"/>
            </w:tcBorders>
          </w:tcPr>
          <w:p>
            <w:pPr>
              <w:ind w:left="240"/>
              <w:spacing w:after="0" w:line="175" w:lineRule="exact"/>
              <w:rPr>
                <w:sz w:val="20"/>
                <w:szCs w:val="20"/>
                <w:color w:val="auto"/>
              </w:rPr>
            </w:pPr>
            <w:r>
              <w:rPr>
                <w:rFonts w:ascii="Arial Unicode MS" w:cs="Arial Unicode MS" w:eastAsia="Arial Unicode MS" w:hAnsi="Arial Unicode MS"/>
                <w:sz w:val="7"/>
                <w:szCs w:val="7"/>
                <w:b w:val="1"/>
                <w:bCs w:val="1"/>
                <w:color w:val="171615"/>
              </w:rPr>
              <w:t xml:space="preserve">® </w:t>
            </w:r>
            <w:r>
              <w:rPr>
                <w:rFonts w:ascii="Arial Unicode MS" w:cs="Arial Unicode MS" w:eastAsia="Arial Unicode MS" w:hAnsi="Arial Unicode MS"/>
                <w:sz w:val="13"/>
                <w:szCs w:val="13"/>
                <w:b w:val="1"/>
                <w:bCs w:val="1"/>
                <w:color w:val="171615"/>
              </w:rPr>
              <w:t>410HLF 6x10 "MESA /</w:t>
            </w:r>
            <w:r>
              <w:rPr>
                <w:rFonts w:ascii="Arial Unicode MS" w:cs="Arial Unicode MS" w:eastAsia="Arial Unicode MS" w:hAnsi="Arial Unicode MS"/>
                <w:sz w:val="7"/>
                <w:szCs w:val="7"/>
                <w:b w:val="1"/>
                <w:bCs w:val="1"/>
                <w:color w:val="171615"/>
              </w:rPr>
              <w:t xml:space="preserve"> </w:t>
            </w:r>
            <w:r>
              <w:rPr>
                <w:rFonts w:ascii="Arial Unicode MS" w:cs="Arial Unicode MS" w:eastAsia="Arial Unicode MS" w:hAnsi="Arial Unicode MS"/>
                <w:sz w:val="13"/>
                <w:szCs w:val="13"/>
                <w:b w:val="1"/>
                <w:bCs w:val="1"/>
                <w:color w:val="171615"/>
              </w:rPr>
              <w:t>Буги-вуги</w:t>
            </w:r>
            <w:r>
              <w:rPr>
                <w:rFonts w:ascii="Arial Unicode MS" w:cs="Arial Unicode MS" w:eastAsia="Arial Unicode MS" w:hAnsi="Arial Unicode MS"/>
                <w:sz w:val="7"/>
                <w:szCs w:val="7"/>
                <w:b w:val="1"/>
                <w:bCs w:val="1"/>
                <w:color w:val="171615"/>
              </w:rPr>
              <w:t xml:space="preserve"> ® </w:t>
            </w:r>
            <w:r>
              <w:rPr>
                <w:rFonts w:ascii="Arial Unicode MS" w:cs="Arial Unicode MS" w:eastAsia="Arial Unicode MS" w:hAnsi="Arial Unicode MS"/>
                <w:sz w:val="13"/>
                <w:szCs w:val="13"/>
                <w:b w:val="1"/>
                <w:bCs w:val="1"/>
                <w:color w:val="171615"/>
              </w:rPr>
              <w:t>Power</w:t>
            </w:r>
          </w:p>
        </w:tc>
      </w:tr>
      <w:tr>
        <w:trPr>
          <w:trHeight w:val="285"/>
        </w:trPr>
        <w:tc>
          <w:tcPr>
            <w:tcW w:w="4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6x10</w:t>
            </w:r>
          </w:p>
        </w:tc>
        <w:tc>
          <w:tcPr>
            <w:tcW w:w="1160" w:type="dxa"/>
            <w:vAlign w:val="bottom"/>
            <w:tcBorders>
              <w:bottom w:val="single" w:sz="8" w:color="auto"/>
            </w:tcBorders>
          </w:tcPr>
          <w:p>
            <w:pPr>
              <w:ind w:left="20"/>
              <w:spacing w:after="0" w:line="188" w:lineRule="exact"/>
              <w:rPr>
                <w:sz w:val="20"/>
                <w:szCs w:val="20"/>
                <w:color w:val="auto"/>
              </w:rPr>
            </w:pPr>
            <w:r>
              <w:rPr>
                <w:rFonts w:ascii="Arial Unicode MS" w:cs="Arial Unicode MS" w:eastAsia="Arial Unicode MS" w:hAnsi="Arial Unicode MS"/>
                <w:sz w:val="14"/>
                <w:szCs w:val="14"/>
                <w:b w:val="1"/>
                <w:bCs w:val="1"/>
                <w:color w:val="171615"/>
              </w:rPr>
              <w:t>Cali Power</w:t>
            </w:r>
          </w:p>
        </w:tc>
        <w:tc>
          <w:tcPr>
            <w:tcW w:w="5260" w:type="dxa"/>
            <w:vAlign w:val="bottom"/>
            <w:tcBorders>
              <w:bottom w:val="single" w:sz="8" w:color="auto"/>
            </w:tcBorders>
          </w:tcPr>
          <w:p>
            <w:pPr>
              <w:ind w:left="240"/>
              <w:spacing w:after="0" w:line="175" w:lineRule="exact"/>
              <w:rPr>
                <w:sz w:val="20"/>
                <w:szCs w:val="20"/>
                <w:color w:val="auto"/>
              </w:rPr>
            </w:pPr>
            <w:r>
              <w:rPr>
                <w:rFonts w:ascii="Arial Unicode MS" w:cs="Arial Unicode MS" w:eastAsia="Arial Unicode MS" w:hAnsi="Arial Unicode MS"/>
                <w:sz w:val="13"/>
                <w:szCs w:val="13"/>
                <w:b w:val="1"/>
                <w:bCs w:val="1"/>
                <w:color w:val="171615"/>
              </w:rPr>
              <w:t>House</w:t>
            </w:r>
          </w:p>
        </w:tc>
      </w:tr>
      <w:tr>
        <w:trPr>
          <w:trHeight w:val="285"/>
        </w:trPr>
        <w:tc>
          <w:tcPr>
            <w:tcW w:w="158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8</w:t>
            </w:r>
            <w:r>
              <w:rPr>
                <w:rFonts w:ascii="Arial Unicode MS" w:cs="Arial Unicode MS" w:eastAsia="Arial Unicode MS" w:hAnsi="Arial Unicode MS"/>
                <w:sz w:val="14"/>
                <w:szCs w:val="14"/>
                <w:b w:val="1"/>
                <w:bCs w:val="1"/>
                <w:color w:val="171615"/>
              </w:rPr>
              <w:t>х</w:t>
            </w:r>
            <w:r>
              <w:rPr>
                <w:rFonts w:ascii="Arial Unicode MS" w:cs="Arial Unicode MS" w:eastAsia="Arial Unicode MS" w:hAnsi="Arial Unicode MS"/>
                <w:sz w:val="14"/>
                <w:szCs w:val="14"/>
                <w:b w:val="1"/>
                <w:bCs w:val="1"/>
                <w:color w:val="171615"/>
              </w:rPr>
              <w:t xml:space="preserve">10 </w:t>
            </w:r>
            <w:r>
              <w:rPr>
                <w:rFonts w:ascii="Arial Unicode MS" w:cs="Arial Unicode MS" w:eastAsia="Arial Unicode MS" w:hAnsi="Arial Unicode MS"/>
                <w:sz w:val="14"/>
                <w:szCs w:val="14"/>
                <w:b w:val="1"/>
                <w:bCs w:val="1"/>
                <w:color w:val="171615"/>
              </w:rPr>
              <w:t>Ампег</w:t>
            </w:r>
            <w:r>
              <w:rPr>
                <w:rFonts w:ascii="Arial Unicode MS" w:cs="Arial Unicode MS" w:eastAsia="Arial Unicode MS" w:hAnsi="Arial Unicode MS"/>
                <w:sz w:val="14"/>
                <w:szCs w:val="14"/>
                <w:b w:val="1"/>
                <w:bCs w:val="1"/>
                <w:color w:val="171615"/>
              </w:rPr>
              <w:t xml:space="preserve"> SVT E</w:t>
            </w:r>
          </w:p>
        </w:tc>
        <w:tc>
          <w:tcPr>
            <w:tcW w:w="5260" w:type="dxa"/>
            <w:vAlign w:val="bottom"/>
            <w:tcBorders>
              <w:bottom w:val="single" w:sz="8" w:color="auto"/>
            </w:tcBorders>
          </w:tcPr>
          <w:p>
            <w:pPr>
              <w:ind w:left="24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8x10 дюймов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SVT </w:t>
            </w:r>
            <w:r>
              <w:rPr>
                <w:rFonts w:ascii="Arial Unicode MS" w:cs="Arial Unicode MS" w:eastAsia="Arial Unicode MS" w:hAnsi="Arial Unicode MS"/>
                <w:sz w:val="7"/>
                <w:szCs w:val="7"/>
                <w:b w:val="1"/>
                <w:bCs w:val="1"/>
                <w:color w:val="171615"/>
              </w:rPr>
              <w:t>®</w:t>
            </w:r>
          </w:p>
        </w:tc>
      </w:tr>
    </w:tbl>
    <w:p>
      <w:pPr>
        <w:spacing w:after="0" w:line="20" w:lineRule="exact"/>
        <w:rPr>
          <w:sz w:val="20"/>
          <w:szCs w:val="20"/>
          <w:color w:val="auto"/>
        </w:rPr>
      </w:pPr>
      <w:r>
        <w:rPr>
          <w:sz w:val="20"/>
          <w:szCs w:val="20"/>
          <w:color w:val="auto"/>
        </w:rPr>
        <w:br w:type="column"/>
      </w:r>
    </w:p>
    <w:p>
      <w:pPr>
        <w:ind w:left="80"/>
        <w:spacing w:after="0" w:line="211" w:lineRule="exact"/>
        <w:rPr>
          <w:sz w:val="20"/>
          <w:szCs w:val="20"/>
          <w:color w:val="auto"/>
        </w:rPr>
      </w:pPr>
      <w:r>
        <w:rPr>
          <w:rFonts w:ascii="Arial Unicode MS" w:cs="Arial Unicode MS" w:eastAsia="Arial Unicode MS" w:hAnsi="Arial Unicode MS"/>
          <w:sz w:val="17"/>
          <w:szCs w:val="17"/>
          <w:b w:val="1"/>
          <w:bCs w:val="1"/>
          <w:color w:val="171615"/>
        </w:rPr>
        <w:t>Модели микрофонов</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-9525</wp:posOffset>
            </wp:positionH>
            <wp:positionV relativeFrom="paragraph">
              <wp:posOffset>-219075</wp:posOffset>
            </wp:positionV>
            <wp:extent cx="4361180" cy="370713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0">
                      <a:extLst>
                        <a:ext uri="{28A0092B-C50C-407E-A947-70E740481C1C}"/>
                      </a:extLst>
                    </a:blip>
                    <a:srcRect/>
                    <a:stretch>
                      <a:fillRect/>
                    </a:stretch>
                  </pic:blipFill>
                  <pic:spPr bwMode="auto">
                    <a:xfrm>
                      <a:off x="0" y="0"/>
                      <a:ext cx="4361180" cy="3707130"/>
                    </a:xfrm>
                    <a:prstGeom prst="rect">
                      <a:avLst/>
                    </a:prstGeom>
                    <a:noFill/>
                  </pic:spPr>
                </pic:pic>
              </a:graphicData>
            </a:graphic>
          </wp:anchor>
        </w:drawing>
      </w:r>
    </w:p>
    <w:p>
      <w:pPr>
        <w:spacing w:after="0" w:line="133" w:lineRule="exact"/>
        <w:rPr>
          <w:sz w:val="20"/>
          <w:szCs w:val="20"/>
          <w:color w:val="auto"/>
        </w:rPr>
      </w:pPr>
    </w:p>
    <w:tbl>
      <w:tblPr>
        <w:tblLayout w:type="fixed"/>
        <w:tblInd w:w="0" w:type="dxa"/>
        <w:tblCellMar>
          <w:top w:w="0" w:type="dxa"/>
          <w:left w:w="0" w:type="dxa"/>
          <w:bottom w:w="0" w:type="dxa"/>
          <w:right w:w="0" w:type="dxa"/>
        </w:tblCellMar>
      </w:tblPr>
      <w:tr>
        <w:trPr>
          <w:trHeight w:val="191"/>
        </w:trPr>
        <w:tc>
          <w:tcPr>
            <w:tcW w:w="1440" w:type="dxa"/>
            <w:vAlign w:val="bottom"/>
            <w:gridSpan w:val="2"/>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Модель</w:t>
            </w:r>
          </w:p>
        </w:tc>
        <w:tc>
          <w:tcPr>
            <w:tcW w:w="5400" w:type="dxa"/>
            <w:vAlign w:val="bottom"/>
          </w:tcPr>
          <w:p>
            <w:pPr>
              <w:ind w:left="40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tc>
      </w:tr>
      <w:tr>
        <w:trPr>
          <w:trHeight w:val="22"/>
        </w:trPr>
        <w:tc>
          <w:tcPr>
            <w:tcW w:w="200" w:type="dxa"/>
            <w:vAlign w:val="bottom"/>
            <w:tcBorders>
              <w:bottom w:val="single" w:sz="8" w:color="auto"/>
            </w:tcBorders>
          </w:tcPr>
          <w:p>
            <w:pPr>
              <w:spacing w:after="0" w:line="20" w:lineRule="exact"/>
              <w:rPr>
                <w:sz w:val="1"/>
                <w:szCs w:val="1"/>
                <w:color w:val="auto"/>
              </w:rPr>
            </w:pPr>
          </w:p>
        </w:tc>
        <w:tc>
          <w:tcPr>
            <w:tcW w:w="1240" w:type="dxa"/>
            <w:vAlign w:val="bottom"/>
            <w:tcBorders>
              <w:bottom w:val="single" w:sz="8" w:color="auto"/>
            </w:tcBorders>
          </w:tcPr>
          <w:p>
            <w:pPr>
              <w:spacing w:after="0" w:line="20" w:lineRule="exact"/>
              <w:rPr>
                <w:sz w:val="1"/>
                <w:szCs w:val="1"/>
                <w:color w:val="auto"/>
              </w:rPr>
            </w:pPr>
          </w:p>
        </w:tc>
        <w:tc>
          <w:tcPr>
            <w:tcW w:w="5400" w:type="dxa"/>
            <w:vAlign w:val="bottom"/>
            <w:tcBorders>
              <w:bottom w:val="single" w:sz="8" w:color="auto"/>
            </w:tcBorders>
          </w:tcPr>
          <w:p>
            <w:pPr>
              <w:spacing w:after="0" w:line="20" w:lineRule="exact"/>
              <w:rPr>
                <w:sz w:val="1"/>
                <w:szCs w:val="1"/>
                <w:color w:val="auto"/>
              </w:rPr>
            </w:pPr>
          </w:p>
        </w:tc>
      </w:tr>
      <w:tr>
        <w:trPr>
          <w:trHeight w:val="271"/>
        </w:trPr>
        <w:tc>
          <w:tcPr>
            <w:tcW w:w="2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w w:val="81"/>
              </w:rPr>
              <w:t>57</w:t>
            </w:r>
          </w:p>
        </w:tc>
        <w:tc>
          <w:tcPr>
            <w:tcW w:w="1240" w:type="dxa"/>
            <w:vAlign w:val="bottom"/>
          </w:tcPr>
          <w:p>
            <w:pPr>
              <w:ind w:left="20"/>
              <w:spacing w:after="0" w:line="148" w:lineRule="exact"/>
              <w:rPr>
                <w:sz w:val="20"/>
                <w:szCs w:val="20"/>
                <w:color w:val="auto"/>
              </w:rPr>
            </w:pPr>
            <w:r>
              <w:rPr>
                <w:rFonts w:ascii="Arial Unicode MS" w:cs="Arial Unicode MS" w:eastAsia="Arial Unicode MS" w:hAnsi="Arial Unicode MS"/>
                <w:sz w:val="11"/>
                <w:szCs w:val="11"/>
                <w:b w:val="1"/>
                <w:bCs w:val="1"/>
                <w:color w:val="171615"/>
              </w:rPr>
              <w:t>Динамический</w:t>
            </w:r>
          </w:p>
        </w:tc>
        <w:tc>
          <w:tcPr>
            <w:tcW w:w="5400" w:type="dxa"/>
            <w:vAlign w:val="bottom"/>
          </w:tcPr>
          <w:p>
            <w:pPr>
              <w:ind w:left="3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Shure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SM57</w:t>
            </w:r>
          </w:p>
        </w:tc>
      </w:tr>
      <w:tr>
        <w:trPr>
          <w:trHeight w:val="22"/>
        </w:trPr>
        <w:tc>
          <w:tcPr>
            <w:tcW w:w="1440" w:type="dxa"/>
            <w:vAlign w:val="bottom"/>
            <w:tcBorders>
              <w:bottom w:val="single" w:sz="8" w:color="auto"/>
            </w:tcBorders>
            <w:gridSpan w:val="2"/>
          </w:tcPr>
          <w:p>
            <w:pPr>
              <w:spacing w:after="0" w:line="20" w:lineRule="exact"/>
              <w:rPr>
                <w:sz w:val="1"/>
                <w:szCs w:val="1"/>
                <w:color w:val="auto"/>
              </w:rPr>
            </w:pPr>
          </w:p>
        </w:tc>
        <w:tc>
          <w:tcPr>
            <w:tcW w:w="5400" w:type="dxa"/>
            <w:vAlign w:val="bottom"/>
            <w:tcBorders>
              <w:bottom w:val="single" w:sz="8" w:color="auto"/>
            </w:tcBorders>
          </w:tcPr>
          <w:p>
            <w:pPr>
              <w:spacing w:after="0" w:line="20" w:lineRule="exact"/>
              <w:rPr>
                <w:sz w:val="1"/>
                <w:szCs w:val="1"/>
                <w:color w:val="auto"/>
              </w:rPr>
            </w:pPr>
          </w:p>
        </w:tc>
      </w:tr>
      <w:tr>
        <w:trPr>
          <w:trHeight w:val="277"/>
        </w:trPr>
        <w:tc>
          <w:tcPr>
            <w:tcW w:w="1440" w:type="dxa"/>
            <w:vAlign w:val="bottom"/>
            <w:gridSpan w:val="2"/>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409 </w:t>
            </w:r>
            <w:r>
              <w:rPr>
                <w:rFonts w:ascii="Arial Unicode MS" w:cs="Arial Unicode MS" w:eastAsia="Arial Unicode MS" w:hAnsi="Arial Unicode MS"/>
                <w:sz w:val="11"/>
                <w:szCs w:val="11"/>
                <w:b w:val="1"/>
                <w:bCs w:val="1"/>
                <w:color w:val="171615"/>
              </w:rPr>
              <w:t>Динамический</w:t>
            </w:r>
          </w:p>
        </w:tc>
        <w:tc>
          <w:tcPr>
            <w:tcW w:w="5400" w:type="dxa"/>
            <w:vAlign w:val="bottom"/>
          </w:tcPr>
          <w:p>
            <w:pPr>
              <w:ind w:left="3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Sennheiser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MD 409</w:t>
            </w:r>
          </w:p>
        </w:tc>
      </w:tr>
      <w:tr>
        <w:trPr>
          <w:trHeight w:val="22"/>
        </w:trPr>
        <w:tc>
          <w:tcPr>
            <w:tcW w:w="1440" w:type="dxa"/>
            <w:vAlign w:val="bottom"/>
            <w:tcBorders>
              <w:bottom w:val="single" w:sz="8" w:color="auto"/>
            </w:tcBorders>
            <w:gridSpan w:val="2"/>
          </w:tcPr>
          <w:p>
            <w:pPr>
              <w:spacing w:after="0" w:line="20" w:lineRule="exact"/>
              <w:rPr>
                <w:sz w:val="1"/>
                <w:szCs w:val="1"/>
                <w:color w:val="auto"/>
              </w:rPr>
            </w:pPr>
          </w:p>
        </w:tc>
        <w:tc>
          <w:tcPr>
            <w:tcW w:w="5400" w:type="dxa"/>
            <w:vAlign w:val="bottom"/>
            <w:tcBorders>
              <w:bottom w:val="single" w:sz="8" w:color="auto"/>
            </w:tcBorders>
          </w:tcPr>
          <w:p>
            <w:pPr>
              <w:spacing w:after="0" w:line="20" w:lineRule="exact"/>
              <w:rPr>
                <w:sz w:val="1"/>
                <w:szCs w:val="1"/>
                <w:color w:val="auto"/>
              </w:rPr>
            </w:pPr>
          </w:p>
        </w:tc>
      </w:tr>
      <w:tr>
        <w:trPr>
          <w:trHeight w:val="278"/>
        </w:trPr>
        <w:tc>
          <w:tcPr>
            <w:tcW w:w="1440" w:type="dxa"/>
            <w:vAlign w:val="bottom"/>
            <w:gridSpan w:val="2"/>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421 </w:t>
            </w:r>
            <w:r>
              <w:rPr>
                <w:rFonts w:ascii="Arial Unicode MS" w:cs="Arial Unicode MS" w:eastAsia="Arial Unicode MS" w:hAnsi="Arial Unicode MS"/>
                <w:sz w:val="11"/>
                <w:szCs w:val="11"/>
                <w:b w:val="1"/>
                <w:bCs w:val="1"/>
                <w:color w:val="171615"/>
              </w:rPr>
              <w:t>Динамический</w:t>
            </w:r>
          </w:p>
        </w:tc>
        <w:tc>
          <w:tcPr>
            <w:tcW w:w="5400" w:type="dxa"/>
            <w:vAlign w:val="bottom"/>
          </w:tcPr>
          <w:p>
            <w:pPr>
              <w:ind w:left="3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Sennheiser </w:t>
            </w:r>
            <w:r>
              <w:rPr>
                <w:rFonts w:ascii="Arial Unicode MS" w:cs="Arial Unicode MS" w:eastAsia="Arial Unicode MS" w:hAnsi="Arial Unicode MS"/>
                <w:sz w:val="8"/>
                <w:szCs w:val="8"/>
                <w:b w:val="1"/>
                <w:bCs w:val="1"/>
                <w:color w:val="171615"/>
              </w:rPr>
              <w:t>®</w:t>
            </w:r>
            <w:r>
              <w:rPr>
                <w:rFonts w:ascii="Arial Unicode MS" w:cs="Arial Unicode MS" w:eastAsia="Arial Unicode MS" w:hAnsi="Arial Unicode MS"/>
                <w:sz w:val="14"/>
                <w:szCs w:val="14"/>
                <w:b w:val="1"/>
                <w:bCs w:val="1"/>
                <w:color w:val="171615"/>
              </w:rPr>
              <w:t xml:space="preserve"> МД 421-У</w:t>
            </w:r>
          </w:p>
        </w:tc>
      </w:tr>
      <w:tr>
        <w:trPr>
          <w:trHeight w:val="22"/>
        </w:trPr>
        <w:tc>
          <w:tcPr>
            <w:tcW w:w="200" w:type="dxa"/>
            <w:vAlign w:val="bottom"/>
            <w:tcBorders>
              <w:bottom w:val="single" w:sz="8" w:color="auto"/>
            </w:tcBorders>
          </w:tcPr>
          <w:p>
            <w:pPr>
              <w:spacing w:after="0" w:line="20" w:lineRule="exact"/>
              <w:rPr>
                <w:sz w:val="1"/>
                <w:szCs w:val="1"/>
                <w:color w:val="auto"/>
              </w:rPr>
            </w:pPr>
          </w:p>
        </w:tc>
        <w:tc>
          <w:tcPr>
            <w:tcW w:w="1240" w:type="dxa"/>
            <w:vAlign w:val="bottom"/>
            <w:tcBorders>
              <w:bottom w:val="single" w:sz="8" w:color="auto"/>
            </w:tcBorders>
          </w:tcPr>
          <w:p>
            <w:pPr>
              <w:spacing w:after="0" w:line="20" w:lineRule="exact"/>
              <w:rPr>
                <w:sz w:val="1"/>
                <w:szCs w:val="1"/>
                <w:color w:val="auto"/>
              </w:rPr>
            </w:pPr>
          </w:p>
        </w:tc>
        <w:tc>
          <w:tcPr>
            <w:tcW w:w="5400" w:type="dxa"/>
            <w:vAlign w:val="bottom"/>
            <w:tcBorders>
              <w:bottom w:val="single" w:sz="8" w:color="auto"/>
            </w:tcBorders>
          </w:tcPr>
          <w:p>
            <w:pPr>
              <w:spacing w:after="0" w:line="20" w:lineRule="exact"/>
              <w:rPr>
                <w:sz w:val="1"/>
                <w:szCs w:val="1"/>
                <w:color w:val="auto"/>
              </w:rPr>
            </w:pPr>
          </w:p>
        </w:tc>
      </w:tr>
      <w:tr>
        <w:trPr>
          <w:trHeight w:val="278"/>
        </w:trPr>
        <w:tc>
          <w:tcPr>
            <w:tcW w:w="2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w w:val="81"/>
              </w:rPr>
              <w:t>30</w:t>
            </w:r>
          </w:p>
        </w:tc>
        <w:tc>
          <w:tcPr>
            <w:tcW w:w="1240" w:type="dxa"/>
            <w:vAlign w:val="bottom"/>
          </w:tcPr>
          <w:p>
            <w:pPr>
              <w:ind w:left="20"/>
              <w:spacing w:after="0" w:line="148" w:lineRule="exact"/>
              <w:rPr>
                <w:sz w:val="20"/>
                <w:szCs w:val="20"/>
                <w:color w:val="auto"/>
              </w:rPr>
            </w:pPr>
            <w:r>
              <w:rPr>
                <w:rFonts w:ascii="Arial Unicode MS" w:cs="Arial Unicode MS" w:eastAsia="Arial Unicode MS" w:hAnsi="Arial Unicode MS"/>
                <w:sz w:val="11"/>
                <w:szCs w:val="11"/>
                <w:b w:val="1"/>
                <w:bCs w:val="1"/>
                <w:color w:val="171615"/>
              </w:rPr>
              <w:t>динамических</w:t>
            </w:r>
          </w:p>
        </w:tc>
        <w:tc>
          <w:tcPr>
            <w:tcW w:w="5400" w:type="dxa"/>
            <w:vAlign w:val="bottom"/>
          </w:tcPr>
          <w:p>
            <w:pPr>
              <w:ind w:left="38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Хайль Саунд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2"/>
                <w:szCs w:val="12"/>
                <w:b w:val="1"/>
                <w:bCs w:val="1"/>
                <w:color w:val="171615"/>
              </w:rPr>
              <w:t xml:space="preserve"> PR 30</w:t>
            </w:r>
          </w:p>
        </w:tc>
      </w:tr>
      <w:tr>
        <w:trPr>
          <w:trHeight w:val="22"/>
        </w:trPr>
        <w:tc>
          <w:tcPr>
            <w:tcW w:w="200" w:type="dxa"/>
            <w:vAlign w:val="bottom"/>
            <w:tcBorders>
              <w:bottom w:val="single" w:sz="8" w:color="auto"/>
            </w:tcBorders>
          </w:tcPr>
          <w:p>
            <w:pPr>
              <w:spacing w:after="0" w:line="20" w:lineRule="exact"/>
              <w:rPr>
                <w:sz w:val="1"/>
                <w:szCs w:val="1"/>
                <w:color w:val="auto"/>
              </w:rPr>
            </w:pPr>
          </w:p>
        </w:tc>
        <w:tc>
          <w:tcPr>
            <w:tcW w:w="1240" w:type="dxa"/>
            <w:vAlign w:val="bottom"/>
            <w:tcBorders>
              <w:bottom w:val="single" w:sz="8" w:color="auto"/>
            </w:tcBorders>
          </w:tcPr>
          <w:p>
            <w:pPr>
              <w:spacing w:after="0" w:line="20" w:lineRule="exact"/>
              <w:rPr>
                <w:sz w:val="1"/>
                <w:szCs w:val="1"/>
                <w:color w:val="auto"/>
              </w:rPr>
            </w:pPr>
          </w:p>
        </w:tc>
        <w:tc>
          <w:tcPr>
            <w:tcW w:w="5400" w:type="dxa"/>
            <w:vAlign w:val="bottom"/>
            <w:tcBorders>
              <w:bottom w:val="single" w:sz="8" w:color="auto"/>
            </w:tcBorders>
          </w:tcPr>
          <w:p>
            <w:pPr>
              <w:spacing w:after="0" w:line="20" w:lineRule="exact"/>
              <w:rPr>
                <w:sz w:val="1"/>
                <w:szCs w:val="1"/>
                <w:color w:val="auto"/>
              </w:rPr>
            </w:pPr>
          </w:p>
        </w:tc>
      </w:tr>
      <w:tr>
        <w:trPr>
          <w:trHeight w:val="278"/>
        </w:trPr>
        <w:tc>
          <w:tcPr>
            <w:tcW w:w="2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w w:val="81"/>
              </w:rPr>
              <w:t>20</w:t>
            </w:r>
          </w:p>
        </w:tc>
        <w:tc>
          <w:tcPr>
            <w:tcW w:w="1240" w:type="dxa"/>
            <w:vAlign w:val="bottom"/>
          </w:tcPr>
          <w:p>
            <w:pPr>
              <w:ind w:left="20"/>
              <w:spacing w:after="0" w:line="148" w:lineRule="exact"/>
              <w:rPr>
                <w:sz w:val="20"/>
                <w:szCs w:val="20"/>
                <w:color w:val="auto"/>
              </w:rPr>
            </w:pPr>
            <w:r>
              <w:rPr>
                <w:rFonts w:ascii="Arial Unicode MS" w:cs="Arial Unicode MS" w:eastAsia="Arial Unicode MS" w:hAnsi="Arial Unicode MS"/>
                <w:sz w:val="11"/>
                <w:szCs w:val="11"/>
                <w:b w:val="1"/>
                <w:bCs w:val="1"/>
                <w:color w:val="171615"/>
              </w:rPr>
              <w:t>динамических</w:t>
            </w:r>
          </w:p>
        </w:tc>
        <w:tc>
          <w:tcPr>
            <w:tcW w:w="5400" w:type="dxa"/>
            <w:vAlign w:val="bottom"/>
          </w:tcPr>
          <w:p>
            <w:pPr>
              <w:ind w:left="38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Электро-Голос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2"/>
                <w:szCs w:val="12"/>
                <w:b w:val="1"/>
                <w:bCs w:val="1"/>
                <w:color w:val="171615"/>
              </w:rPr>
              <w:t xml:space="preserve"> RE20</w:t>
            </w:r>
          </w:p>
        </w:tc>
      </w:tr>
      <w:tr>
        <w:trPr>
          <w:trHeight w:val="22"/>
        </w:trPr>
        <w:tc>
          <w:tcPr>
            <w:tcW w:w="1440" w:type="dxa"/>
            <w:vAlign w:val="bottom"/>
            <w:tcBorders>
              <w:bottom w:val="single" w:sz="8" w:color="auto"/>
            </w:tcBorders>
            <w:gridSpan w:val="2"/>
          </w:tcPr>
          <w:p>
            <w:pPr>
              <w:spacing w:after="0" w:line="20" w:lineRule="exact"/>
              <w:rPr>
                <w:sz w:val="1"/>
                <w:szCs w:val="1"/>
                <w:color w:val="auto"/>
              </w:rPr>
            </w:pPr>
          </w:p>
        </w:tc>
        <w:tc>
          <w:tcPr>
            <w:tcW w:w="5400" w:type="dxa"/>
            <w:vAlign w:val="bottom"/>
            <w:tcBorders>
              <w:bottom w:val="single" w:sz="8" w:color="auto"/>
            </w:tcBorders>
          </w:tcPr>
          <w:p>
            <w:pPr>
              <w:spacing w:after="0" w:line="20" w:lineRule="exact"/>
              <w:rPr>
                <w:sz w:val="1"/>
                <w:szCs w:val="1"/>
                <w:color w:val="auto"/>
              </w:rPr>
            </w:pPr>
          </w:p>
        </w:tc>
      </w:tr>
      <w:tr>
        <w:trPr>
          <w:trHeight w:val="297"/>
        </w:trPr>
        <w:tc>
          <w:tcPr>
            <w:tcW w:w="144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121 </w:t>
            </w:r>
            <w:r>
              <w:rPr>
                <w:rFonts w:ascii="Arial Unicode MS" w:cs="Arial Unicode MS" w:eastAsia="Arial Unicode MS" w:hAnsi="Arial Unicode MS"/>
                <w:sz w:val="14"/>
                <w:szCs w:val="14"/>
                <w:b w:val="1"/>
                <w:bCs w:val="1"/>
                <w:color w:val="171615"/>
              </w:rPr>
              <w:t>Лента</w:t>
            </w:r>
          </w:p>
        </w:tc>
        <w:tc>
          <w:tcPr>
            <w:tcW w:w="5400" w:type="dxa"/>
            <w:vAlign w:val="bottom"/>
            <w:tcBorders>
              <w:bottom w:val="single" w:sz="8" w:color="auto"/>
            </w:tcBorders>
          </w:tcPr>
          <w:p>
            <w:pPr>
              <w:ind w:left="3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Ройер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R-121</w:t>
            </w:r>
          </w:p>
        </w:tc>
      </w:tr>
      <w:tr>
        <w:trPr>
          <w:trHeight w:val="299"/>
        </w:trPr>
        <w:tc>
          <w:tcPr>
            <w:tcW w:w="144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160 </w:t>
            </w:r>
            <w:r>
              <w:rPr>
                <w:rFonts w:ascii="Arial Unicode MS" w:cs="Arial Unicode MS" w:eastAsia="Arial Unicode MS" w:hAnsi="Arial Unicode MS"/>
                <w:sz w:val="14"/>
                <w:szCs w:val="14"/>
                <w:b w:val="1"/>
                <w:bCs w:val="1"/>
                <w:color w:val="171615"/>
              </w:rPr>
              <w:t>Лента</w:t>
            </w:r>
          </w:p>
        </w:tc>
        <w:tc>
          <w:tcPr>
            <w:tcW w:w="5400" w:type="dxa"/>
            <w:vAlign w:val="bottom"/>
            <w:tcBorders>
              <w:bottom w:val="single" w:sz="8" w:color="auto"/>
            </w:tcBorders>
          </w:tcPr>
          <w:p>
            <w:pPr>
              <w:ind w:left="3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Beyerdynamic </w:t>
            </w:r>
            <w:r>
              <w:rPr>
                <w:rFonts w:ascii="Arial Unicode MS" w:cs="Arial Unicode MS" w:eastAsia="Arial Unicode MS" w:hAnsi="Arial Unicode MS"/>
                <w:sz w:val="8"/>
                <w:szCs w:val="8"/>
                <w:b w:val="1"/>
                <w:bCs w:val="1"/>
                <w:color w:val="171615"/>
              </w:rPr>
              <w:t>®</w:t>
            </w:r>
            <w:r>
              <w:rPr>
                <w:rFonts w:ascii="Arial Unicode MS" w:cs="Arial Unicode MS" w:eastAsia="Arial Unicode MS" w:hAnsi="Arial Unicode MS"/>
                <w:sz w:val="14"/>
                <w:szCs w:val="14"/>
                <w:b w:val="1"/>
                <w:bCs w:val="1"/>
                <w:color w:val="171615"/>
              </w:rPr>
              <w:t xml:space="preserve"> M 160</w:t>
            </w:r>
          </w:p>
        </w:tc>
      </w:tr>
      <w:tr>
        <w:trPr>
          <w:trHeight w:val="299"/>
        </w:trPr>
        <w:tc>
          <w:tcPr>
            <w:tcW w:w="144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4038 </w:t>
            </w:r>
            <w:r>
              <w:rPr>
                <w:rFonts w:ascii="Arial Unicode MS" w:cs="Arial Unicode MS" w:eastAsia="Arial Unicode MS" w:hAnsi="Arial Unicode MS"/>
                <w:sz w:val="14"/>
                <w:szCs w:val="14"/>
                <w:b w:val="1"/>
                <w:bCs w:val="1"/>
                <w:color w:val="171615"/>
              </w:rPr>
              <w:t>Лента</w:t>
            </w:r>
          </w:p>
        </w:tc>
        <w:tc>
          <w:tcPr>
            <w:tcW w:w="5400" w:type="dxa"/>
            <w:vAlign w:val="bottom"/>
            <w:tcBorders>
              <w:bottom w:val="single" w:sz="8" w:color="auto"/>
            </w:tcBorders>
          </w:tcPr>
          <w:p>
            <w:pPr>
              <w:ind w:left="380"/>
              <w:spacing w:after="0" w:line="188" w:lineRule="exact"/>
              <w:rPr>
                <w:sz w:val="20"/>
                <w:szCs w:val="20"/>
                <w:color w:val="auto"/>
              </w:rPr>
            </w:pPr>
            <w:r>
              <w:rPr>
                <w:rFonts w:ascii="Arial Unicode MS" w:cs="Arial Unicode MS" w:eastAsia="Arial Unicode MS" w:hAnsi="Arial Unicode MS"/>
                <w:sz w:val="14"/>
                <w:szCs w:val="14"/>
                <w:b w:val="1"/>
                <w:bCs w:val="1"/>
                <w:color w:val="171615"/>
              </w:rPr>
              <w:t>Коулз 4038</w:t>
            </w:r>
          </w:p>
        </w:tc>
      </w:tr>
      <w:tr>
        <w:trPr>
          <w:trHeight w:val="299"/>
        </w:trPr>
        <w:tc>
          <w:tcPr>
            <w:tcW w:w="144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414 </w:t>
            </w:r>
            <w:r>
              <w:rPr>
                <w:rFonts w:ascii="Arial Unicode MS" w:cs="Arial Unicode MS" w:eastAsia="Arial Unicode MS" w:hAnsi="Arial Unicode MS"/>
                <w:sz w:val="14"/>
                <w:szCs w:val="14"/>
                <w:b w:val="1"/>
                <w:bCs w:val="1"/>
                <w:color w:val="171615"/>
              </w:rPr>
              <w:t>конд</w:t>
            </w:r>
            <w:r>
              <w:rPr>
                <w:rFonts w:ascii="Arial Unicode MS" w:cs="Arial Unicode MS" w:eastAsia="Arial Unicode MS" w:hAnsi="Arial Unicode MS"/>
                <w:sz w:val="14"/>
                <w:szCs w:val="14"/>
                <w:b w:val="1"/>
                <w:bCs w:val="1"/>
                <w:color w:val="171615"/>
              </w:rPr>
              <w:t>.</w:t>
            </w:r>
          </w:p>
        </w:tc>
        <w:tc>
          <w:tcPr>
            <w:tcW w:w="5400" w:type="dxa"/>
            <w:vAlign w:val="bottom"/>
            <w:tcBorders>
              <w:bottom w:val="single" w:sz="8" w:color="auto"/>
            </w:tcBorders>
          </w:tcPr>
          <w:p>
            <w:pPr>
              <w:ind w:left="3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AKG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C414 TLII</w:t>
            </w:r>
          </w:p>
        </w:tc>
      </w:tr>
      <w:tr>
        <w:trPr>
          <w:trHeight w:val="299"/>
        </w:trPr>
        <w:tc>
          <w:tcPr>
            <w:tcW w:w="144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84 </w:t>
            </w:r>
            <w:r>
              <w:rPr>
                <w:rFonts w:ascii="Arial Unicode MS" w:cs="Arial Unicode MS" w:eastAsia="Arial Unicode MS" w:hAnsi="Arial Unicode MS"/>
                <w:sz w:val="14"/>
                <w:szCs w:val="14"/>
                <w:b w:val="1"/>
                <w:bCs w:val="1"/>
                <w:color w:val="171615"/>
              </w:rPr>
              <w:t>конд</w:t>
            </w:r>
          </w:p>
        </w:tc>
        <w:tc>
          <w:tcPr>
            <w:tcW w:w="5400" w:type="dxa"/>
            <w:vAlign w:val="bottom"/>
            <w:tcBorders>
              <w:bottom w:val="single" w:sz="8" w:color="auto"/>
            </w:tcBorders>
          </w:tcPr>
          <w:p>
            <w:pPr>
              <w:ind w:left="3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Neumann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KM84</w:t>
            </w:r>
          </w:p>
        </w:tc>
      </w:tr>
      <w:tr>
        <w:trPr>
          <w:trHeight w:val="299"/>
        </w:trPr>
        <w:tc>
          <w:tcPr>
            <w:tcW w:w="144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67 </w:t>
            </w:r>
            <w:r>
              <w:rPr>
                <w:rFonts w:ascii="Arial Unicode MS" w:cs="Arial Unicode MS" w:eastAsia="Arial Unicode MS" w:hAnsi="Arial Unicode MS"/>
                <w:sz w:val="14"/>
                <w:szCs w:val="14"/>
                <w:b w:val="1"/>
                <w:bCs w:val="1"/>
                <w:color w:val="171615"/>
              </w:rPr>
              <w:t>конд</w:t>
            </w:r>
            <w:r>
              <w:rPr>
                <w:rFonts w:ascii="Arial Unicode MS" w:cs="Arial Unicode MS" w:eastAsia="Arial Unicode MS" w:hAnsi="Arial Unicode MS"/>
                <w:sz w:val="14"/>
                <w:szCs w:val="14"/>
                <w:b w:val="1"/>
                <w:bCs w:val="1"/>
                <w:color w:val="171615"/>
              </w:rPr>
              <w:t>.</w:t>
            </w:r>
          </w:p>
        </w:tc>
        <w:tc>
          <w:tcPr>
            <w:tcW w:w="5400" w:type="dxa"/>
            <w:vAlign w:val="bottom"/>
            <w:tcBorders>
              <w:bottom w:val="single" w:sz="8" w:color="auto"/>
            </w:tcBorders>
          </w:tcPr>
          <w:p>
            <w:pPr>
              <w:ind w:left="3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Neumann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U67</w:t>
            </w:r>
          </w:p>
        </w:tc>
      </w:tr>
      <w:tr>
        <w:trPr>
          <w:trHeight w:val="299"/>
        </w:trPr>
        <w:tc>
          <w:tcPr>
            <w:tcW w:w="144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87 </w:t>
            </w:r>
            <w:r>
              <w:rPr>
                <w:rFonts w:ascii="Arial Unicode MS" w:cs="Arial Unicode MS" w:eastAsia="Arial Unicode MS" w:hAnsi="Arial Unicode MS"/>
                <w:sz w:val="14"/>
                <w:szCs w:val="14"/>
                <w:b w:val="1"/>
                <w:bCs w:val="1"/>
                <w:color w:val="171615"/>
              </w:rPr>
              <w:t>конд</w:t>
            </w:r>
            <w:r>
              <w:rPr>
                <w:rFonts w:ascii="Arial Unicode MS" w:cs="Arial Unicode MS" w:eastAsia="Arial Unicode MS" w:hAnsi="Arial Unicode MS"/>
                <w:sz w:val="14"/>
                <w:szCs w:val="14"/>
                <w:b w:val="1"/>
                <w:bCs w:val="1"/>
                <w:color w:val="171615"/>
              </w:rPr>
              <w:t>.</w:t>
            </w:r>
          </w:p>
        </w:tc>
        <w:tc>
          <w:tcPr>
            <w:tcW w:w="5400" w:type="dxa"/>
            <w:vAlign w:val="bottom"/>
            <w:tcBorders>
              <w:bottom w:val="single" w:sz="8" w:color="auto"/>
            </w:tcBorders>
          </w:tcPr>
          <w:p>
            <w:pPr>
              <w:ind w:left="3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Neumann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U87</w:t>
            </w:r>
          </w:p>
        </w:tc>
      </w:tr>
      <w:tr>
        <w:trPr>
          <w:trHeight w:val="299"/>
        </w:trPr>
        <w:tc>
          <w:tcPr>
            <w:tcW w:w="1440" w:type="dxa"/>
            <w:vAlign w:val="bottom"/>
            <w:tcBorders>
              <w:bottom w:val="single" w:sz="8" w:color="auto"/>
            </w:tcBorders>
            <w:gridSpan w:val="2"/>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47 </w:t>
            </w:r>
            <w:r>
              <w:rPr>
                <w:rFonts w:ascii="Arial Unicode MS" w:cs="Arial Unicode MS" w:eastAsia="Arial Unicode MS" w:hAnsi="Arial Unicode MS"/>
                <w:sz w:val="14"/>
                <w:szCs w:val="14"/>
                <w:b w:val="1"/>
                <w:bCs w:val="1"/>
                <w:color w:val="171615"/>
              </w:rPr>
              <w:t>конд</w:t>
            </w:r>
            <w:r>
              <w:rPr>
                <w:rFonts w:ascii="Arial Unicode MS" w:cs="Arial Unicode MS" w:eastAsia="Arial Unicode MS" w:hAnsi="Arial Unicode MS"/>
                <w:sz w:val="14"/>
                <w:szCs w:val="14"/>
                <w:b w:val="1"/>
                <w:bCs w:val="1"/>
                <w:color w:val="171615"/>
              </w:rPr>
              <w:t>.</w:t>
            </w:r>
          </w:p>
        </w:tc>
        <w:tc>
          <w:tcPr>
            <w:tcW w:w="5400" w:type="dxa"/>
            <w:vAlign w:val="bottom"/>
            <w:tcBorders>
              <w:bottom w:val="single" w:sz="8" w:color="auto"/>
            </w:tcBorders>
          </w:tcPr>
          <w:p>
            <w:pPr>
              <w:ind w:left="3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Neumann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U47</w:t>
            </w:r>
          </w:p>
        </w:tc>
      </w:tr>
      <w:tr>
        <w:trPr>
          <w:trHeight w:val="280"/>
        </w:trPr>
        <w:tc>
          <w:tcPr>
            <w:tcW w:w="1440" w:type="dxa"/>
            <w:vAlign w:val="bottom"/>
            <w:gridSpan w:val="2"/>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112 </w:t>
            </w:r>
            <w:r>
              <w:rPr>
                <w:rFonts w:ascii="Arial Unicode MS" w:cs="Arial Unicode MS" w:eastAsia="Arial Unicode MS" w:hAnsi="Arial Unicode MS"/>
                <w:sz w:val="11"/>
                <w:szCs w:val="11"/>
                <w:b w:val="1"/>
                <w:bCs w:val="1"/>
                <w:color w:val="171615"/>
              </w:rPr>
              <w:t>Динамический</w:t>
            </w:r>
          </w:p>
        </w:tc>
        <w:tc>
          <w:tcPr>
            <w:tcW w:w="5400" w:type="dxa"/>
            <w:vAlign w:val="bottom"/>
          </w:tcPr>
          <w:p>
            <w:pPr>
              <w:ind w:left="3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AKG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D112</w:t>
            </w:r>
          </w:p>
        </w:tc>
      </w:tr>
      <w:tr>
        <w:trPr>
          <w:trHeight w:val="22"/>
        </w:trPr>
        <w:tc>
          <w:tcPr>
            <w:tcW w:w="200" w:type="dxa"/>
            <w:vAlign w:val="bottom"/>
            <w:tcBorders>
              <w:bottom w:val="single" w:sz="8" w:color="auto"/>
            </w:tcBorders>
          </w:tcPr>
          <w:p>
            <w:pPr>
              <w:spacing w:after="0" w:line="20" w:lineRule="exact"/>
              <w:rPr>
                <w:sz w:val="1"/>
                <w:szCs w:val="1"/>
                <w:color w:val="auto"/>
              </w:rPr>
            </w:pPr>
          </w:p>
        </w:tc>
        <w:tc>
          <w:tcPr>
            <w:tcW w:w="1240" w:type="dxa"/>
            <w:vAlign w:val="bottom"/>
            <w:tcBorders>
              <w:bottom w:val="single" w:sz="8" w:color="auto"/>
            </w:tcBorders>
          </w:tcPr>
          <w:p>
            <w:pPr>
              <w:spacing w:after="0" w:line="20" w:lineRule="exact"/>
              <w:rPr>
                <w:sz w:val="1"/>
                <w:szCs w:val="1"/>
                <w:color w:val="auto"/>
              </w:rPr>
            </w:pPr>
          </w:p>
        </w:tc>
        <w:tc>
          <w:tcPr>
            <w:tcW w:w="5400" w:type="dxa"/>
            <w:vAlign w:val="bottom"/>
            <w:tcBorders>
              <w:bottom w:val="single" w:sz="8" w:color="auto"/>
            </w:tcBorders>
          </w:tcPr>
          <w:p>
            <w:pPr>
              <w:spacing w:after="0" w:line="20" w:lineRule="exact"/>
              <w:rPr>
                <w:sz w:val="1"/>
                <w:szCs w:val="1"/>
                <w:color w:val="auto"/>
              </w:rPr>
            </w:pPr>
          </w:p>
        </w:tc>
      </w:tr>
      <w:tr>
        <w:trPr>
          <w:trHeight w:val="278"/>
        </w:trPr>
        <w:tc>
          <w:tcPr>
            <w:tcW w:w="2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w w:val="81"/>
              </w:rPr>
              <w:t>12</w:t>
            </w:r>
          </w:p>
        </w:tc>
        <w:tc>
          <w:tcPr>
            <w:tcW w:w="1240" w:type="dxa"/>
            <w:vAlign w:val="bottom"/>
          </w:tcPr>
          <w:p>
            <w:pPr>
              <w:ind w:left="20"/>
              <w:spacing w:after="0" w:line="148" w:lineRule="exact"/>
              <w:rPr>
                <w:sz w:val="20"/>
                <w:szCs w:val="20"/>
                <w:color w:val="auto"/>
              </w:rPr>
            </w:pPr>
            <w:r>
              <w:rPr>
                <w:rFonts w:ascii="Arial Unicode MS" w:cs="Arial Unicode MS" w:eastAsia="Arial Unicode MS" w:hAnsi="Arial Unicode MS"/>
                <w:sz w:val="11"/>
                <w:szCs w:val="11"/>
                <w:b w:val="1"/>
                <w:bCs w:val="1"/>
                <w:color w:val="171615"/>
              </w:rPr>
              <w:t>Динамический</w:t>
            </w:r>
          </w:p>
        </w:tc>
        <w:tc>
          <w:tcPr>
            <w:tcW w:w="5400" w:type="dxa"/>
            <w:vAlign w:val="bottom"/>
          </w:tcPr>
          <w:p>
            <w:pPr>
              <w:ind w:left="3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AKG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D12</w:t>
            </w:r>
          </w:p>
        </w:tc>
      </w:tr>
      <w:tr>
        <w:trPr>
          <w:trHeight w:val="22"/>
        </w:trPr>
        <w:tc>
          <w:tcPr>
            <w:tcW w:w="1440" w:type="dxa"/>
            <w:vAlign w:val="bottom"/>
            <w:tcBorders>
              <w:bottom w:val="single" w:sz="8" w:color="auto"/>
            </w:tcBorders>
            <w:gridSpan w:val="2"/>
          </w:tcPr>
          <w:p>
            <w:pPr>
              <w:spacing w:after="0" w:line="20" w:lineRule="exact"/>
              <w:rPr>
                <w:sz w:val="1"/>
                <w:szCs w:val="1"/>
                <w:color w:val="auto"/>
              </w:rPr>
            </w:pPr>
          </w:p>
        </w:tc>
        <w:tc>
          <w:tcPr>
            <w:tcW w:w="5400" w:type="dxa"/>
            <w:vAlign w:val="bottom"/>
            <w:tcBorders>
              <w:bottom w:val="single" w:sz="8" w:color="auto"/>
            </w:tcBorders>
          </w:tcPr>
          <w:p>
            <w:pPr>
              <w:spacing w:after="0" w:line="20" w:lineRule="exact"/>
              <w:rPr>
                <w:sz w:val="1"/>
                <w:szCs w:val="1"/>
                <w:color w:val="auto"/>
              </w:rPr>
            </w:pPr>
          </w:p>
        </w:tc>
      </w:tr>
      <w:tr>
        <w:trPr>
          <w:trHeight w:val="278"/>
        </w:trPr>
        <w:tc>
          <w:tcPr>
            <w:tcW w:w="1440" w:type="dxa"/>
            <w:vAlign w:val="bottom"/>
            <w:gridSpan w:val="2"/>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7 </w:t>
            </w:r>
            <w:r>
              <w:rPr>
                <w:rFonts w:ascii="Arial Unicode MS" w:cs="Arial Unicode MS" w:eastAsia="Arial Unicode MS" w:hAnsi="Arial Unicode MS"/>
                <w:sz w:val="11"/>
                <w:szCs w:val="11"/>
                <w:b w:val="1"/>
                <w:bCs w:val="1"/>
                <w:color w:val="171615"/>
              </w:rPr>
              <w:t>динамический</w:t>
            </w:r>
          </w:p>
        </w:tc>
        <w:tc>
          <w:tcPr>
            <w:tcW w:w="5400" w:type="dxa"/>
            <w:vAlign w:val="bottom"/>
          </w:tcPr>
          <w:p>
            <w:pPr>
              <w:ind w:left="3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Shure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SM7</w:t>
            </w:r>
          </w:p>
        </w:tc>
      </w:tr>
      <w:tr>
        <w:trPr>
          <w:trHeight w:val="22"/>
        </w:trPr>
        <w:tc>
          <w:tcPr>
            <w:tcW w:w="200" w:type="dxa"/>
            <w:vAlign w:val="bottom"/>
            <w:tcBorders>
              <w:bottom w:val="single" w:sz="8" w:color="auto"/>
            </w:tcBorders>
          </w:tcPr>
          <w:p>
            <w:pPr>
              <w:spacing w:after="0" w:line="20" w:lineRule="exact"/>
              <w:rPr>
                <w:sz w:val="1"/>
                <w:szCs w:val="1"/>
                <w:color w:val="auto"/>
              </w:rPr>
            </w:pPr>
          </w:p>
        </w:tc>
        <w:tc>
          <w:tcPr>
            <w:tcW w:w="1240" w:type="dxa"/>
            <w:vAlign w:val="bottom"/>
            <w:tcBorders>
              <w:bottom w:val="single" w:sz="8" w:color="auto"/>
            </w:tcBorders>
          </w:tcPr>
          <w:p>
            <w:pPr>
              <w:spacing w:after="0" w:line="20" w:lineRule="exact"/>
              <w:rPr>
                <w:sz w:val="1"/>
                <w:szCs w:val="1"/>
                <w:color w:val="auto"/>
              </w:rPr>
            </w:pPr>
          </w:p>
        </w:tc>
        <w:tc>
          <w:tcPr>
            <w:tcW w:w="5400" w:type="dxa"/>
            <w:vAlign w:val="bottom"/>
            <w:tcBorders>
              <w:bottom w:val="single" w:sz="8" w:color="auto"/>
            </w:tcBorders>
          </w:tcPr>
          <w:p>
            <w:pPr>
              <w:spacing w:after="0" w:line="20" w:lineRule="exact"/>
              <w:rPr>
                <w:sz w:val="1"/>
                <w:szCs w:val="1"/>
                <w:color w:val="auto"/>
              </w:rPr>
            </w:pPr>
          </w:p>
        </w:tc>
      </w:tr>
    </w:tbl>
    <w:p>
      <w:pPr>
        <w:spacing w:after="0" w:line="273" w:lineRule="exact"/>
        <w:rPr>
          <w:sz w:val="20"/>
          <w:szCs w:val="20"/>
          <w:color w:val="auto"/>
        </w:rPr>
      </w:pPr>
    </w:p>
    <w:p>
      <w:pPr>
        <w:spacing w:after="0" w:line="255" w:lineRule="exact"/>
        <w:rPr>
          <w:sz w:val="20"/>
          <w:szCs w:val="20"/>
          <w:color w:val="auto"/>
        </w:rPr>
      </w:pPr>
      <w:r>
        <w:rPr>
          <w:rFonts w:ascii="Arial Unicode MS" w:cs="Arial Unicode MS" w:eastAsia="Arial Unicode MS" w:hAnsi="Arial Unicode MS"/>
          <w:sz w:val="19"/>
          <w:szCs w:val="19"/>
          <w:b w:val="1"/>
          <w:bCs w:val="1"/>
          <w:color w:val="171615"/>
        </w:rPr>
        <w:t>Настройки кабины</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-9525</wp:posOffset>
            </wp:positionH>
            <wp:positionV relativeFrom="paragraph">
              <wp:posOffset>13335</wp:posOffset>
            </wp:positionV>
            <wp:extent cx="4361180" cy="233045"/>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81">
                      <a:extLst>
                        <a:ext uri="{28A0092B-C50C-407E-A947-70E740481C1C}"/>
                      </a:extLst>
                    </a:blip>
                    <a:srcRect/>
                    <a:stretch>
                      <a:fillRect/>
                    </a:stretch>
                  </pic:blipFill>
                  <pic:spPr bwMode="auto">
                    <a:xfrm>
                      <a:off x="0" y="0"/>
                      <a:ext cx="4361180" cy="233045"/>
                    </a:xfrm>
                    <a:prstGeom prst="rect">
                      <a:avLst/>
                    </a:prstGeom>
                    <a:noFill/>
                  </pic:spPr>
                </pic:pic>
              </a:graphicData>
            </a:graphic>
          </wp:anchor>
        </w:drawing>
      </w:r>
    </w:p>
    <w:p>
      <w:pPr>
        <w:spacing w:after="0" w:line="116" w:lineRule="exact"/>
        <w:rPr>
          <w:sz w:val="20"/>
          <w:szCs w:val="20"/>
          <w:color w:val="auto"/>
        </w:rPr>
      </w:pPr>
    </w:p>
    <w:tbl>
      <w:tblPr>
        <w:tblLayout w:type="fixed"/>
        <w:tblInd w:w="0" w:type="dxa"/>
        <w:tblCellMar>
          <w:top w:w="0" w:type="dxa"/>
          <w:left w:w="0" w:type="dxa"/>
          <w:bottom w:w="0" w:type="dxa"/>
          <w:right w:w="0" w:type="dxa"/>
        </w:tblCellMar>
      </w:tblPr>
      <w:tr>
        <w:trPr>
          <w:trHeight w:val="225"/>
        </w:trPr>
        <w:tc>
          <w:tcPr>
            <w:tcW w:w="1680" w:type="dxa"/>
            <w:vAlign w:val="bottom"/>
            <w:tcBorders>
              <w:bottom w:val="single" w:sz="8" w:color="auto"/>
            </w:tcBorders>
            <w:gridSpan w:val="2"/>
          </w:tcPr>
          <w:p>
            <w:pPr>
              <w:ind w:left="40"/>
              <w:spacing w:after="0" w:line="188" w:lineRule="exact"/>
              <w:rPr>
                <w:sz w:val="20"/>
                <w:szCs w:val="20"/>
                <w:color w:val="auto"/>
              </w:rPr>
            </w:pPr>
            <w:r>
              <w:rPr>
                <w:rFonts w:ascii="Arial Unicode MS" w:cs="Arial Unicode MS" w:eastAsia="Arial Unicode MS" w:hAnsi="Arial Unicode MS"/>
                <w:sz w:val="14"/>
                <w:szCs w:val="14"/>
                <w:b w:val="1"/>
                <w:bCs w:val="1"/>
                <w:color w:val="171615"/>
              </w:rPr>
              <w:t>Ручка Параметр</w:t>
            </w:r>
          </w:p>
        </w:tc>
        <w:tc>
          <w:tcPr>
            <w:tcW w:w="516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Описание</w:t>
            </w:r>
          </w:p>
        </w:tc>
        <w:tc>
          <w:tcPr>
            <w:tcW w:w="0" w:type="dxa"/>
            <w:vAlign w:val="bottom"/>
          </w:tcPr>
          <w:p>
            <w:pPr>
              <w:spacing w:after="0"/>
              <w:rPr>
                <w:sz w:val="1"/>
                <w:szCs w:val="1"/>
                <w:color w:val="auto"/>
              </w:rPr>
            </w:pPr>
          </w:p>
        </w:tc>
      </w:tr>
      <w:tr>
        <w:trPr>
          <w:trHeight w:val="278"/>
        </w:trPr>
        <w:tc>
          <w:tcPr>
            <w:tcW w:w="480" w:type="dxa"/>
            <w:vAlign w:val="bottom"/>
          </w:tcPr>
          <w:p>
            <w:pPr>
              <w:jc w:val="right"/>
              <w:ind w:right="122"/>
              <w:spacing w:after="0" w:line="148" w:lineRule="exact"/>
              <w:rPr>
                <w:sz w:val="20"/>
                <w:szCs w:val="20"/>
                <w:color w:val="auto"/>
              </w:rPr>
            </w:pPr>
            <w:r>
              <w:rPr>
                <w:rFonts w:ascii="Arial Unicode MS" w:cs="Arial Unicode MS" w:eastAsia="Arial Unicode MS" w:hAnsi="Arial Unicode MS"/>
                <w:sz w:val="11"/>
                <w:szCs w:val="11"/>
                <w:b w:val="1"/>
                <w:bCs w:val="1"/>
                <w:color w:val="171615"/>
              </w:rPr>
              <w:t>1</w:t>
            </w:r>
          </w:p>
        </w:tc>
        <w:tc>
          <w:tcPr>
            <w:tcW w:w="1200" w:type="dxa"/>
            <w:vAlign w:val="bottom"/>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171615"/>
              </w:rPr>
              <w:t>Микрофон</w:t>
            </w:r>
          </w:p>
        </w:tc>
        <w:tc>
          <w:tcPr>
            <w:tcW w:w="516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Выбирает одну из 16 доступных моделей микрофона.</w:t>
            </w:r>
          </w:p>
        </w:tc>
        <w:tc>
          <w:tcPr>
            <w:tcW w:w="0" w:type="dxa"/>
            <w:vAlign w:val="bottom"/>
          </w:tcPr>
          <w:p>
            <w:pPr>
              <w:spacing w:after="0"/>
              <w:rPr>
                <w:sz w:val="1"/>
                <w:szCs w:val="1"/>
                <w:color w:val="auto"/>
              </w:rPr>
            </w:pPr>
          </w:p>
        </w:tc>
      </w:tr>
      <w:tr>
        <w:trPr>
          <w:trHeight w:val="22"/>
        </w:trPr>
        <w:tc>
          <w:tcPr>
            <w:tcW w:w="480" w:type="dxa"/>
            <w:vAlign w:val="bottom"/>
            <w:tcBorders>
              <w:bottom w:val="single" w:sz="8" w:color="auto"/>
            </w:tcBorders>
          </w:tcPr>
          <w:p>
            <w:pPr>
              <w:spacing w:after="0" w:line="20" w:lineRule="exact"/>
              <w:rPr>
                <w:sz w:val="1"/>
                <w:szCs w:val="1"/>
                <w:color w:val="auto"/>
              </w:rPr>
            </w:pPr>
          </w:p>
        </w:tc>
        <w:tc>
          <w:tcPr>
            <w:tcW w:w="1200" w:type="dxa"/>
            <w:vAlign w:val="bottom"/>
            <w:tcBorders>
              <w:bottom w:val="single" w:sz="8" w:color="auto"/>
            </w:tcBorders>
          </w:tcPr>
          <w:p>
            <w:pPr>
              <w:spacing w:after="0" w:line="20" w:lineRule="exact"/>
              <w:rPr>
                <w:sz w:val="1"/>
                <w:szCs w:val="1"/>
                <w:color w:val="auto"/>
              </w:rPr>
            </w:pPr>
          </w:p>
        </w:tc>
        <w:tc>
          <w:tcPr>
            <w:tcW w:w="5160" w:type="dxa"/>
            <w:vAlign w:val="bottom"/>
            <w:tcBorders>
              <w:bottom w:val="single" w:sz="8" w:color="auto"/>
            </w:tcBorders>
          </w:tcPr>
          <w:p>
            <w:pPr>
              <w:spacing w:after="0" w:line="20" w:lineRule="exact"/>
              <w:rPr>
                <w:sz w:val="1"/>
                <w:szCs w:val="1"/>
                <w:color w:val="auto"/>
              </w:rPr>
            </w:pPr>
          </w:p>
        </w:tc>
        <w:tc>
          <w:tcPr>
            <w:tcW w:w="0" w:type="dxa"/>
            <w:vAlign w:val="bottom"/>
          </w:tcPr>
          <w:p>
            <w:pPr>
              <w:spacing w:after="0"/>
              <w:rPr>
                <w:sz w:val="1"/>
                <w:szCs w:val="1"/>
                <w:color w:val="auto"/>
              </w:rPr>
            </w:pPr>
          </w:p>
        </w:tc>
      </w:tr>
      <w:tr>
        <w:trPr>
          <w:trHeight w:val="261"/>
        </w:trPr>
        <w:tc>
          <w:tcPr>
            <w:tcW w:w="480" w:type="dxa"/>
            <w:vAlign w:val="bottom"/>
            <w:vMerge w:val="restart"/>
          </w:tcPr>
          <w:p>
            <w:pPr>
              <w:jc w:val="right"/>
              <w:ind w:right="122"/>
              <w:spacing w:after="0" w:line="148" w:lineRule="exact"/>
              <w:rPr>
                <w:sz w:val="20"/>
                <w:szCs w:val="20"/>
                <w:color w:val="auto"/>
              </w:rPr>
            </w:pPr>
            <w:r>
              <w:rPr>
                <w:rFonts w:ascii="Arial Unicode MS" w:cs="Arial Unicode MS" w:eastAsia="Arial Unicode MS" w:hAnsi="Arial Unicode MS"/>
                <w:sz w:val="11"/>
                <w:szCs w:val="11"/>
                <w:b w:val="1"/>
                <w:bCs w:val="1"/>
                <w:color w:val="171615"/>
              </w:rPr>
              <w:t>2</w:t>
            </w:r>
          </w:p>
        </w:tc>
        <w:tc>
          <w:tcPr>
            <w:tcW w:w="1200" w:type="dxa"/>
            <w:vAlign w:val="bottom"/>
            <w:vMerge w:val="restart"/>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171615"/>
              </w:rPr>
              <w:t>Расстояние</w:t>
            </w:r>
          </w:p>
        </w:tc>
        <w:tc>
          <w:tcPr>
            <w:tcW w:w="516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Устанавливает расстояние (от 1 дюйма до 12 дюймов) между микрофоном и решеткой</w:t>
            </w:r>
          </w:p>
        </w:tc>
        <w:tc>
          <w:tcPr>
            <w:tcW w:w="0" w:type="dxa"/>
            <w:vAlign w:val="bottom"/>
          </w:tcPr>
          <w:p>
            <w:pPr>
              <w:spacing w:after="0"/>
              <w:rPr>
                <w:sz w:val="1"/>
                <w:szCs w:val="1"/>
                <w:color w:val="auto"/>
              </w:rPr>
            </w:pPr>
          </w:p>
        </w:tc>
      </w:tr>
      <w:tr>
        <w:trPr>
          <w:trHeight w:val="113"/>
        </w:trPr>
        <w:tc>
          <w:tcPr>
            <w:tcW w:w="480" w:type="dxa"/>
            <w:vAlign w:val="bottom"/>
            <w:vMerge w:val="continue"/>
          </w:tcPr>
          <w:p>
            <w:pPr>
              <w:spacing w:after="0"/>
              <w:rPr>
                <w:sz w:val="9"/>
                <w:szCs w:val="9"/>
                <w:color w:val="auto"/>
              </w:rPr>
            </w:pPr>
          </w:p>
        </w:tc>
        <w:tc>
          <w:tcPr>
            <w:tcW w:w="1200" w:type="dxa"/>
            <w:vAlign w:val="bottom"/>
            <w:vMerge w:val="continue"/>
          </w:tcPr>
          <w:p>
            <w:pPr>
              <w:spacing w:after="0"/>
              <w:rPr>
                <w:sz w:val="9"/>
                <w:szCs w:val="9"/>
                <w:color w:val="auto"/>
              </w:rPr>
            </w:pPr>
          </w:p>
        </w:tc>
        <w:tc>
          <w:tcPr>
            <w:tcW w:w="5160" w:type="dxa"/>
            <w:vAlign w:val="bottom"/>
            <w:vMerge w:val="restart"/>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динамика.</w:t>
            </w:r>
          </w:p>
        </w:tc>
        <w:tc>
          <w:tcPr>
            <w:tcW w:w="0" w:type="dxa"/>
            <w:vAlign w:val="bottom"/>
          </w:tcPr>
          <w:p>
            <w:pPr>
              <w:spacing w:after="0"/>
              <w:rPr>
                <w:sz w:val="1"/>
                <w:szCs w:val="1"/>
                <w:color w:val="auto"/>
              </w:rPr>
            </w:pPr>
          </w:p>
        </w:tc>
      </w:tr>
      <w:tr>
        <w:trPr>
          <w:trHeight w:val="85"/>
        </w:trPr>
        <w:tc>
          <w:tcPr>
            <w:tcW w:w="480" w:type="dxa"/>
            <w:vAlign w:val="bottom"/>
          </w:tcPr>
          <w:p>
            <w:pPr>
              <w:spacing w:after="0"/>
              <w:rPr>
                <w:sz w:val="7"/>
                <w:szCs w:val="7"/>
                <w:color w:val="auto"/>
              </w:rPr>
            </w:pPr>
          </w:p>
        </w:tc>
        <w:tc>
          <w:tcPr>
            <w:tcW w:w="1200" w:type="dxa"/>
            <w:vAlign w:val="bottom"/>
          </w:tcPr>
          <w:p>
            <w:pPr>
              <w:spacing w:after="0"/>
              <w:rPr>
                <w:sz w:val="7"/>
                <w:szCs w:val="7"/>
                <w:color w:val="auto"/>
              </w:rPr>
            </w:pPr>
          </w:p>
        </w:tc>
        <w:tc>
          <w:tcPr>
            <w:tcW w:w="5160" w:type="dxa"/>
            <w:vAlign w:val="bottom"/>
            <w:vMerge w:val="continue"/>
          </w:tcPr>
          <w:p>
            <w:pPr>
              <w:spacing w:after="0"/>
              <w:rPr>
                <w:sz w:val="7"/>
                <w:szCs w:val="7"/>
                <w:color w:val="auto"/>
              </w:rPr>
            </w:pPr>
          </w:p>
        </w:tc>
        <w:tc>
          <w:tcPr>
            <w:tcW w:w="0" w:type="dxa"/>
            <w:vAlign w:val="bottom"/>
          </w:tcPr>
          <w:p>
            <w:pPr>
              <w:spacing w:after="0"/>
              <w:rPr>
                <w:sz w:val="1"/>
                <w:szCs w:val="1"/>
                <w:color w:val="auto"/>
              </w:rPr>
            </w:pPr>
          </w:p>
        </w:tc>
      </w:tr>
      <w:tr>
        <w:trPr>
          <w:trHeight w:val="34"/>
        </w:trPr>
        <w:tc>
          <w:tcPr>
            <w:tcW w:w="480" w:type="dxa"/>
            <w:vAlign w:val="bottom"/>
            <w:tcBorders>
              <w:bottom w:val="single" w:sz="8" w:color="auto"/>
            </w:tcBorders>
          </w:tcPr>
          <w:p>
            <w:pPr>
              <w:spacing w:after="0"/>
              <w:rPr>
                <w:sz w:val="2"/>
                <w:szCs w:val="2"/>
                <w:color w:val="auto"/>
              </w:rPr>
            </w:pPr>
          </w:p>
        </w:tc>
        <w:tc>
          <w:tcPr>
            <w:tcW w:w="1200" w:type="dxa"/>
            <w:vAlign w:val="bottom"/>
            <w:tcBorders>
              <w:bottom w:val="single" w:sz="8" w:color="auto"/>
            </w:tcBorders>
          </w:tcPr>
          <w:p>
            <w:pPr>
              <w:spacing w:after="0"/>
              <w:rPr>
                <w:sz w:val="2"/>
                <w:szCs w:val="2"/>
                <w:color w:val="auto"/>
              </w:rPr>
            </w:pPr>
          </w:p>
        </w:tc>
        <w:tc>
          <w:tcPr>
            <w:tcW w:w="5160" w:type="dxa"/>
            <w:vAlign w:val="bottom"/>
            <w:tcBorders>
              <w:bottom w:val="single" w:sz="8" w:color="auto"/>
            </w:tcBorders>
          </w:tcPr>
          <w:p>
            <w:pPr>
              <w:spacing w:after="0"/>
              <w:rPr>
                <w:sz w:val="2"/>
                <w:szCs w:val="2"/>
                <w:color w:val="auto"/>
              </w:rPr>
            </w:pPr>
          </w:p>
        </w:tc>
        <w:tc>
          <w:tcPr>
            <w:tcW w:w="0" w:type="dxa"/>
            <w:vAlign w:val="bottom"/>
          </w:tcPr>
          <w:p>
            <w:pPr>
              <w:spacing w:after="0"/>
              <w:rPr>
                <w:sz w:val="1"/>
                <w:szCs w:val="1"/>
                <w:color w:val="auto"/>
              </w:rPr>
            </w:pPr>
          </w:p>
        </w:tc>
      </w:tr>
      <w:tr>
        <w:trPr>
          <w:trHeight w:val="299"/>
        </w:trPr>
        <w:tc>
          <w:tcPr>
            <w:tcW w:w="480" w:type="dxa"/>
            <w:vAlign w:val="bottom"/>
            <w:tcBorders>
              <w:bottom w:val="single" w:sz="8" w:color="auto"/>
            </w:tcBorders>
          </w:tcPr>
          <w:p>
            <w:pPr>
              <w:jc w:val="right"/>
              <w:ind w:right="122"/>
              <w:spacing w:after="0" w:line="148" w:lineRule="exact"/>
              <w:rPr>
                <w:sz w:val="20"/>
                <w:szCs w:val="20"/>
                <w:color w:val="auto"/>
              </w:rPr>
            </w:pPr>
            <w:r>
              <w:rPr>
                <w:rFonts w:ascii="Arial Unicode MS" w:cs="Arial Unicode MS" w:eastAsia="Arial Unicode MS" w:hAnsi="Arial Unicode MS"/>
                <w:sz w:val="11"/>
                <w:szCs w:val="11"/>
                <w:b w:val="1"/>
                <w:bCs w:val="1"/>
                <w:color w:val="171615"/>
              </w:rPr>
              <w:t>3</w:t>
            </w:r>
          </w:p>
        </w:tc>
        <w:tc>
          <w:tcPr>
            <w:tcW w:w="1200" w:type="dxa"/>
            <w:vAlign w:val="bottom"/>
            <w:tcBorders>
              <w:bottom w:val="single" w:sz="8" w:color="auto"/>
            </w:tcBorders>
          </w:tcPr>
          <w:p>
            <w:pPr>
              <w:ind w:left="180"/>
              <w:spacing w:after="0" w:line="188" w:lineRule="exact"/>
              <w:rPr>
                <w:sz w:val="20"/>
                <w:szCs w:val="20"/>
                <w:color w:val="auto"/>
              </w:rPr>
            </w:pPr>
            <w:r>
              <w:rPr>
                <w:rFonts w:ascii="Arial Unicode MS" w:cs="Arial Unicode MS" w:eastAsia="Arial Unicode MS" w:hAnsi="Arial Unicode MS"/>
                <w:sz w:val="14"/>
                <w:szCs w:val="14"/>
                <w:b w:val="1"/>
                <w:bCs w:val="1"/>
                <w:color w:val="171615"/>
              </w:rPr>
              <w:t>НЧ</w:t>
            </w:r>
          </w:p>
        </w:tc>
        <w:tc>
          <w:tcPr>
            <w:tcW w:w="5160" w:type="dxa"/>
            <w:vAlign w:val="bottom"/>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Фильтрует часть низких и / или высоких частот в кабине, что может помочь</w:t>
            </w:r>
          </w:p>
        </w:tc>
        <w:tc>
          <w:tcPr>
            <w:tcW w:w="0" w:type="dxa"/>
            <w:vAlign w:val="bottom"/>
          </w:tcPr>
          <w:p>
            <w:pPr>
              <w:spacing w:after="0"/>
              <w:rPr>
                <w:sz w:val="1"/>
                <w:szCs w:val="1"/>
                <w:color w:val="auto"/>
              </w:rPr>
            </w:pPr>
          </w:p>
        </w:tc>
      </w:tr>
      <w:tr>
        <w:trPr>
          <w:trHeight w:val="211"/>
        </w:trPr>
        <w:tc>
          <w:tcPr>
            <w:tcW w:w="480" w:type="dxa"/>
            <w:vAlign w:val="bottom"/>
            <w:vMerge w:val="restart"/>
          </w:tcPr>
          <w:p>
            <w:pPr>
              <w:jc w:val="right"/>
              <w:ind w:right="122"/>
              <w:spacing w:after="0" w:line="148" w:lineRule="exact"/>
              <w:rPr>
                <w:sz w:val="20"/>
                <w:szCs w:val="20"/>
                <w:color w:val="auto"/>
              </w:rPr>
            </w:pPr>
            <w:r>
              <w:rPr>
                <w:rFonts w:ascii="Arial Unicode MS" w:cs="Arial Unicode MS" w:eastAsia="Arial Unicode MS" w:hAnsi="Arial Unicode MS"/>
                <w:sz w:val="11"/>
                <w:szCs w:val="11"/>
                <w:b w:val="1"/>
                <w:bCs w:val="1"/>
                <w:color w:val="171615"/>
              </w:rPr>
              <w:t>4</w:t>
            </w:r>
          </w:p>
        </w:tc>
        <w:tc>
          <w:tcPr>
            <w:tcW w:w="1200" w:type="dxa"/>
            <w:vAlign w:val="bottom"/>
            <w:vMerge w:val="restart"/>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171615"/>
              </w:rPr>
              <w:t>Высокий вырез</w:t>
            </w:r>
          </w:p>
        </w:tc>
        <w:tc>
          <w:tcPr>
            <w:tcW w:w="5160" w:type="dxa"/>
            <w:vAlign w:val="bottom"/>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устранить грохот и / или резкость высоких частот.</w:t>
            </w:r>
          </w:p>
        </w:tc>
        <w:tc>
          <w:tcPr>
            <w:tcW w:w="0" w:type="dxa"/>
            <w:vAlign w:val="bottom"/>
          </w:tcPr>
          <w:p>
            <w:pPr>
              <w:spacing w:after="0"/>
              <w:rPr>
                <w:sz w:val="1"/>
                <w:szCs w:val="1"/>
                <w:color w:val="auto"/>
              </w:rPr>
            </w:pPr>
          </w:p>
        </w:tc>
      </w:tr>
      <w:tr>
        <w:trPr>
          <w:trHeight w:val="67"/>
        </w:trPr>
        <w:tc>
          <w:tcPr>
            <w:tcW w:w="480" w:type="dxa"/>
            <w:vAlign w:val="bottom"/>
            <w:vMerge w:val="continue"/>
          </w:tcPr>
          <w:p>
            <w:pPr>
              <w:spacing w:after="0"/>
              <w:rPr>
                <w:sz w:val="5"/>
                <w:szCs w:val="5"/>
                <w:color w:val="auto"/>
              </w:rPr>
            </w:pPr>
          </w:p>
        </w:tc>
        <w:tc>
          <w:tcPr>
            <w:tcW w:w="1200" w:type="dxa"/>
            <w:vAlign w:val="bottom"/>
            <w:vMerge w:val="continue"/>
          </w:tcPr>
          <w:p>
            <w:pPr>
              <w:spacing w:after="0"/>
              <w:rPr>
                <w:sz w:val="5"/>
                <w:szCs w:val="5"/>
                <w:color w:val="auto"/>
              </w:rPr>
            </w:pPr>
          </w:p>
        </w:tc>
        <w:tc>
          <w:tcPr>
            <w:tcW w:w="5160" w:type="dxa"/>
            <w:vAlign w:val="bottom"/>
          </w:tcPr>
          <w:p>
            <w:pPr>
              <w:spacing w:after="0"/>
              <w:rPr>
                <w:sz w:val="5"/>
                <w:szCs w:val="5"/>
                <w:color w:val="auto"/>
              </w:rPr>
            </w:pPr>
          </w:p>
        </w:tc>
        <w:tc>
          <w:tcPr>
            <w:tcW w:w="0" w:type="dxa"/>
            <w:vAlign w:val="bottom"/>
          </w:tcPr>
          <w:p>
            <w:pPr>
              <w:spacing w:after="0"/>
              <w:rPr>
                <w:sz w:val="1"/>
                <w:szCs w:val="1"/>
                <w:color w:val="auto"/>
              </w:rPr>
            </w:pPr>
          </w:p>
        </w:tc>
      </w:tr>
      <w:tr>
        <w:trPr>
          <w:trHeight w:val="22"/>
        </w:trPr>
        <w:tc>
          <w:tcPr>
            <w:tcW w:w="480" w:type="dxa"/>
            <w:vAlign w:val="bottom"/>
            <w:tcBorders>
              <w:bottom w:val="single" w:sz="8" w:color="auto"/>
            </w:tcBorders>
          </w:tcPr>
          <w:p>
            <w:pPr>
              <w:spacing w:after="0" w:line="20" w:lineRule="exact"/>
              <w:rPr>
                <w:sz w:val="1"/>
                <w:szCs w:val="1"/>
                <w:color w:val="auto"/>
              </w:rPr>
            </w:pPr>
          </w:p>
        </w:tc>
        <w:tc>
          <w:tcPr>
            <w:tcW w:w="1200" w:type="dxa"/>
            <w:vAlign w:val="bottom"/>
            <w:tcBorders>
              <w:bottom w:val="single" w:sz="8" w:color="auto"/>
            </w:tcBorders>
          </w:tcPr>
          <w:p>
            <w:pPr>
              <w:spacing w:after="0" w:line="20" w:lineRule="exact"/>
              <w:rPr>
                <w:sz w:val="1"/>
                <w:szCs w:val="1"/>
                <w:color w:val="auto"/>
              </w:rPr>
            </w:pPr>
          </w:p>
        </w:tc>
        <w:tc>
          <w:tcPr>
            <w:tcW w:w="5160" w:type="dxa"/>
            <w:vAlign w:val="bottom"/>
            <w:tcBorders>
              <w:bottom w:val="single" w:sz="8" w:color="auto"/>
            </w:tcBorders>
          </w:tcPr>
          <w:p>
            <w:pPr>
              <w:spacing w:after="0" w:line="20" w:lineRule="exact"/>
              <w:rPr>
                <w:sz w:val="1"/>
                <w:szCs w:val="1"/>
                <w:color w:val="auto"/>
              </w:rPr>
            </w:pPr>
          </w:p>
        </w:tc>
        <w:tc>
          <w:tcPr>
            <w:tcW w:w="0" w:type="dxa"/>
            <w:vAlign w:val="bottom"/>
          </w:tcPr>
          <w:p>
            <w:pPr>
              <w:spacing w:after="0"/>
              <w:rPr>
                <w:sz w:val="1"/>
                <w:szCs w:val="1"/>
                <w:color w:val="auto"/>
              </w:rPr>
            </w:pPr>
          </w:p>
        </w:tc>
      </w:tr>
    </w:tbl>
    <w:p>
      <w:pPr>
        <w:spacing w:after="0" w:line="225" w:lineRule="exact"/>
        <w:rPr>
          <w:sz w:val="20"/>
          <w:szCs w:val="20"/>
          <w:color w:val="auto"/>
        </w:rPr>
      </w:pPr>
    </w:p>
    <w:p>
      <w:pPr>
        <w:ind w:left="1760" w:right="1000" w:hanging="1515"/>
        <w:spacing w:after="0" w:line="123" w:lineRule="exact"/>
        <w:tabs>
          <w:tab w:leader="none" w:pos="666" w:val="left"/>
        </w:tabs>
        <w:numPr>
          <w:ilvl w:val="0"/>
          <w:numId w:val="40"/>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0"/>
          <w:szCs w:val="10"/>
          <w:b w:val="1"/>
          <w:bCs w:val="1"/>
          <w:color w:val="171615"/>
        </w:rPr>
        <w:t>EarlyReflc Устанавливает количество ранних отражений. Более высокие значения добавляют больше звук помещения, отражающий звук вашего усилителя.</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0</wp:posOffset>
                </wp:positionH>
                <wp:positionV relativeFrom="paragraph">
                  <wp:posOffset>24765</wp:posOffset>
                </wp:positionV>
                <wp:extent cx="4337685" cy="0"/>
                <wp:wrapNone/>
                <wp:docPr id="97" name="Shape 97"/>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337685"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97" o:spid="_x0000_s112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pt,1.95pt" to="341.55pt,1.95pt" o:allowincell="f" strokecolor="#000000" strokeweight="0.4pt"/>
            </w:pict>
          </mc:Fallback>
        </mc:AlternateContent>
      </w:r>
    </w:p>
    <w:p>
      <w:pPr>
        <w:spacing w:after="0" w:line="85" w:lineRule="exact"/>
        <w:rPr>
          <w:sz w:val="20"/>
          <w:szCs w:val="20"/>
          <w:color w:val="auto"/>
        </w:rPr>
      </w:pPr>
    </w:p>
    <w:p>
      <w:pPr>
        <w:ind w:left="240"/>
        <w:spacing w:after="0" w:line="188" w:lineRule="exact"/>
        <w:tabs>
          <w:tab w:leader="none" w:pos="640" w:val="left"/>
          <w:tab w:leader="none" w:pos="1740" w:val="left"/>
        </w:tabs>
        <w:rPr>
          <w:sz w:val="20"/>
          <w:szCs w:val="20"/>
          <w:color w:val="auto"/>
        </w:rPr>
      </w:pPr>
      <w:r>
        <w:rPr>
          <w:rFonts w:ascii="Arial Unicode MS" w:cs="Arial Unicode MS" w:eastAsia="Arial Unicode MS" w:hAnsi="Arial Unicode MS"/>
          <w:sz w:val="14"/>
          <w:szCs w:val="14"/>
          <w:b w:val="1"/>
          <w:bCs w:val="1"/>
          <w:color w:val="171615"/>
        </w:rPr>
        <w:t>6</w:t>
      </w:r>
      <w:r>
        <w:rPr>
          <w:sz w:val="20"/>
          <w:szCs w:val="20"/>
          <w:color w:val="auto"/>
        </w:rPr>
        <w:tab/>
      </w:r>
      <w:r>
        <w:rPr>
          <w:rFonts w:ascii="Arial Unicode MS" w:cs="Arial Unicode MS" w:eastAsia="Arial Unicode MS" w:hAnsi="Arial Unicode MS"/>
          <w:sz w:val="11"/>
          <w:szCs w:val="11"/>
          <w:b w:val="1"/>
          <w:bCs w:val="1"/>
          <w:color w:val="171615"/>
        </w:rPr>
        <w:t>Уровень</w:t>
      </w:r>
      <w:r>
        <w:rPr>
          <w:sz w:val="20"/>
          <w:szCs w:val="20"/>
          <w:color w:val="auto"/>
        </w:rPr>
        <w:tab/>
      </w:r>
      <w:r>
        <w:rPr>
          <w:rFonts w:ascii="Arial Unicode MS" w:cs="Arial Unicode MS" w:eastAsia="Arial Unicode MS" w:hAnsi="Arial Unicode MS"/>
          <w:sz w:val="12"/>
          <w:szCs w:val="12"/>
          <w:b w:val="1"/>
          <w:bCs w:val="1"/>
          <w:color w:val="171615"/>
        </w:rPr>
        <w:t>Регулирует общий выходной уровень кабины.</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0</wp:posOffset>
                </wp:positionH>
                <wp:positionV relativeFrom="paragraph">
                  <wp:posOffset>41910</wp:posOffset>
                </wp:positionV>
                <wp:extent cx="4342765" cy="0"/>
                <wp:wrapNone/>
                <wp:docPr id="98" name="Shape 98"/>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342765"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98" o:spid="_x0000_s112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pt,3.3pt" to="341.95pt,3.3pt" o:allowincell="f" strokecolor="#000000" strokeweight="0.4pt"/>
            </w:pict>
          </mc:Fallback>
        </mc:AlternateContent>
      </w:r>
    </w:p>
    <w:p>
      <w:pPr>
        <w:spacing w:after="0" w:line="200" w:lineRule="exact"/>
        <w:rPr>
          <w:sz w:val="20"/>
          <w:szCs w:val="20"/>
          <w:color w:val="auto"/>
        </w:rPr>
      </w:pPr>
    </w:p>
    <w:p>
      <w:pPr>
        <w:sectPr>
          <w:pgSz w:w="15840" w:h="12240" w:orient="landscape"/>
          <w:cols w:equalWidth="0" w:num="2">
            <w:col w:w="6840" w:space="720"/>
            <w:col w:w="6840"/>
          </w:cols>
          <w:pgMar w:left="720" w:top="1195" w:right="720" w:bottom="0" w:gutter="0" w:footer="0" w:header="0"/>
        </w:sect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3" w:lineRule="exact"/>
        <w:rPr>
          <w:sz w:val="20"/>
          <w:szCs w:val="20"/>
          <w:color w:val="auto"/>
        </w:rPr>
      </w:pPr>
    </w:p>
    <w:p>
      <w:pPr>
        <w:ind w:left="20" w:right="180" w:hanging="20"/>
        <w:spacing w:after="0" w:line="102" w:lineRule="exact"/>
        <w:tabs>
          <w:tab w:leader="none" w:pos="58" w:val="left"/>
        </w:tabs>
        <w:numPr>
          <w:ilvl w:val="0"/>
          <w:numId w:val="41"/>
        </w:numPr>
        <w:rPr>
          <w:rFonts w:ascii="Arial Unicode MS" w:cs="Arial Unicode MS" w:eastAsia="Arial Unicode MS" w:hAnsi="Arial Unicode MS"/>
          <w:sz w:val="10"/>
          <w:szCs w:val="10"/>
          <w:b w:val="1"/>
          <w:bCs w:val="1"/>
          <w:color w:val="171615"/>
        </w:rPr>
      </w:pPr>
      <w:r>
        <w:rPr>
          <w:rFonts w:ascii="Arial Unicode MS" w:cs="Arial Unicode MS" w:eastAsia="Arial Unicode MS" w:hAnsi="Arial Unicode MS"/>
          <w:sz w:val="10"/>
          <w:szCs w:val="10"/>
          <w:b w:val="1"/>
          <w:bCs w:val="1"/>
          <w:color w:val="171615"/>
        </w:rPr>
        <w:t xml:space="preserve">Видеть </w:t>
      </w:r>
      <w:r>
        <w:rPr>
          <w:rFonts w:ascii="Arial Unicode MS" w:cs="Arial Unicode MS" w:eastAsia="Arial Unicode MS" w:hAnsi="Arial Unicode MS"/>
          <w:sz w:val="10"/>
          <w:szCs w:val="10"/>
          <w:b w:val="1"/>
          <w:bCs w:val="1"/>
          <w:color w:val="1D589B"/>
        </w:rPr>
        <w:t>«Торговые марки,</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зарегистрированные в США»</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на стр. 25</w:t>
      </w:r>
      <w:r>
        <w:rPr>
          <w:rFonts w:ascii="Arial Unicode MS" w:cs="Arial Unicode MS" w:eastAsia="Arial Unicode MS" w:hAnsi="Arial Unicode MS"/>
          <w:sz w:val="10"/>
          <w:szCs w:val="10"/>
          <w:b w:val="1"/>
          <w:bCs w:val="1"/>
          <w:color w:val="171615"/>
        </w:rPr>
        <w:t xml:space="preserve"> . Все названия продуктов, используемые в этом документе, являются товарными знаками их соответствующих владельцев, и ни Yamaha Guitar Group, ни Line 6 не связаны и не связаны с ними. Эти товарные знаки используются исключительно для обозначения продуктов, чьи тона и звуки были изучены Line 6 во время разработки звуковой модели.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224790</wp:posOffset>
                </wp:positionH>
                <wp:positionV relativeFrom="paragraph">
                  <wp:posOffset>-53340</wp:posOffset>
                </wp:positionV>
                <wp:extent cx="1785620" cy="0"/>
                <wp:wrapNone/>
                <wp:docPr id="99" name="Shape 99"/>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785620" cy="4763"/>
                        </a:xfrm>
                        <a:prstGeom prst="line">
                          <a:avLst/>
                        </a:prstGeom>
                        <a:solidFill>
                          <a:srgbClr val="FFFFFF"/>
                        </a:solidFill>
                        <a:ln w="4762">
                          <a:solidFill>
                            <a:srgbClr val="002A7C"/>
                          </a:solidFill>
                          <a:miter lim="800000"/>
                          <a:headEnd/>
                          <a:tailEnd/>
                        </a:ln>
                      </wps:spPr>
                      <wps:bodyPr/>
                    </wps:wsp>
                  </a:graphicData>
                </a:graphic>
              </wp:anchor>
            </w:drawing>
          </mc:Choice>
          <mc:Fallback>
            <w:pict>
              <v:line id="Shape 99" o:spid="_x0000_s112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7.7pt,-4.1999pt" to="158.3pt,-4.1999pt" o:allowincell="f" strokecolor="#002A7C" strokeweight="0.375pt"/>
            </w:pict>
          </mc:Fallback>
        </mc:AlternateContent>
      </w:r>
    </w:p>
    <w:p>
      <w:pPr>
        <w:sectPr>
          <w:pgSz w:w="15840" w:h="12240" w:orient="landscape"/>
          <w:cols w:equalWidth="0" w:num="1">
            <w:col w:w="14400"/>
          </w:cols>
          <w:pgMar w:left="720" w:top="1195" w:right="720" w:bottom="0" w:gutter="0" w:footer="0" w:header="0"/>
          <w:type w:val="continuous"/>
        </w:sectPr>
      </w:pPr>
    </w:p>
    <w:p>
      <w:pPr>
        <w:spacing w:after="0" w:line="198" w:lineRule="exact"/>
        <w:rPr>
          <w:sz w:val="20"/>
          <w:szCs w:val="20"/>
          <w:color w:val="auto"/>
        </w:rPr>
      </w:pPr>
    </w:p>
    <w:p>
      <w:pPr>
        <w:jc w:val="center"/>
        <w:ind w:right="-19"/>
        <w:spacing w:after="0" w:line="255" w:lineRule="exact"/>
        <w:rPr>
          <w:sz w:val="20"/>
          <w:szCs w:val="20"/>
          <w:color w:val="auto"/>
        </w:rPr>
      </w:pPr>
      <w:r>
        <w:rPr>
          <w:rFonts w:ascii="Arial Unicode MS" w:cs="Arial Unicode MS" w:eastAsia="Arial Unicode MS" w:hAnsi="Arial Unicode MS"/>
          <w:sz w:val="19"/>
          <w:szCs w:val="19"/>
          <w:b w:val="1"/>
          <w:bCs w:val="1"/>
          <w:color w:val="171615"/>
        </w:rPr>
        <w:t>16</w:t>
      </w:r>
    </w:p>
    <w:p>
      <w:pPr>
        <w:sectPr>
          <w:pgSz w:w="15840" w:h="12240" w:orient="landscape"/>
          <w:cols w:equalWidth="0" w:num="1">
            <w:col w:w="14400"/>
          </w:cols>
          <w:pgMar w:left="720" w:top="1195" w:right="720" w:bottom="0" w:gutter="0" w:footer="0" w:header="0"/>
          <w:type w:val="continuous"/>
        </w:sectPr>
      </w:pPr>
    </w:p>
    <w:bookmarkStart w:id="16" w:name="page17"/>
    <w:bookmarkEnd w:id="16"/>
    <w:p>
      <w:pPr>
        <w:spacing w:after="0" w:line="255" w:lineRule="exact"/>
        <w:rPr>
          <w:sz w:val="20"/>
          <w:szCs w:val="20"/>
          <w:color w:val="auto"/>
        </w:rPr>
      </w:pPr>
      <w:r>
        <w:rPr>
          <w:rFonts w:ascii="Arial Unicode MS" w:cs="Arial Unicode MS" w:eastAsia="Arial Unicode MS" w:hAnsi="Arial Unicode MS"/>
          <w:sz w:val="19"/>
          <w:szCs w:val="19"/>
          <w:b w:val="1"/>
          <w:bCs w:val="1"/>
          <w:color w:val="171615"/>
        </w:rPr>
        <w:t xml:space="preserve">Загрузка пользовательских </w:t>
      </w:r>
      <w:r>
        <w:rPr>
          <w:rFonts w:ascii="Arial Unicode MS" w:cs="Arial Unicode MS" w:eastAsia="Arial Unicode MS" w:hAnsi="Arial Unicode MS"/>
          <w:sz w:val="19"/>
          <w:szCs w:val="19"/>
          <w:b w:val="1"/>
          <w:bCs w:val="1"/>
          <w:color w:val="171615"/>
        </w:rPr>
        <w:t>IR</w:t>
      </w:r>
    </w:p>
    <w:p>
      <w:pPr>
        <w:spacing w:after="0" w:line="113" w:lineRule="exact"/>
        <w:rPr>
          <w:sz w:val="20"/>
          <w:szCs w:val="20"/>
          <w:color w:val="auto"/>
        </w:rPr>
      </w:pPr>
    </w:p>
    <w:p>
      <w:pPr>
        <w:ind w:right="140"/>
        <w:spacing w:after="0" w:line="178" w:lineRule="exact"/>
        <w:rPr>
          <w:sz w:val="20"/>
          <w:szCs w:val="20"/>
          <w:color w:val="auto"/>
        </w:rPr>
      </w:pPr>
      <w:r>
        <w:rPr>
          <w:rFonts w:ascii="Arial Unicode MS" w:cs="Arial Unicode MS" w:eastAsia="Arial Unicode MS" w:hAnsi="Arial Unicode MS"/>
          <w:sz w:val="11"/>
          <w:szCs w:val="11"/>
          <w:b w:val="1"/>
          <w:bCs w:val="1"/>
          <w:color w:val="171615"/>
        </w:rPr>
        <w:t xml:space="preserve">Для загрузки пользовательских импульсных характеристик требуется подключение к </w:t>
      </w:r>
      <w:r>
        <w:rPr>
          <w:rFonts w:ascii="Arial Unicode MS" w:cs="Arial Unicode MS" w:eastAsia="Arial Unicode MS" w:hAnsi="Arial Unicode MS"/>
          <w:sz w:val="11"/>
          <w:szCs w:val="11"/>
          <w:b w:val="1"/>
          <w:bCs w:val="1"/>
          <w:i w:val="1"/>
          <w:iCs w:val="1"/>
          <w:color w:val="171615"/>
        </w:rPr>
        <w:t>POD Go Edit</w:t>
      </w:r>
      <w:r>
        <w:rPr>
          <w:rFonts w:ascii="Arial Unicode MS" w:cs="Arial Unicode MS" w:eastAsia="Arial Unicode MS" w:hAnsi="Arial Unicode MS"/>
          <w:sz w:val="11"/>
          <w:szCs w:val="11"/>
          <w:b w:val="1"/>
          <w:bCs w:val="1"/>
          <w:color w:val="171615"/>
        </w:rPr>
        <w:t xml:space="preserve"> программное обеспечение на вашем компьютере Mac или Windows. В </w:t>
      </w:r>
      <w:r>
        <w:rPr>
          <w:rFonts w:ascii="Arial Unicode MS" w:cs="Arial Unicode MS" w:eastAsia="Arial Unicode MS" w:hAnsi="Arial Unicode MS"/>
          <w:sz w:val="11"/>
          <w:szCs w:val="11"/>
          <w:b w:val="1"/>
          <w:bCs w:val="1"/>
          <w:i w:val="1"/>
          <w:iCs w:val="1"/>
          <w:color w:val="171615"/>
        </w:rPr>
        <w:t>POD Go Edit</w:t>
      </w:r>
      <w:r>
        <w:rPr>
          <w:rFonts w:ascii="Arial Unicode MS" w:cs="Arial Unicode MS" w:eastAsia="Arial Unicode MS" w:hAnsi="Arial Unicode MS"/>
          <w:sz w:val="11"/>
          <w:szCs w:val="11"/>
          <w:b w:val="1"/>
          <w:bCs w:val="1"/>
          <w:color w:val="171615"/>
        </w:rPr>
        <w:t xml:space="preserve"> приложение доступно для бесплатной загрузки с </w:t>
      </w:r>
      <w:r>
        <w:rPr>
          <w:rFonts w:ascii="Arial Unicode MS" w:cs="Arial Unicode MS" w:eastAsia="Arial Unicode MS" w:hAnsi="Arial Unicode MS"/>
          <w:sz w:val="11"/>
          <w:szCs w:val="11"/>
          <w:b w:val="1"/>
          <w:bCs w:val="1"/>
          <w:color w:val="1D589B"/>
        </w:rPr>
        <w:t>line6.com/software</w:t>
      </w:r>
      <w:r>
        <w:rPr>
          <w:rFonts w:ascii="Arial Unicode MS" w:cs="Arial Unicode MS" w:eastAsia="Arial Unicode MS" w:hAnsi="Arial Unicode MS"/>
          <w:sz w:val="11"/>
          <w:szCs w:val="11"/>
          <w:b w:val="1"/>
          <w:bCs w:val="1"/>
          <w:color w:val="171615"/>
        </w:rPr>
        <w:t xml:space="preserve"> .</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800100</wp:posOffset>
                </wp:positionH>
                <wp:positionV relativeFrom="paragraph">
                  <wp:posOffset>115570</wp:posOffset>
                </wp:positionV>
                <wp:extent cx="971550" cy="0"/>
                <wp:wrapNone/>
                <wp:docPr id="100" name="Shape 100"/>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971550"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100" o:spid="_x0000_s1125"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63pt,9.1pt" to="139.5pt,9.1pt" o:allowincell="f" strokecolor="#002A7C" strokeweight="0.45pt"/>
            </w:pict>
          </mc:Fallback>
        </mc:AlternateContent>
      </w:r>
    </w:p>
    <w:p>
      <w:pPr>
        <w:spacing w:after="0" w:line="395" w:lineRule="exact"/>
        <w:rPr>
          <w:sz w:val="20"/>
          <w:szCs w:val="20"/>
          <w:color w:val="auto"/>
        </w:rPr>
      </w:pPr>
    </w:p>
    <w:p>
      <w:pPr>
        <w:ind w:left="160" w:hanging="160"/>
        <w:spacing w:after="0" w:line="188" w:lineRule="exact"/>
        <w:tabs>
          <w:tab w:leader="none" w:pos="160" w:val="left"/>
        </w:tabs>
        <w:numPr>
          <w:ilvl w:val="0"/>
          <w:numId w:val="42"/>
        </w:numPr>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4"/>
          <w:szCs w:val="14"/>
          <w:b w:val="1"/>
          <w:bCs w:val="1"/>
          <w:color w:val="171615"/>
        </w:rPr>
        <w:t xml:space="preserve">Подключите </w:t>
      </w:r>
      <w:r>
        <w:rPr>
          <w:rFonts w:ascii="Arial Unicode MS" w:cs="Arial Unicode MS" w:eastAsia="Arial Unicode MS" w:hAnsi="Arial Unicode MS"/>
          <w:sz w:val="14"/>
          <w:szCs w:val="14"/>
          <w:b w:val="1"/>
          <w:bCs w:val="1"/>
          <w:color w:val="171615"/>
        </w:rPr>
        <w:t>POD.</w:t>
      </w:r>
      <w:r>
        <w:rPr>
          <w:rFonts w:ascii="Arial Unicode MS" w:cs="Arial Unicode MS" w:eastAsia="Arial Unicode MS" w:hAnsi="Arial Unicode MS"/>
          <w:sz w:val="14"/>
          <w:szCs w:val="14"/>
          <w:b w:val="1"/>
          <w:bCs w:val="1"/>
          <w:color w:val="171615"/>
        </w:rPr>
        <w:t xml:space="preserve"> Подключитесь к компьютеру через </w:t>
      </w:r>
      <w:r>
        <w:rPr>
          <w:rFonts w:ascii="Arial Unicode MS" w:cs="Arial Unicode MS" w:eastAsia="Arial Unicode MS" w:hAnsi="Arial Unicode MS"/>
          <w:sz w:val="14"/>
          <w:szCs w:val="14"/>
          <w:b w:val="1"/>
          <w:bCs w:val="1"/>
          <w:color w:val="171615"/>
        </w:rPr>
        <w:t>USB</w:t>
      </w:r>
      <w:r>
        <w:rPr>
          <w:rFonts w:ascii="Arial Unicode MS" w:cs="Arial Unicode MS" w:eastAsia="Arial Unicode MS" w:hAnsi="Arial Unicode MS"/>
          <w:sz w:val="14"/>
          <w:szCs w:val="14"/>
          <w:b w:val="1"/>
          <w:bCs w:val="1"/>
          <w:color w:val="171615"/>
        </w:rPr>
        <w:t xml:space="preserve"> и откройте </w:t>
      </w:r>
      <w:r>
        <w:rPr>
          <w:rFonts w:ascii="Arial Unicode MS" w:cs="Arial Unicode MS" w:eastAsia="Arial Unicode MS" w:hAnsi="Arial Unicode MS"/>
          <w:sz w:val="14"/>
          <w:szCs w:val="14"/>
          <w:b w:val="1"/>
          <w:bCs w:val="1"/>
          <w:i w:val="1"/>
          <w:iCs w:val="1"/>
          <w:color w:val="171615"/>
        </w:rPr>
        <w:t>POD</w:t>
      </w:r>
    </w:p>
    <w:p>
      <w:pPr>
        <w:spacing w:after="0" w:line="62" w:lineRule="exact"/>
        <w:rPr>
          <w:rFonts w:ascii="Arial Unicode MS" w:cs="Arial Unicode MS" w:eastAsia="Arial Unicode MS" w:hAnsi="Arial Unicode MS"/>
          <w:sz w:val="14"/>
          <w:szCs w:val="14"/>
          <w:b w:val="1"/>
          <w:bCs w:val="1"/>
          <w:color w:val="171615"/>
        </w:rPr>
      </w:pPr>
    </w:p>
    <w:p>
      <w:pPr>
        <w:ind w:left="360"/>
        <w:spacing w:after="0" w:line="175" w:lineRule="exact"/>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3"/>
          <w:szCs w:val="13"/>
          <w:b w:val="1"/>
          <w:bCs w:val="1"/>
          <w:i w:val="1"/>
          <w:iCs w:val="1"/>
          <w:color w:val="171615"/>
        </w:rPr>
        <w:t xml:space="preserve">Перейти Редактировать </w:t>
      </w:r>
      <w:r>
        <w:rPr>
          <w:rFonts w:ascii="Arial Unicode MS" w:cs="Arial Unicode MS" w:eastAsia="Arial Unicode MS" w:hAnsi="Arial Unicode MS"/>
          <w:sz w:val="13"/>
          <w:szCs w:val="13"/>
          <w:b w:val="1"/>
          <w:bCs w:val="1"/>
          <w:color w:val="171615"/>
        </w:rPr>
        <w:t>заявление</w:t>
      </w:r>
      <w:r>
        <w:rPr>
          <w:rFonts w:ascii="Arial Unicode MS" w:cs="Arial Unicode MS" w:eastAsia="Arial Unicode MS" w:hAnsi="Arial Unicode MS"/>
          <w:sz w:val="13"/>
          <w:szCs w:val="13"/>
          <w:b w:val="1"/>
          <w:bCs w:val="1"/>
          <w:color w:val="171615"/>
        </w:rPr>
        <w:t>.</w:t>
      </w:r>
    </w:p>
    <w:p>
      <w:pPr>
        <w:spacing w:after="0" w:line="181" w:lineRule="exact"/>
        <w:rPr>
          <w:rFonts w:ascii="Arial Unicode MS" w:cs="Arial Unicode MS" w:eastAsia="Arial Unicode MS" w:hAnsi="Arial Unicode MS"/>
          <w:sz w:val="14"/>
          <w:szCs w:val="14"/>
          <w:b w:val="1"/>
          <w:bCs w:val="1"/>
          <w:color w:val="171615"/>
        </w:rPr>
      </w:pPr>
    </w:p>
    <w:p>
      <w:pPr>
        <w:ind w:left="180" w:hanging="180"/>
        <w:spacing w:after="0" w:line="228" w:lineRule="exact"/>
        <w:tabs>
          <w:tab w:leader="none" w:pos="180" w:val="left"/>
        </w:tabs>
        <w:numPr>
          <w:ilvl w:val="0"/>
          <w:numId w:val="42"/>
        </w:numPr>
        <w:rPr>
          <w:rFonts w:ascii="Arial Unicode MS" w:cs="Arial Unicode MS" w:eastAsia="Arial Unicode MS" w:hAnsi="Arial Unicode MS"/>
          <w:sz w:val="17"/>
          <w:szCs w:val="17"/>
          <w:b w:val="1"/>
          <w:bCs w:val="1"/>
          <w:color w:val="171615"/>
        </w:rPr>
      </w:pPr>
      <w:r>
        <w:rPr>
          <w:rFonts w:ascii="Arial Unicode MS" w:cs="Arial Unicode MS" w:eastAsia="Arial Unicode MS" w:hAnsi="Arial Unicode MS"/>
          <w:sz w:val="17"/>
          <w:szCs w:val="17"/>
          <w:b w:val="1"/>
          <w:bCs w:val="1"/>
          <w:color w:val="171615"/>
        </w:rPr>
        <w:t xml:space="preserve">Щелкните папку </w:t>
      </w:r>
      <w:r>
        <w:rPr>
          <w:rFonts w:ascii="Arial Unicode MS" w:cs="Arial Unicode MS" w:eastAsia="Arial Unicode MS" w:hAnsi="Arial Unicode MS"/>
          <w:sz w:val="17"/>
          <w:szCs w:val="17"/>
          <w:b w:val="1"/>
          <w:bCs w:val="1"/>
          <w:color w:val="171615"/>
        </w:rPr>
        <w:t>Impulses.</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1480185</wp:posOffset>
            </wp:positionH>
            <wp:positionV relativeFrom="paragraph">
              <wp:posOffset>53975</wp:posOffset>
            </wp:positionV>
            <wp:extent cx="1383030" cy="1113155"/>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2">
                      <a:extLst>
                        <a:ext uri="{28A0092B-C50C-407E-A947-70E740481C1C}"/>
                      </a:extLst>
                    </a:blip>
                    <a:srcRect/>
                    <a:stretch>
                      <a:fillRect/>
                    </a:stretch>
                  </pic:blipFill>
                  <pic:spPr bwMode="auto">
                    <a:xfrm>
                      <a:off x="0" y="0"/>
                      <a:ext cx="1383030" cy="1113155"/>
                    </a:xfrm>
                    <a:prstGeom prst="rect">
                      <a:avLst/>
                    </a:prstGeom>
                    <a:noFill/>
                  </pic:spPr>
                </pic:pic>
              </a:graphicData>
            </a:graphic>
          </wp:anchor>
        </w:drawing>
      </w:r>
    </w:p>
    <w:p>
      <w:pPr>
        <w:spacing w:after="0" w:line="200" w:lineRule="exact"/>
        <w:rPr>
          <w:sz w:val="20"/>
          <w:szCs w:val="20"/>
          <w:color w:val="auto"/>
        </w:rPr>
      </w:pPr>
    </w:p>
    <w:p>
      <w:pPr>
        <w:spacing w:after="0" w:line="209" w:lineRule="exact"/>
        <w:rPr>
          <w:sz w:val="20"/>
          <w:szCs w:val="20"/>
          <w:color w:val="auto"/>
        </w:rPr>
      </w:pPr>
    </w:p>
    <w:p>
      <w:pPr>
        <w:ind w:left="2980"/>
        <w:spacing w:after="0" w:line="148" w:lineRule="exact"/>
        <w:rPr>
          <w:sz w:val="20"/>
          <w:szCs w:val="20"/>
          <w:color w:val="auto"/>
        </w:rPr>
      </w:pPr>
      <w:r>
        <w:rPr>
          <w:rFonts w:ascii="Arial Unicode MS" w:cs="Arial Unicode MS" w:eastAsia="Arial Unicode MS" w:hAnsi="Arial Unicode MS"/>
          <w:sz w:val="11"/>
          <w:szCs w:val="11"/>
          <w:b w:val="1"/>
          <w:bCs w:val="1"/>
          <w:color w:val="999999"/>
        </w:rPr>
        <w:t>Импульсы</w:t>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60" w:lineRule="exact"/>
        <w:rPr>
          <w:sz w:val="20"/>
          <w:szCs w:val="20"/>
          <w:color w:val="auto"/>
        </w:rPr>
      </w:pPr>
    </w:p>
    <w:p>
      <w:pPr>
        <w:ind w:left="160" w:hanging="160"/>
        <w:spacing w:after="0" w:line="188" w:lineRule="exact"/>
        <w:tabs>
          <w:tab w:leader="none" w:pos="160" w:val="left"/>
        </w:tabs>
        <w:numPr>
          <w:ilvl w:val="0"/>
          <w:numId w:val="43"/>
        </w:numPr>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4"/>
          <w:szCs w:val="14"/>
          <w:b w:val="1"/>
          <w:bCs w:val="1"/>
          <w:color w:val="171615"/>
        </w:rPr>
        <w:t xml:space="preserve">Перетащите один или несколько файлов </w:t>
      </w:r>
      <w:r>
        <w:rPr>
          <w:rFonts w:ascii="Arial Unicode MS" w:cs="Arial Unicode MS" w:eastAsia="Arial Unicode MS" w:hAnsi="Arial Unicode MS"/>
          <w:sz w:val="14"/>
          <w:szCs w:val="14"/>
          <w:b w:val="1"/>
          <w:bCs w:val="1"/>
          <w:color w:val="171615"/>
        </w:rPr>
        <w:t>IR</w:t>
      </w:r>
      <w:r>
        <w:rPr>
          <w:rFonts w:ascii="Arial Unicode MS" w:cs="Arial Unicode MS" w:eastAsia="Arial Unicode MS" w:hAnsi="Arial Unicode MS"/>
          <w:sz w:val="14"/>
          <w:szCs w:val="14"/>
          <w:b w:val="1"/>
          <w:bCs w:val="1"/>
          <w:color w:val="171615"/>
        </w:rPr>
        <w:t xml:space="preserve"> с рабочего стола или любого окна </w:t>
      </w:r>
      <w:r>
        <w:rPr>
          <w:rFonts w:ascii="Arial Unicode MS" w:cs="Arial Unicode MS" w:eastAsia="Arial Unicode MS" w:hAnsi="Arial Unicode MS"/>
          <w:sz w:val="14"/>
          <w:szCs w:val="14"/>
          <w:b w:val="1"/>
          <w:bCs w:val="1"/>
          <w:color w:val="171615"/>
        </w:rPr>
        <w:t>Finder</w:t>
      </w:r>
      <w:r>
        <w:rPr>
          <w:rFonts w:ascii="Arial Unicode MS" w:cs="Arial Unicode MS" w:eastAsia="Arial Unicode MS" w:hAnsi="Arial Unicode MS"/>
          <w:sz w:val="14"/>
          <w:szCs w:val="14"/>
          <w:b w:val="1"/>
          <w:bCs w:val="1"/>
          <w:color w:val="171615"/>
        </w:rPr>
        <w:t xml:space="preserve"> прямо</w:t>
      </w:r>
    </w:p>
    <w:p>
      <w:pPr>
        <w:spacing w:after="0" w:line="30" w:lineRule="exact"/>
        <w:rPr>
          <w:rFonts w:ascii="Arial Unicode MS" w:cs="Arial Unicode MS" w:eastAsia="Arial Unicode MS" w:hAnsi="Arial Unicode MS"/>
          <w:sz w:val="14"/>
          <w:szCs w:val="14"/>
          <w:b w:val="1"/>
          <w:bCs w:val="1"/>
          <w:color w:val="171615"/>
        </w:rPr>
      </w:pPr>
    </w:p>
    <w:p>
      <w:pPr>
        <w:ind w:left="480" w:hanging="124"/>
        <w:spacing w:after="0" w:line="188" w:lineRule="exact"/>
        <w:tabs>
          <w:tab w:leader="none" w:pos="480" w:val="left"/>
        </w:tabs>
        <w:numPr>
          <w:ilvl w:val="1"/>
          <w:numId w:val="43"/>
        </w:numPr>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4"/>
          <w:szCs w:val="14"/>
          <w:b w:val="1"/>
          <w:bCs w:val="1"/>
          <w:i w:val="1"/>
          <w:iCs w:val="1"/>
          <w:color w:val="171615"/>
        </w:rPr>
        <w:t xml:space="preserve">POD Go Edit </w:t>
      </w:r>
      <w:r>
        <w:rPr>
          <w:rFonts w:ascii="Arial Unicode MS" w:cs="Arial Unicode MS" w:eastAsia="Arial Unicode MS" w:hAnsi="Arial Unicode MS"/>
          <w:sz w:val="14"/>
          <w:szCs w:val="14"/>
          <w:b w:val="1"/>
          <w:bCs w:val="1"/>
          <w:color w:val="171615"/>
        </w:rPr>
        <w:t>список импульсов приложения</w:t>
      </w:r>
      <w:r>
        <w:rPr>
          <w:rFonts w:ascii="Arial Unicode MS" w:cs="Arial Unicode MS" w:eastAsia="Arial Unicode MS" w:hAnsi="Arial Unicode MS"/>
          <w:sz w:val="14"/>
          <w:szCs w:val="14"/>
          <w:b w:val="1"/>
          <w:bCs w:val="1"/>
          <w:color w:val="171615"/>
        </w:rPr>
        <w:t>.</w:t>
      </w:r>
    </w:p>
    <w:p>
      <w:pPr>
        <w:spacing w:after="0" w:line="124" w:lineRule="exact"/>
        <w:rPr>
          <w:sz w:val="20"/>
          <w:szCs w:val="20"/>
          <w:color w:val="auto"/>
        </w:rPr>
      </w:pPr>
    </w:p>
    <w:p>
      <w:pPr>
        <w:ind w:left="360"/>
        <w:spacing w:after="0" w:line="161" w:lineRule="exact"/>
        <w:rPr>
          <w:sz w:val="20"/>
          <w:szCs w:val="20"/>
          <w:color w:val="auto"/>
        </w:rPr>
      </w:pPr>
      <w:r>
        <w:rPr>
          <w:rFonts w:ascii="Arial Unicode MS" w:cs="Arial Unicode MS" w:eastAsia="Arial Unicode MS" w:hAnsi="Arial Unicode MS"/>
          <w:sz w:val="12"/>
          <w:szCs w:val="12"/>
          <w:b w:val="1"/>
          <w:bCs w:val="1"/>
          <w:i w:val="1"/>
          <w:iCs w:val="1"/>
          <w:color w:val="171615"/>
        </w:rPr>
        <w:t xml:space="preserve">POD Go Edit </w:t>
      </w:r>
      <w:r>
        <w:rPr>
          <w:rFonts w:ascii="Arial Unicode MS" w:cs="Arial Unicode MS" w:eastAsia="Arial Unicode MS" w:hAnsi="Arial Unicode MS"/>
          <w:sz w:val="12"/>
          <w:szCs w:val="12"/>
          <w:b w:val="1"/>
          <w:bCs w:val="1"/>
          <w:color w:val="171615"/>
        </w:rPr>
        <w:t>автоматически обновляет список</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IR</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оборудования</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POD Go.</w:t>
      </w:r>
    </w:p>
    <w:p>
      <w:pPr>
        <w:spacing w:after="0" w:line="162" w:lineRule="exact"/>
        <w:rPr>
          <w:sz w:val="20"/>
          <w:szCs w:val="20"/>
          <w:color w:val="auto"/>
        </w:rPr>
      </w:pPr>
    </w:p>
    <w:p>
      <w:pPr>
        <w:ind w:left="720" w:right="160" w:hanging="280"/>
        <w:spacing w:after="0" w:line="191" w:lineRule="exact"/>
        <w:tabs>
          <w:tab w:leader="none" w:pos="720" w:val="left"/>
        </w:tabs>
        <w:numPr>
          <w:ilvl w:val="0"/>
          <w:numId w:val="44"/>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2"/>
          <w:szCs w:val="12"/>
          <w:b w:val="1"/>
          <w:bCs w:val="1"/>
          <w:color w:val="171615"/>
        </w:rPr>
        <w:t xml:space="preserve">Перейти к </w:t>
      </w:r>
      <w:r>
        <w:rPr>
          <w:rFonts w:ascii="Arial Unicode MS" w:cs="Arial Unicode MS" w:eastAsia="Arial Unicode MS" w:hAnsi="Arial Unicode MS"/>
          <w:sz w:val="12"/>
          <w:szCs w:val="12"/>
          <w:b w:val="1"/>
          <w:bCs w:val="1"/>
          <w:i w:val="1"/>
          <w:iCs w:val="1"/>
          <w:color w:val="171615"/>
        </w:rPr>
        <w:t>POD Go Edit</w:t>
      </w:r>
      <w:r>
        <w:rPr>
          <w:rFonts w:ascii="Arial Unicode MS" w:cs="Arial Unicode MS" w:eastAsia="Arial Unicode MS" w:hAnsi="Arial Unicode MS"/>
          <w:sz w:val="12"/>
          <w:szCs w:val="12"/>
          <w:b w:val="1"/>
          <w:bCs w:val="1"/>
          <w:color w:val="171615"/>
        </w:rPr>
        <w:t xml:space="preserve"> Настройки приложения, чтобы установить предпочтительное поведение для импорта стерео WAV IR - там вы можете выбрать импорт данных левого или правого канала файла или сочетание обоих каналов для (моно) IR.</w:t>
      </w:r>
    </w:p>
    <w:p>
      <w:pPr>
        <w:spacing w:after="0" w:line="96" w:lineRule="exact"/>
        <w:rPr>
          <w:rFonts w:ascii="Arial Unicode MS" w:cs="Arial Unicode MS" w:eastAsia="Arial Unicode MS" w:hAnsi="Arial Unicode MS"/>
          <w:sz w:val="13"/>
          <w:szCs w:val="13"/>
          <w:b w:val="1"/>
          <w:bCs w:val="1"/>
          <w:color w:val="171615"/>
        </w:rPr>
      </w:pPr>
    </w:p>
    <w:p>
      <w:pPr>
        <w:ind w:left="720" w:hanging="280"/>
        <w:spacing w:after="0" w:line="175" w:lineRule="exact"/>
        <w:tabs>
          <w:tab w:leader="none" w:pos="720" w:val="left"/>
        </w:tabs>
        <w:numPr>
          <w:ilvl w:val="0"/>
          <w:numId w:val="44"/>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2"/>
          <w:szCs w:val="12"/>
          <w:b w:val="1"/>
          <w:bCs w:val="1"/>
          <w:color w:val="171615"/>
        </w:rPr>
        <w:t>Импортированный IR автоматически сокращается (или удлиняется) до 1024 отсчетов.</w:t>
      </w:r>
    </w:p>
    <w:p>
      <w:pPr>
        <w:spacing w:after="0" w:line="187" w:lineRule="exact"/>
        <w:rPr>
          <w:sz w:val="20"/>
          <w:szCs w:val="20"/>
          <w:color w:val="auto"/>
        </w:rPr>
      </w:pPr>
    </w:p>
    <w:p>
      <w:pPr>
        <w:spacing w:after="0" w:line="255" w:lineRule="exact"/>
        <w:rPr>
          <w:sz w:val="20"/>
          <w:szCs w:val="20"/>
          <w:color w:val="auto"/>
        </w:rPr>
      </w:pPr>
      <w:r>
        <w:rPr>
          <w:rFonts w:ascii="Arial Unicode MS" w:cs="Arial Unicode MS" w:eastAsia="Arial Unicode MS" w:hAnsi="Arial Unicode MS"/>
          <w:sz w:val="19"/>
          <w:szCs w:val="19"/>
          <w:b w:val="1"/>
          <w:bCs w:val="1"/>
          <w:color w:val="171615"/>
        </w:rPr>
        <w:t>Настройки импульсной характеристики</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-10795</wp:posOffset>
            </wp:positionH>
            <wp:positionV relativeFrom="paragraph">
              <wp:posOffset>12065</wp:posOffset>
            </wp:positionV>
            <wp:extent cx="4363720" cy="235585"/>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3">
                      <a:extLst>
                        <a:ext uri="{28A0092B-C50C-407E-A947-70E740481C1C}"/>
                      </a:extLst>
                    </a:blip>
                    <a:srcRect/>
                    <a:stretch>
                      <a:fillRect/>
                    </a:stretch>
                  </pic:blipFill>
                  <pic:spPr bwMode="auto">
                    <a:xfrm>
                      <a:off x="0" y="0"/>
                      <a:ext cx="4363720" cy="235585"/>
                    </a:xfrm>
                    <a:prstGeom prst="rect">
                      <a:avLst/>
                    </a:prstGeom>
                    <a:noFill/>
                  </pic:spPr>
                </pic:pic>
              </a:graphicData>
            </a:graphic>
          </wp:anchor>
        </w:drawing>
      </w:r>
    </w:p>
    <w:p>
      <w:pPr>
        <w:spacing w:after="0" w:line="116" w:lineRule="exact"/>
        <w:rPr>
          <w:sz w:val="20"/>
          <w:szCs w:val="20"/>
          <w:color w:val="auto"/>
        </w:rPr>
      </w:pPr>
    </w:p>
    <w:tbl>
      <w:tblPr>
        <w:tblLayout w:type="fixed"/>
        <w:tblInd w:w="0" w:type="dxa"/>
        <w:tblCellMar>
          <w:top w:w="0" w:type="dxa"/>
          <w:left w:w="0" w:type="dxa"/>
          <w:bottom w:w="0" w:type="dxa"/>
          <w:right w:w="0" w:type="dxa"/>
        </w:tblCellMar>
      </w:tblPr>
      <w:tr>
        <w:trPr>
          <w:trHeight w:val="225"/>
        </w:trPr>
        <w:tc>
          <w:tcPr>
            <w:tcW w:w="1680" w:type="dxa"/>
            <w:vAlign w:val="bottom"/>
            <w:tcBorders>
              <w:bottom w:val="single" w:sz="8" w:color="auto"/>
            </w:tcBorders>
            <w:gridSpan w:val="2"/>
          </w:tcPr>
          <w:p>
            <w:pPr>
              <w:ind w:left="40"/>
              <w:spacing w:after="0" w:line="188" w:lineRule="exact"/>
              <w:rPr>
                <w:sz w:val="20"/>
                <w:szCs w:val="20"/>
                <w:color w:val="auto"/>
              </w:rPr>
            </w:pPr>
            <w:r>
              <w:rPr>
                <w:rFonts w:ascii="Arial Unicode MS" w:cs="Arial Unicode MS" w:eastAsia="Arial Unicode MS" w:hAnsi="Arial Unicode MS"/>
                <w:sz w:val="14"/>
                <w:szCs w:val="14"/>
                <w:b w:val="1"/>
                <w:bCs w:val="1"/>
                <w:color w:val="171615"/>
              </w:rPr>
              <w:t>Ручка Параметр</w:t>
            </w:r>
          </w:p>
        </w:tc>
        <w:tc>
          <w:tcPr>
            <w:tcW w:w="516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Описание</w:t>
            </w:r>
          </w:p>
        </w:tc>
        <w:tc>
          <w:tcPr>
            <w:tcW w:w="0" w:type="dxa"/>
            <w:vAlign w:val="bottom"/>
          </w:tcPr>
          <w:p>
            <w:pPr>
              <w:spacing w:after="0"/>
              <w:rPr>
                <w:sz w:val="1"/>
                <w:szCs w:val="1"/>
                <w:color w:val="auto"/>
              </w:rPr>
            </w:pPr>
          </w:p>
        </w:tc>
      </w:tr>
      <w:tr>
        <w:trPr>
          <w:trHeight w:val="268"/>
        </w:trPr>
        <w:tc>
          <w:tcPr>
            <w:tcW w:w="480" w:type="dxa"/>
            <w:vAlign w:val="bottom"/>
          </w:tcPr>
          <w:p>
            <w:pPr>
              <w:spacing w:after="0"/>
              <w:rPr>
                <w:sz w:val="23"/>
                <w:szCs w:val="23"/>
                <w:color w:val="auto"/>
              </w:rPr>
            </w:pPr>
          </w:p>
        </w:tc>
        <w:tc>
          <w:tcPr>
            <w:tcW w:w="1200" w:type="dxa"/>
            <w:vAlign w:val="bottom"/>
          </w:tcPr>
          <w:p>
            <w:pPr>
              <w:spacing w:after="0"/>
              <w:rPr>
                <w:sz w:val="23"/>
                <w:szCs w:val="23"/>
                <w:color w:val="auto"/>
              </w:rPr>
            </w:pPr>
          </w:p>
        </w:tc>
        <w:tc>
          <w:tcPr>
            <w:tcW w:w="5160" w:type="dxa"/>
            <w:vAlign w:val="bottom"/>
          </w:tcPr>
          <w:p>
            <w:pPr>
              <w:ind w:left="60"/>
              <w:spacing w:after="0" w:line="161" w:lineRule="exact"/>
              <w:rPr>
                <w:sz w:val="20"/>
                <w:szCs w:val="20"/>
                <w:color w:val="auto"/>
              </w:rPr>
            </w:pPr>
            <w:r>
              <w:rPr>
                <w:rFonts w:ascii="Arial Unicode MS" w:cs="Arial Unicode MS" w:eastAsia="Arial Unicode MS" w:hAnsi="Arial Unicode MS"/>
                <w:sz w:val="12"/>
                <w:szCs w:val="12"/>
                <w:b w:val="1"/>
                <w:bCs w:val="1"/>
                <w:color w:val="171615"/>
              </w:rPr>
              <w:t>Выбирает одну из 128 доступных импульсных характеристик. Если место</w:t>
            </w:r>
          </w:p>
        </w:tc>
        <w:tc>
          <w:tcPr>
            <w:tcW w:w="0" w:type="dxa"/>
            <w:vAlign w:val="bottom"/>
          </w:tcPr>
          <w:p>
            <w:pPr>
              <w:spacing w:after="0"/>
              <w:rPr>
                <w:sz w:val="1"/>
                <w:szCs w:val="1"/>
                <w:color w:val="auto"/>
              </w:rPr>
            </w:pPr>
          </w:p>
        </w:tc>
      </w:tr>
      <w:tr>
        <w:trPr>
          <w:trHeight w:val="214"/>
        </w:trPr>
        <w:tc>
          <w:tcPr>
            <w:tcW w:w="480" w:type="dxa"/>
            <w:vAlign w:val="bottom"/>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1</w:t>
            </w:r>
          </w:p>
        </w:tc>
        <w:tc>
          <w:tcPr>
            <w:tcW w:w="1200" w:type="dxa"/>
            <w:vAlign w:val="bottom"/>
          </w:tcPr>
          <w:p>
            <w:pPr>
              <w:ind w:left="160"/>
              <w:spacing w:after="0" w:line="161" w:lineRule="exact"/>
              <w:rPr>
                <w:sz w:val="20"/>
                <w:szCs w:val="20"/>
                <w:color w:val="auto"/>
              </w:rPr>
            </w:pPr>
            <w:r>
              <w:rPr>
                <w:rFonts w:ascii="Arial Unicode MS" w:cs="Arial Unicode MS" w:eastAsia="Arial Unicode MS" w:hAnsi="Arial Unicode MS"/>
                <w:sz w:val="12"/>
                <w:szCs w:val="12"/>
                <w:b w:val="1"/>
                <w:bCs w:val="1"/>
                <w:color w:val="171615"/>
              </w:rPr>
              <w:t>ИК</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color w:val="171615"/>
              </w:rPr>
              <w:t>выбор</w:t>
            </w:r>
          </w:p>
        </w:tc>
        <w:tc>
          <w:tcPr>
            <w:tcW w:w="5160" w:type="dxa"/>
            <w:vAlign w:val="bottom"/>
          </w:tcPr>
          <w:p>
            <w:pPr>
              <w:ind w:left="60"/>
              <w:spacing w:after="0" w:line="161" w:lineRule="exact"/>
              <w:rPr>
                <w:sz w:val="20"/>
                <w:szCs w:val="20"/>
                <w:color w:val="auto"/>
              </w:rPr>
            </w:pPr>
            <w:r>
              <w:rPr>
                <w:rFonts w:ascii="Arial Unicode MS" w:cs="Arial Unicode MS" w:eastAsia="Arial Unicode MS" w:hAnsi="Arial Unicode MS"/>
                <w:sz w:val="12"/>
                <w:szCs w:val="12"/>
                <w:b w:val="1"/>
                <w:bCs w:val="1"/>
                <w:color w:val="171615"/>
              </w:rPr>
              <w:t>содержит IR, его имя отображается в заголовке инспектора.</w:t>
            </w:r>
          </w:p>
        </w:tc>
        <w:tc>
          <w:tcPr>
            <w:tcW w:w="0" w:type="dxa"/>
            <w:vAlign w:val="bottom"/>
          </w:tcPr>
          <w:p>
            <w:pPr>
              <w:spacing w:after="0"/>
              <w:rPr>
                <w:sz w:val="1"/>
                <w:szCs w:val="1"/>
                <w:color w:val="auto"/>
              </w:rPr>
            </w:pPr>
          </w:p>
        </w:tc>
      </w:tr>
      <w:tr>
        <w:trPr>
          <w:trHeight w:val="210"/>
        </w:trPr>
        <w:tc>
          <w:tcPr>
            <w:tcW w:w="480" w:type="dxa"/>
            <w:vAlign w:val="bottom"/>
            <w:tcBorders>
              <w:bottom w:val="single" w:sz="8" w:color="auto"/>
            </w:tcBorders>
          </w:tcPr>
          <w:p>
            <w:pPr>
              <w:spacing w:after="0"/>
              <w:rPr>
                <w:sz w:val="18"/>
                <w:szCs w:val="18"/>
                <w:color w:val="auto"/>
              </w:rPr>
            </w:pPr>
          </w:p>
        </w:tc>
        <w:tc>
          <w:tcPr>
            <w:tcW w:w="1200" w:type="dxa"/>
            <w:vAlign w:val="bottom"/>
            <w:tcBorders>
              <w:bottom w:val="single" w:sz="8" w:color="auto"/>
            </w:tcBorders>
          </w:tcPr>
          <w:p>
            <w:pPr>
              <w:spacing w:after="0"/>
              <w:rPr>
                <w:sz w:val="18"/>
                <w:szCs w:val="18"/>
                <w:color w:val="auto"/>
              </w:rPr>
            </w:pPr>
          </w:p>
        </w:tc>
        <w:tc>
          <w:tcPr>
            <w:tcW w:w="5160" w:type="dxa"/>
            <w:vAlign w:val="bottom"/>
            <w:tcBorders>
              <w:bottom w:val="single" w:sz="8" w:color="auto"/>
            </w:tcBorders>
          </w:tcPr>
          <w:p>
            <w:pPr>
              <w:spacing w:after="0"/>
              <w:rPr>
                <w:sz w:val="18"/>
                <w:szCs w:val="18"/>
                <w:color w:val="auto"/>
              </w:rPr>
            </w:pPr>
          </w:p>
        </w:tc>
        <w:tc>
          <w:tcPr>
            <w:tcW w:w="0" w:type="dxa"/>
            <w:vAlign w:val="bottom"/>
          </w:tcPr>
          <w:p>
            <w:pPr>
              <w:spacing w:after="0"/>
              <w:rPr>
                <w:sz w:val="1"/>
                <w:szCs w:val="1"/>
                <w:color w:val="auto"/>
              </w:rPr>
            </w:pPr>
          </w:p>
        </w:tc>
      </w:tr>
      <w:tr>
        <w:trPr>
          <w:trHeight w:val="299"/>
        </w:trPr>
        <w:tc>
          <w:tcPr>
            <w:tcW w:w="480" w:type="dxa"/>
            <w:vAlign w:val="bottom"/>
            <w:tcBorders>
              <w:bottom w:val="single" w:sz="8" w:color="auto"/>
            </w:tcBorders>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2</w:t>
            </w:r>
          </w:p>
        </w:tc>
        <w:tc>
          <w:tcPr>
            <w:tcW w:w="1200" w:type="dxa"/>
            <w:vAlign w:val="bottom"/>
            <w:tcBorders>
              <w:bottom w:val="single" w:sz="8" w:color="auto"/>
            </w:tcBorders>
          </w:tcPr>
          <w:p>
            <w:pPr>
              <w:ind w:left="160"/>
              <w:spacing w:after="0" w:line="188" w:lineRule="exact"/>
              <w:rPr>
                <w:sz w:val="20"/>
                <w:szCs w:val="20"/>
                <w:color w:val="auto"/>
              </w:rPr>
            </w:pPr>
            <w:r>
              <w:rPr>
                <w:rFonts w:ascii="Arial Unicode MS" w:cs="Arial Unicode MS" w:eastAsia="Arial Unicode MS" w:hAnsi="Arial Unicode MS"/>
                <w:sz w:val="14"/>
                <w:szCs w:val="14"/>
                <w:b w:val="1"/>
                <w:bCs w:val="1"/>
                <w:color w:val="171615"/>
              </w:rPr>
              <w:t>НЧ</w:t>
            </w:r>
          </w:p>
        </w:tc>
        <w:tc>
          <w:tcPr>
            <w:tcW w:w="5160" w:type="dxa"/>
            <w:vAlign w:val="bottom"/>
          </w:tcPr>
          <w:p>
            <w:pPr>
              <w:ind w:left="60"/>
              <w:spacing w:after="0" w:line="175" w:lineRule="exact"/>
              <w:rPr>
                <w:sz w:val="20"/>
                <w:szCs w:val="20"/>
                <w:color w:val="auto"/>
              </w:rPr>
            </w:pPr>
            <w:r>
              <w:rPr>
                <w:rFonts w:ascii="Arial Unicode MS" w:cs="Arial Unicode MS" w:eastAsia="Arial Unicode MS" w:hAnsi="Arial Unicode MS"/>
                <w:sz w:val="13"/>
                <w:szCs w:val="13"/>
                <w:b w:val="1"/>
                <w:bCs w:val="1"/>
                <w:color w:val="171615"/>
              </w:rPr>
              <w:t>Фильтрует часть низких и / или высоких частот IR, что может помочь</w:t>
            </w:r>
          </w:p>
        </w:tc>
        <w:tc>
          <w:tcPr>
            <w:tcW w:w="0" w:type="dxa"/>
            <w:vAlign w:val="bottom"/>
          </w:tcPr>
          <w:p>
            <w:pPr>
              <w:spacing w:after="0"/>
              <w:rPr>
                <w:sz w:val="1"/>
                <w:szCs w:val="1"/>
                <w:color w:val="auto"/>
              </w:rPr>
            </w:pPr>
          </w:p>
        </w:tc>
      </w:tr>
      <w:tr>
        <w:trPr>
          <w:trHeight w:val="213"/>
        </w:trPr>
        <w:tc>
          <w:tcPr>
            <w:tcW w:w="480" w:type="dxa"/>
            <w:vAlign w:val="bottom"/>
            <w:vMerge w:val="restart"/>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3</w:t>
            </w:r>
          </w:p>
        </w:tc>
        <w:tc>
          <w:tcPr>
            <w:tcW w:w="1200" w:type="dxa"/>
            <w:vAlign w:val="bottom"/>
            <w:vMerge w:val="restart"/>
          </w:tcPr>
          <w:p>
            <w:pPr>
              <w:ind w:left="160"/>
              <w:spacing w:after="0" w:line="148" w:lineRule="exact"/>
              <w:rPr>
                <w:sz w:val="20"/>
                <w:szCs w:val="20"/>
                <w:color w:val="auto"/>
              </w:rPr>
            </w:pPr>
            <w:r>
              <w:rPr>
                <w:rFonts w:ascii="Arial Unicode MS" w:cs="Arial Unicode MS" w:eastAsia="Arial Unicode MS" w:hAnsi="Arial Unicode MS"/>
                <w:sz w:val="11"/>
                <w:szCs w:val="11"/>
                <w:b w:val="1"/>
                <w:bCs w:val="1"/>
                <w:color w:val="171615"/>
              </w:rPr>
              <w:t>Высокий вырез</w:t>
            </w:r>
          </w:p>
        </w:tc>
        <w:tc>
          <w:tcPr>
            <w:tcW w:w="5160" w:type="dxa"/>
            <w:vAlign w:val="bottom"/>
          </w:tcPr>
          <w:p>
            <w:pPr>
              <w:ind w:left="60"/>
              <w:spacing w:after="0" w:line="175" w:lineRule="exact"/>
              <w:rPr>
                <w:sz w:val="20"/>
                <w:szCs w:val="20"/>
                <w:color w:val="auto"/>
              </w:rPr>
            </w:pPr>
            <w:r>
              <w:rPr>
                <w:rFonts w:ascii="Arial Unicode MS" w:cs="Arial Unicode MS" w:eastAsia="Arial Unicode MS" w:hAnsi="Arial Unicode MS"/>
                <w:sz w:val="13"/>
                <w:szCs w:val="13"/>
                <w:b w:val="1"/>
                <w:bCs w:val="1"/>
                <w:color w:val="171615"/>
              </w:rPr>
              <w:t>устранить грохот и / или резкость высоких частот.</w:t>
            </w:r>
          </w:p>
        </w:tc>
        <w:tc>
          <w:tcPr>
            <w:tcW w:w="0" w:type="dxa"/>
            <w:vAlign w:val="bottom"/>
          </w:tcPr>
          <w:p>
            <w:pPr>
              <w:spacing w:after="0"/>
              <w:rPr>
                <w:sz w:val="1"/>
                <w:szCs w:val="1"/>
                <w:color w:val="auto"/>
              </w:rPr>
            </w:pPr>
          </w:p>
        </w:tc>
      </w:tr>
      <w:tr>
        <w:trPr>
          <w:trHeight w:val="65"/>
        </w:trPr>
        <w:tc>
          <w:tcPr>
            <w:tcW w:w="480" w:type="dxa"/>
            <w:vAlign w:val="bottom"/>
            <w:vMerge w:val="continue"/>
          </w:tcPr>
          <w:p>
            <w:pPr>
              <w:spacing w:after="0"/>
              <w:rPr>
                <w:sz w:val="5"/>
                <w:szCs w:val="5"/>
                <w:color w:val="auto"/>
              </w:rPr>
            </w:pPr>
          </w:p>
        </w:tc>
        <w:tc>
          <w:tcPr>
            <w:tcW w:w="1200" w:type="dxa"/>
            <w:vAlign w:val="bottom"/>
            <w:vMerge w:val="continue"/>
          </w:tcPr>
          <w:p>
            <w:pPr>
              <w:spacing w:after="0"/>
              <w:rPr>
                <w:sz w:val="5"/>
                <w:szCs w:val="5"/>
                <w:color w:val="auto"/>
              </w:rPr>
            </w:pPr>
          </w:p>
        </w:tc>
        <w:tc>
          <w:tcPr>
            <w:tcW w:w="5160" w:type="dxa"/>
            <w:vAlign w:val="bottom"/>
          </w:tcPr>
          <w:p>
            <w:pPr>
              <w:spacing w:after="0"/>
              <w:rPr>
                <w:sz w:val="5"/>
                <w:szCs w:val="5"/>
                <w:color w:val="auto"/>
              </w:rPr>
            </w:pPr>
          </w:p>
        </w:tc>
        <w:tc>
          <w:tcPr>
            <w:tcW w:w="0" w:type="dxa"/>
            <w:vAlign w:val="bottom"/>
          </w:tcPr>
          <w:p>
            <w:pPr>
              <w:spacing w:after="0"/>
              <w:rPr>
                <w:sz w:val="1"/>
                <w:szCs w:val="1"/>
                <w:color w:val="auto"/>
              </w:rPr>
            </w:pPr>
          </w:p>
        </w:tc>
      </w:tr>
      <w:tr>
        <w:trPr>
          <w:trHeight w:val="22"/>
        </w:trPr>
        <w:tc>
          <w:tcPr>
            <w:tcW w:w="480" w:type="dxa"/>
            <w:vAlign w:val="bottom"/>
            <w:tcBorders>
              <w:bottom w:val="single" w:sz="8" w:color="auto"/>
            </w:tcBorders>
          </w:tcPr>
          <w:p>
            <w:pPr>
              <w:spacing w:after="0" w:line="20" w:lineRule="exact"/>
              <w:rPr>
                <w:sz w:val="1"/>
                <w:szCs w:val="1"/>
                <w:color w:val="auto"/>
              </w:rPr>
            </w:pPr>
          </w:p>
        </w:tc>
        <w:tc>
          <w:tcPr>
            <w:tcW w:w="1200" w:type="dxa"/>
            <w:vAlign w:val="bottom"/>
            <w:tcBorders>
              <w:bottom w:val="single" w:sz="8" w:color="auto"/>
            </w:tcBorders>
          </w:tcPr>
          <w:p>
            <w:pPr>
              <w:spacing w:after="0" w:line="20" w:lineRule="exact"/>
              <w:rPr>
                <w:sz w:val="1"/>
                <w:szCs w:val="1"/>
                <w:color w:val="auto"/>
              </w:rPr>
            </w:pPr>
          </w:p>
        </w:tc>
        <w:tc>
          <w:tcPr>
            <w:tcW w:w="5160" w:type="dxa"/>
            <w:vAlign w:val="bottom"/>
            <w:tcBorders>
              <w:bottom w:val="single" w:sz="8" w:color="auto"/>
            </w:tcBorders>
          </w:tcPr>
          <w:p>
            <w:pPr>
              <w:spacing w:after="0" w:line="20" w:lineRule="exact"/>
              <w:rPr>
                <w:sz w:val="1"/>
                <w:szCs w:val="1"/>
                <w:color w:val="auto"/>
              </w:rPr>
            </w:pPr>
          </w:p>
        </w:tc>
        <w:tc>
          <w:tcPr>
            <w:tcW w:w="0" w:type="dxa"/>
            <w:vAlign w:val="bottom"/>
          </w:tcPr>
          <w:p>
            <w:pPr>
              <w:spacing w:after="0"/>
              <w:rPr>
                <w:sz w:val="1"/>
                <w:szCs w:val="1"/>
                <w:color w:val="auto"/>
              </w:rPr>
            </w:pPr>
          </w:p>
        </w:tc>
      </w:tr>
      <w:tr>
        <w:trPr>
          <w:trHeight w:val="265"/>
        </w:trPr>
        <w:tc>
          <w:tcPr>
            <w:tcW w:w="480" w:type="dxa"/>
            <w:vAlign w:val="bottom"/>
          </w:tcPr>
          <w:p>
            <w:pPr>
              <w:spacing w:after="0"/>
              <w:rPr>
                <w:sz w:val="23"/>
                <w:szCs w:val="23"/>
                <w:color w:val="auto"/>
              </w:rPr>
            </w:pPr>
          </w:p>
        </w:tc>
        <w:tc>
          <w:tcPr>
            <w:tcW w:w="1200" w:type="dxa"/>
            <w:vAlign w:val="bottom"/>
          </w:tcPr>
          <w:p>
            <w:pPr>
              <w:spacing w:after="0"/>
              <w:rPr>
                <w:sz w:val="23"/>
                <w:szCs w:val="23"/>
                <w:color w:val="auto"/>
              </w:rPr>
            </w:pPr>
          </w:p>
        </w:tc>
        <w:tc>
          <w:tcPr>
            <w:tcW w:w="5160" w:type="dxa"/>
            <w:vAlign w:val="bottom"/>
          </w:tcPr>
          <w:p>
            <w:pPr>
              <w:ind w:left="60"/>
              <w:spacing w:after="0" w:line="161" w:lineRule="exact"/>
              <w:rPr>
                <w:sz w:val="20"/>
                <w:szCs w:val="20"/>
                <w:color w:val="auto"/>
              </w:rPr>
            </w:pPr>
            <w:r>
              <w:rPr>
                <w:rFonts w:ascii="Arial Unicode MS" w:cs="Arial Unicode MS" w:eastAsia="Arial Unicode MS" w:hAnsi="Arial Unicode MS"/>
                <w:sz w:val="12"/>
                <w:szCs w:val="12"/>
                <w:b w:val="1"/>
                <w:bCs w:val="1"/>
                <w:color w:val="171615"/>
              </w:rPr>
              <w:t>Смешивает ИК-сигнал с сухим сигналом, прошедшим через ИК-блок. Если установлено</w:t>
            </w:r>
          </w:p>
        </w:tc>
        <w:tc>
          <w:tcPr>
            <w:tcW w:w="0" w:type="dxa"/>
            <w:vAlign w:val="bottom"/>
          </w:tcPr>
          <w:p>
            <w:pPr>
              <w:spacing w:after="0"/>
              <w:rPr>
                <w:sz w:val="1"/>
                <w:szCs w:val="1"/>
                <w:color w:val="auto"/>
              </w:rPr>
            </w:pPr>
          </w:p>
        </w:tc>
      </w:tr>
      <w:tr>
        <w:trPr>
          <w:trHeight w:val="198"/>
        </w:trPr>
        <w:tc>
          <w:tcPr>
            <w:tcW w:w="480" w:type="dxa"/>
            <w:vAlign w:val="bottom"/>
            <w:vMerge w:val="restart"/>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4</w:t>
            </w:r>
          </w:p>
        </w:tc>
        <w:tc>
          <w:tcPr>
            <w:tcW w:w="1200" w:type="dxa"/>
            <w:vAlign w:val="bottom"/>
            <w:vMerge w:val="restart"/>
          </w:tcPr>
          <w:p>
            <w:pPr>
              <w:ind w:left="160"/>
              <w:spacing w:after="0" w:line="148" w:lineRule="exact"/>
              <w:rPr>
                <w:sz w:val="20"/>
                <w:szCs w:val="20"/>
                <w:color w:val="auto"/>
              </w:rPr>
            </w:pPr>
            <w:r>
              <w:rPr>
                <w:rFonts w:ascii="Arial Unicode MS" w:cs="Arial Unicode MS" w:eastAsia="Arial Unicode MS" w:hAnsi="Arial Unicode MS"/>
                <w:sz w:val="11"/>
                <w:szCs w:val="11"/>
                <w:b w:val="1"/>
                <w:bCs w:val="1"/>
                <w:color w:val="171615"/>
              </w:rPr>
              <w:t>Смешивание</w:t>
            </w:r>
          </w:p>
        </w:tc>
        <w:tc>
          <w:tcPr>
            <w:tcW w:w="5160" w:type="dxa"/>
            <w:vAlign w:val="bottom"/>
          </w:tcPr>
          <w:p>
            <w:pPr>
              <w:ind w:left="60"/>
              <w:spacing w:after="0" w:line="161" w:lineRule="exact"/>
              <w:rPr>
                <w:sz w:val="20"/>
                <w:szCs w:val="20"/>
                <w:color w:val="auto"/>
              </w:rPr>
            </w:pPr>
            <w:r>
              <w:rPr>
                <w:rFonts w:ascii="Arial Unicode MS" w:cs="Arial Unicode MS" w:eastAsia="Arial Unicode MS" w:hAnsi="Arial Unicode MS"/>
                <w:sz w:val="12"/>
                <w:szCs w:val="12"/>
                <w:b w:val="1"/>
                <w:bCs w:val="1"/>
                <w:color w:val="171615"/>
              </w:rPr>
              <w:t>значение 0%, путь полностью обходит ИК-порт. Если установлено значение 100%, весь</w:t>
            </w:r>
          </w:p>
        </w:tc>
        <w:tc>
          <w:tcPr>
            <w:tcW w:w="0" w:type="dxa"/>
            <w:vAlign w:val="bottom"/>
          </w:tcPr>
          <w:p>
            <w:pPr>
              <w:spacing w:after="0"/>
              <w:rPr>
                <w:sz w:val="1"/>
                <w:szCs w:val="1"/>
                <w:color w:val="auto"/>
              </w:rPr>
            </w:pPr>
          </w:p>
        </w:tc>
      </w:tr>
      <w:tr>
        <w:trPr>
          <w:trHeight w:val="109"/>
        </w:trPr>
        <w:tc>
          <w:tcPr>
            <w:tcW w:w="480" w:type="dxa"/>
            <w:vAlign w:val="bottom"/>
            <w:vMerge w:val="continue"/>
          </w:tcPr>
          <w:p>
            <w:pPr>
              <w:spacing w:after="0"/>
              <w:rPr>
                <w:sz w:val="9"/>
                <w:szCs w:val="9"/>
                <w:color w:val="auto"/>
              </w:rPr>
            </w:pPr>
          </w:p>
        </w:tc>
        <w:tc>
          <w:tcPr>
            <w:tcW w:w="1200" w:type="dxa"/>
            <w:vAlign w:val="bottom"/>
            <w:vMerge w:val="continue"/>
          </w:tcPr>
          <w:p>
            <w:pPr>
              <w:spacing w:after="0"/>
              <w:rPr>
                <w:sz w:val="9"/>
                <w:szCs w:val="9"/>
                <w:color w:val="auto"/>
              </w:rPr>
            </w:pPr>
          </w:p>
        </w:tc>
        <w:tc>
          <w:tcPr>
            <w:tcW w:w="5160" w:type="dxa"/>
            <w:vAlign w:val="bottom"/>
            <w:vMerge w:val="restart"/>
          </w:tcPr>
          <w:p>
            <w:pPr>
              <w:ind w:left="60"/>
              <w:spacing w:after="0" w:line="161" w:lineRule="exact"/>
              <w:rPr>
                <w:sz w:val="20"/>
                <w:szCs w:val="20"/>
                <w:color w:val="auto"/>
              </w:rPr>
            </w:pPr>
            <w:r>
              <w:rPr>
                <w:rFonts w:ascii="Arial Unicode MS" w:cs="Arial Unicode MS" w:eastAsia="Arial Unicode MS" w:hAnsi="Arial Unicode MS"/>
                <w:sz w:val="12"/>
                <w:szCs w:val="12"/>
                <w:b w:val="1"/>
                <w:bCs w:val="1"/>
                <w:color w:val="171615"/>
              </w:rPr>
              <w:t>путь проходит через ИК-порт, и сухой сигнал не слышен.</w:t>
            </w:r>
          </w:p>
        </w:tc>
        <w:tc>
          <w:tcPr>
            <w:tcW w:w="0" w:type="dxa"/>
            <w:vAlign w:val="bottom"/>
          </w:tcPr>
          <w:p>
            <w:pPr>
              <w:spacing w:after="0"/>
              <w:rPr>
                <w:sz w:val="1"/>
                <w:szCs w:val="1"/>
                <w:color w:val="auto"/>
              </w:rPr>
            </w:pPr>
          </w:p>
        </w:tc>
      </w:tr>
      <w:tr>
        <w:trPr>
          <w:trHeight w:val="89"/>
        </w:trPr>
        <w:tc>
          <w:tcPr>
            <w:tcW w:w="480" w:type="dxa"/>
            <w:vAlign w:val="bottom"/>
          </w:tcPr>
          <w:p>
            <w:pPr>
              <w:spacing w:after="0"/>
              <w:rPr>
                <w:sz w:val="7"/>
                <w:szCs w:val="7"/>
                <w:color w:val="auto"/>
              </w:rPr>
            </w:pPr>
          </w:p>
        </w:tc>
        <w:tc>
          <w:tcPr>
            <w:tcW w:w="1200" w:type="dxa"/>
            <w:vAlign w:val="bottom"/>
          </w:tcPr>
          <w:p>
            <w:pPr>
              <w:spacing w:after="0"/>
              <w:rPr>
                <w:sz w:val="7"/>
                <w:szCs w:val="7"/>
                <w:color w:val="auto"/>
              </w:rPr>
            </w:pPr>
          </w:p>
        </w:tc>
        <w:tc>
          <w:tcPr>
            <w:tcW w:w="5160" w:type="dxa"/>
            <w:vAlign w:val="bottom"/>
            <w:vMerge w:val="continue"/>
          </w:tcPr>
          <w:p>
            <w:pPr>
              <w:spacing w:after="0"/>
              <w:rPr>
                <w:sz w:val="7"/>
                <w:szCs w:val="7"/>
                <w:color w:val="auto"/>
              </w:rPr>
            </w:pPr>
          </w:p>
        </w:tc>
        <w:tc>
          <w:tcPr>
            <w:tcW w:w="0" w:type="dxa"/>
            <w:vAlign w:val="bottom"/>
          </w:tcPr>
          <w:p>
            <w:pPr>
              <w:spacing w:after="0"/>
              <w:rPr>
                <w:sz w:val="1"/>
                <w:szCs w:val="1"/>
                <w:color w:val="auto"/>
              </w:rPr>
            </w:pPr>
          </w:p>
        </w:tc>
      </w:tr>
      <w:tr>
        <w:trPr>
          <w:trHeight w:val="228"/>
        </w:trPr>
        <w:tc>
          <w:tcPr>
            <w:tcW w:w="480" w:type="dxa"/>
            <w:vAlign w:val="bottom"/>
            <w:tcBorders>
              <w:bottom w:val="single" w:sz="8" w:color="auto"/>
            </w:tcBorders>
          </w:tcPr>
          <w:p>
            <w:pPr>
              <w:spacing w:after="0"/>
              <w:rPr>
                <w:sz w:val="19"/>
                <w:szCs w:val="19"/>
                <w:color w:val="auto"/>
              </w:rPr>
            </w:pPr>
          </w:p>
        </w:tc>
        <w:tc>
          <w:tcPr>
            <w:tcW w:w="1200" w:type="dxa"/>
            <w:vAlign w:val="bottom"/>
            <w:tcBorders>
              <w:bottom w:val="single" w:sz="8" w:color="auto"/>
            </w:tcBorders>
          </w:tcPr>
          <w:p>
            <w:pPr>
              <w:spacing w:after="0"/>
              <w:rPr>
                <w:sz w:val="19"/>
                <w:szCs w:val="19"/>
                <w:color w:val="auto"/>
              </w:rPr>
            </w:pPr>
          </w:p>
        </w:tc>
        <w:tc>
          <w:tcPr>
            <w:tcW w:w="5160" w:type="dxa"/>
            <w:vAlign w:val="bottom"/>
            <w:tcBorders>
              <w:bottom w:val="single" w:sz="8" w:color="auto"/>
            </w:tcBorders>
          </w:tcPr>
          <w:p>
            <w:pPr>
              <w:spacing w:after="0"/>
              <w:rPr>
                <w:sz w:val="19"/>
                <w:szCs w:val="19"/>
                <w:color w:val="auto"/>
              </w:rPr>
            </w:pPr>
          </w:p>
        </w:tc>
        <w:tc>
          <w:tcPr>
            <w:tcW w:w="0" w:type="dxa"/>
            <w:vAlign w:val="bottom"/>
          </w:tcPr>
          <w:p>
            <w:pPr>
              <w:spacing w:after="0"/>
              <w:rPr>
                <w:sz w:val="1"/>
                <w:szCs w:val="1"/>
                <w:color w:val="auto"/>
              </w:rPr>
            </w:pPr>
          </w:p>
        </w:tc>
      </w:tr>
      <w:tr>
        <w:trPr>
          <w:trHeight w:val="269"/>
        </w:trPr>
        <w:tc>
          <w:tcPr>
            <w:tcW w:w="480" w:type="dxa"/>
            <w:vAlign w:val="bottom"/>
            <w:vMerge w:val="restart"/>
          </w:tcPr>
          <w:p>
            <w:pPr>
              <w:ind w:left="240"/>
              <w:spacing w:after="0" w:line="188" w:lineRule="exact"/>
              <w:rPr>
                <w:sz w:val="20"/>
                <w:szCs w:val="20"/>
                <w:color w:val="auto"/>
              </w:rPr>
            </w:pPr>
            <w:r>
              <w:rPr>
                <w:rFonts w:ascii="Arial Unicode MS" w:cs="Arial Unicode MS" w:eastAsia="Arial Unicode MS" w:hAnsi="Arial Unicode MS"/>
                <w:sz w:val="14"/>
                <w:szCs w:val="14"/>
                <w:b w:val="1"/>
                <w:bCs w:val="1"/>
                <w:color w:val="171615"/>
              </w:rPr>
              <w:t>5</w:t>
            </w:r>
          </w:p>
        </w:tc>
        <w:tc>
          <w:tcPr>
            <w:tcW w:w="1200" w:type="dxa"/>
            <w:vAlign w:val="bottom"/>
            <w:vMerge w:val="restart"/>
          </w:tcPr>
          <w:p>
            <w:pPr>
              <w:ind w:left="160"/>
              <w:spacing w:after="0" w:line="148" w:lineRule="exact"/>
              <w:rPr>
                <w:sz w:val="20"/>
                <w:szCs w:val="20"/>
                <w:color w:val="auto"/>
              </w:rPr>
            </w:pPr>
            <w:r>
              <w:rPr>
                <w:rFonts w:ascii="Arial Unicode MS" w:cs="Arial Unicode MS" w:eastAsia="Arial Unicode MS" w:hAnsi="Arial Unicode MS"/>
                <w:sz w:val="11"/>
                <w:szCs w:val="11"/>
                <w:b w:val="1"/>
                <w:bCs w:val="1"/>
                <w:color w:val="171615"/>
              </w:rPr>
              <w:t>Уровень</w:t>
            </w:r>
          </w:p>
        </w:tc>
        <w:tc>
          <w:tcPr>
            <w:tcW w:w="5160" w:type="dxa"/>
            <w:vAlign w:val="bottom"/>
          </w:tcPr>
          <w:p>
            <w:pPr>
              <w:ind w:left="60"/>
              <w:spacing w:after="0" w:line="175" w:lineRule="exact"/>
              <w:rPr>
                <w:sz w:val="20"/>
                <w:szCs w:val="20"/>
                <w:color w:val="auto"/>
              </w:rPr>
            </w:pPr>
            <w:r>
              <w:rPr>
                <w:rFonts w:ascii="Arial Unicode MS" w:cs="Arial Unicode MS" w:eastAsia="Arial Unicode MS" w:hAnsi="Arial Unicode MS"/>
                <w:sz w:val="13"/>
                <w:szCs w:val="13"/>
                <w:b w:val="1"/>
                <w:bCs w:val="1"/>
                <w:color w:val="171615"/>
              </w:rPr>
              <w:t>Регулирует общий выходной уровень ИК-блока. -18,0 дБ нормально.</w:t>
            </w:r>
          </w:p>
        </w:tc>
        <w:tc>
          <w:tcPr>
            <w:tcW w:w="0" w:type="dxa"/>
            <w:vAlign w:val="bottom"/>
          </w:tcPr>
          <w:p>
            <w:pPr>
              <w:spacing w:after="0"/>
              <w:rPr>
                <w:sz w:val="1"/>
                <w:szCs w:val="1"/>
                <w:color w:val="auto"/>
              </w:rPr>
            </w:pPr>
          </w:p>
        </w:tc>
      </w:tr>
      <w:tr>
        <w:trPr>
          <w:trHeight w:val="121"/>
        </w:trPr>
        <w:tc>
          <w:tcPr>
            <w:tcW w:w="480" w:type="dxa"/>
            <w:vAlign w:val="bottom"/>
            <w:vMerge w:val="continue"/>
          </w:tcPr>
          <w:p>
            <w:pPr>
              <w:spacing w:after="0"/>
              <w:rPr>
                <w:sz w:val="10"/>
                <w:szCs w:val="10"/>
                <w:color w:val="auto"/>
              </w:rPr>
            </w:pPr>
          </w:p>
        </w:tc>
        <w:tc>
          <w:tcPr>
            <w:tcW w:w="1200" w:type="dxa"/>
            <w:vAlign w:val="bottom"/>
            <w:vMerge w:val="continue"/>
          </w:tcPr>
          <w:p>
            <w:pPr>
              <w:spacing w:after="0"/>
              <w:rPr>
                <w:sz w:val="10"/>
                <w:szCs w:val="10"/>
                <w:color w:val="auto"/>
              </w:rPr>
            </w:pPr>
          </w:p>
        </w:tc>
        <w:tc>
          <w:tcPr>
            <w:tcW w:w="5160" w:type="dxa"/>
            <w:vAlign w:val="bottom"/>
          </w:tcPr>
          <w:p>
            <w:pPr>
              <w:spacing w:after="0"/>
              <w:rPr>
                <w:sz w:val="10"/>
                <w:szCs w:val="10"/>
                <w:color w:val="auto"/>
              </w:rPr>
            </w:pPr>
          </w:p>
        </w:tc>
        <w:tc>
          <w:tcPr>
            <w:tcW w:w="0" w:type="dxa"/>
            <w:vAlign w:val="bottom"/>
          </w:tcPr>
          <w:p>
            <w:pPr>
              <w:spacing w:after="0"/>
              <w:rPr>
                <w:sz w:val="1"/>
                <w:szCs w:val="1"/>
                <w:color w:val="auto"/>
              </w:rPr>
            </w:pPr>
          </w:p>
        </w:tc>
      </w:tr>
      <w:tr>
        <w:trPr>
          <w:trHeight w:val="103"/>
        </w:trPr>
        <w:tc>
          <w:tcPr>
            <w:tcW w:w="480" w:type="dxa"/>
            <w:vAlign w:val="bottom"/>
            <w:tcBorders>
              <w:bottom w:val="single" w:sz="8" w:color="auto"/>
            </w:tcBorders>
          </w:tcPr>
          <w:p>
            <w:pPr>
              <w:spacing w:after="0"/>
              <w:rPr>
                <w:sz w:val="8"/>
                <w:szCs w:val="8"/>
                <w:color w:val="auto"/>
              </w:rPr>
            </w:pPr>
          </w:p>
        </w:tc>
        <w:tc>
          <w:tcPr>
            <w:tcW w:w="1200" w:type="dxa"/>
            <w:vAlign w:val="bottom"/>
            <w:tcBorders>
              <w:bottom w:val="single" w:sz="8" w:color="auto"/>
            </w:tcBorders>
          </w:tcPr>
          <w:p>
            <w:pPr>
              <w:spacing w:after="0"/>
              <w:rPr>
                <w:sz w:val="8"/>
                <w:szCs w:val="8"/>
                <w:color w:val="auto"/>
              </w:rPr>
            </w:pPr>
          </w:p>
        </w:tc>
        <w:tc>
          <w:tcPr>
            <w:tcW w:w="5160" w:type="dxa"/>
            <w:vAlign w:val="bottom"/>
            <w:tcBorders>
              <w:bottom w:val="single" w:sz="8" w:color="auto"/>
            </w:tcBorders>
          </w:tcPr>
          <w:p>
            <w:pPr>
              <w:spacing w:after="0"/>
              <w:rPr>
                <w:sz w:val="8"/>
                <w:szCs w:val="8"/>
                <w:color w:val="auto"/>
              </w:rPr>
            </w:pPr>
          </w:p>
        </w:tc>
        <w:tc>
          <w:tcPr>
            <w:tcW w:w="0" w:type="dxa"/>
            <w:vAlign w:val="bottom"/>
          </w:tcPr>
          <w:p>
            <w:pPr>
              <w:spacing w:after="0"/>
              <w:rPr>
                <w:sz w:val="1"/>
                <w:szCs w:val="1"/>
                <w:color w:val="auto"/>
              </w:rPr>
            </w:pPr>
          </w:p>
        </w:tc>
      </w:tr>
    </w:tbl>
    <w:p>
      <w:pPr>
        <w:spacing w:after="0" w:line="20" w:lineRule="exact"/>
        <w:rPr>
          <w:sz w:val="20"/>
          <w:szCs w:val="20"/>
          <w:color w:val="auto"/>
        </w:rPr>
      </w:pPr>
      <w:r>
        <w:rPr>
          <w:sz w:val="20"/>
          <w:szCs w:val="20"/>
          <w:color w:val="auto"/>
        </w:rPr>
        <w:br w:type="column"/>
      </w:r>
    </w:p>
    <w:p>
      <w:pPr>
        <w:spacing w:after="0" w:line="313" w:lineRule="exact"/>
        <w:rPr>
          <w:sz w:val="20"/>
          <w:szCs w:val="20"/>
          <w:color w:val="auto"/>
        </w:rPr>
      </w:pPr>
      <w:r>
        <w:rPr>
          <w:rFonts w:ascii="Arial Unicode MS" w:cs="Arial Unicode MS" w:eastAsia="Arial Unicode MS" w:hAnsi="Arial Unicode MS"/>
          <w:sz w:val="24"/>
          <w:szCs w:val="24"/>
          <w:b w:val="1"/>
          <w:bCs w:val="1"/>
          <w:color w:val="171615"/>
        </w:rPr>
        <w:t>Последствия</w:t>
      </w:r>
    </w:p>
    <w:p>
      <w:pPr>
        <w:spacing w:after="0" w:line="154" w:lineRule="exact"/>
        <w:rPr>
          <w:sz w:val="20"/>
          <w:szCs w:val="20"/>
          <w:color w:val="auto"/>
        </w:rPr>
      </w:pPr>
    </w:p>
    <w:p>
      <w:pPr>
        <w:ind w:right="420"/>
        <w:spacing w:after="0" w:line="184" w:lineRule="exact"/>
        <w:rPr>
          <w:sz w:val="20"/>
          <w:szCs w:val="20"/>
          <w:color w:val="auto"/>
        </w:rPr>
      </w:pPr>
      <w:r>
        <w:rPr>
          <w:rFonts w:ascii="Arial Unicode MS" w:cs="Arial Unicode MS" w:eastAsia="Arial Unicode MS" w:hAnsi="Arial Unicode MS"/>
          <w:sz w:val="12"/>
          <w:szCs w:val="12"/>
          <w:b w:val="1"/>
          <w:bCs w:val="1"/>
          <w:color w:val="171615"/>
        </w:rPr>
        <w:t>POD Go обладает почти всеми эффектами отмеченного наградами семейства моделей HX, а также избранными эффектами классических педалей эффектов DL4 ™, DM4 ™, MM4 ™ и FM4 ™.</w:t>
      </w:r>
    </w:p>
    <w:p>
      <w:pPr>
        <w:spacing w:after="0" w:line="48" w:lineRule="exact"/>
        <w:rPr>
          <w:sz w:val="20"/>
          <w:szCs w:val="20"/>
          <w:color w:val="auto"/>
        </w:rPr>
      </w:pPr>
    </w:p>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и M13 </w:t>
      </w:r>
      <w:r>
        <w:rPr>
          <w:rFonts w:ascii="Arial Unicode MS" w:cs="Arial Unicode MS" w:eastAsia="Arial Unicode MS" w:hAnsi="Arial Unicode MS"/>
          <w:sz w:val="8"/>
          <w:szCs w:val="8"/>
          <w:b w:val="1"/>
          <w:bCs w:val="1"/>
          <w:color w:val="171615"/>
        </w:rPr>
        <w:t>®,</w:t>
      </w:r>
      <w:r>
        <w:rPr>
          <w:rFonts w:ascii="Arial Unicode MS" w:cs="Arial Unicode MS" w:eastAsia="Arial Unicode MS" w:hAnsi="Arial Unicode MS"/>
          <w:sz w:val="14"/>
          <w:szCs w:val="14"/>
          <w:b w:val="1"/>
          <w:bCs w:val="1"/>
          <w:color w:val="171615"/>
        </w:rPr>
        <w:t xml:space="preserve"> M9 </w:t>
      </w:r>
      <w:r>
        <w:rPr>
          <w:rFonts w:ascii="Arial Unicode MS" w:cs="Arial Unicode MS" w:eastAsia="Arial Unicode MS" w:hAnsi="Arial Unicode MS"/>
          <w:sz w:val="8"/>
          <w:szCs w:val="8"/>
          <w:b w:val="1"/>
          <w:bCs w:val="1"/>
          <w:color w:val="171615"/>
        </w:rPr>
        <w:t>®,</w:t>
      </w:r>
      <w:r>
        <w:rPr>
          <w:rFonts w:ascii="Arial Unicode MS" w:cs="Arial Unicode MS" w:eastAsia="Arial Unicode MS" w:hAnsi="Arial Unicode MS"/>
          <w:sz w:val="14"/>
          <w:szCs w:val="14"/>
          <w:b w:val="1"/>
          <w:bCs w:val="1"/>
          <w:color w:val="171615"/>
        </w:rPr>
        <w:t xml:space="preserve"> и M5 </w:t>
      </w:r>
      <w:r>
        <w:rPr>
          <w:rFonts w:ascii="Arial Unicode MS" w:cs="Arial Unicode MS" w:eastAsia="Arial Unicode MS" w:hAnsi="Arial Unicode MS"/>
          <w:sz w:val="8"/>
          <w:szCs w:val="8"/>
          <w:b w:val="1"/>
          <w:bCs w:val="1"/>
          <w:color w:val="171615"/>
        </w:rPr>
        <w:t>®</w:t>
      </w:r>
      <w:r>
        <w:rPr>
          <w:rFonts w:ascii="Arial Unicode MS" w:cs="Arial Unicode MS" w:eastAsia="Arial Unicode MS" w:hAnsi="Arial Unicode MS"/>
          <w:sz w:val="14"/>
          <w:szCs w:val="14"/>
          <w:b w:val="1"/>
          <w:bCs w:val="1"/>
          <w:color w:val="171615"/>
        </w:rPr>
        <w:t xml:space="preserve"> процессоры.</w:t>
      </w:r>
    </w:p>
    <w:p>
      <w:pPr>
        <w:spacing w:after="0" w:line="149" w:lineRule="exact"/>
        <w:rPr>
          <w:sz w:val="20"/>
          <w:szCs w:val="20"/>
          <w:color w:val="auto"/>
        </w:rPr>
      </w:pPr>
    </w:p>
    <w:p>
      <w:pPr>
        <w:spacing w:after="0" w:line="134" w:lineRule="exact"/>
        <w:tabs>
          <w:tab w:leader="none" w:pos="780" w:val="left"/>
          <w:tab w:leader="none" w:pos="1760" w:val="left"/>
          <w:tab w:leader="none" w:pos="3240" w:val="left"/>
          <w:tab w:leader="none" w:pos="3980" w:val="left"/>
          <w:tab w:leader="none" w:pos="6360" w:val="left"/>
        </w:tabs>
        <w:rPr>
          <w:sz w:val="20"/>
          <w:szCs w:val="20"/>
          <w:color w:val="auto"/>
        </w:rPr>
      </w:pPr>
      <w:r>
        <w:rPr>
          <w:rFonts w:ascii="Arial Unicode MS" w:cs="Arial Unicode MS" w:eastAsia="Arial Unicode MS" w:hAnsi="Arial Unicode MS"/>
          <w:sz w:val="10"/>
          <w:szCs w:val="10"/>
          <w:b w:val="1"/>
          <w:bCs w:val="1"/>
          <w:color w:val="171615"/>
        </w:rPr>
        <w:t>Искажение</w:t>
      </w:r>
      <w:r>
        <w:rPr>
          <w:sz w:val="20"/>
          <w:szCs w:val="20"/>
          <w:color w:val="auto"/>
        </w:rPr>
        <w:tab/>
      </w:r>
      <w:r>
        <w:rPr>
          <w:rFonts w:ascii="Arial Unicode MS" w:cs="Arial Unicode MS" w:eastAsia="Arial Unicode MS" w:hAnsi="Arial Unicode MS"/>
          <w:sz w:val="10"/>
          <w:szCs w:val="10"/>
          <w:b w:val="1"/>
          <w:bCs w:val="1"/>
          <w:color w:val="171615"/>
        </w:rPr>
        <w:t>Динамика</w:t>
      </w:r>
      <w:r>
        <w:rPr>
          <w:sz w:val="20"/>
          <w:szCs w:val="20"/>
          <w:color w:val="auto"/>
        </w:rPr>
        <w:tab/>
      </w:r>
      <w:r>
        <w:rPr>
          <w:rFonts w:ascii="Arial Unicode MS" w:cs="Arial Unicode MS" w:eastAsia="Arial Unicode MS" w:hAnsi="Arial Unicode MS"/>
          <w:sz w:val="10"/>
          <w:szCs w:val="10"/>
          <w:b w:val="1"/>
          <w:bCs w:val="1"/>
          <w:color w:val="171615"/>
        </w:rPr>
        <w:t>ЭквалайзерМодуляция</w:t>
      </w:r>
      <w:r>
        <w:rPr>
          <w:sz w:val="20"/>
          <w:szCs w:val="20"/>
          <w:color w:val="auto"/>
        </w:rPr>
        <w:tab/>
      </w:r>
      <w:r>
        <w:rPr>
          <w:rFonts w:ascii="Arial Unicode MS" w:cs="Arial Unicode MS" w:eastAsia="Arial Unicode MS" w:hAnsi="Arial Unicode MS"/>
          <w:sz w:val="10"/>
          <w:szCs w:val="10"/>
          <w:b w:val="1"/>
          <w:bCs w:val="1"/>
          <w:color w:val="171615"/>
        </w:rPr>
        <w:t>Задерживать</w:t>
        <w:tab/>
        <w:t>РеверберацияВысота звука / синтезаторФильтр</w:t>
      </w:r>
      <w:r>
        <w:rPr>
          <w:sz w:val="20"/>
          <w:szCs w:val="20"/>
          <w:color w:val="auto"/>
        </w:rPr>
        <w:tab/>
      </w:r>
      <w:r>
        <w:rPr>
          <w:rFonts w:ascii="Arial Unicode MS" w:cs="Arial Unicode MS" w:eastAsia="Arial Unicode MS" w:hAnsi="Arial Unicode MS"/>
          <w:sz w:val="9"/>
          <w:szCs w:val="9"/>
          <w:b w:val="1"/>
          <w:bCs w:val="1"/>
          <w:color w:val="171615"/>
        </w:rPr>
        <w:t>Лупер</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-9525</wp:posOffset>
            </wp:positionH>
            <wp:positionV relativeFrom="paragraph">
              <wp:posOffset>48895</wp:posOffset>
            </wp:positionV>
            <wp:extent cx="4363720" cy="151257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4">
                      <a:extLst>
                        <a:ext uri="{28A0092B-C50C-407E-A947-70E740481C1C}"/>
                      </a:extLst>
                    </a:blip>
                    <a:srcRect/>
                    <a:stretch>
                      <a:fillRect/>
                    </a:stretch>
                  </pic:blipFill>
                  <pic:spPr bwMode="auto">
                    <a:xfrm>
                      <a:off x="0" y="0"/>
                      <a:ext cx="4363720" cy="1512570"/>
                    </a:xfrm>
                    <a:prstGeom prst="rect">
                      <a:avLst/>
                    </a:prstGeom>
                    <a:noFill/>
                  </pic:spPr>
                </pic:pic>
              </a:graphicData>
            </a:graphic>
          </wp:anchor>
        </w:drawing>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8" w:lineRule="exact"/>
        <w:rPr>
          <w:sz w:val="20"/>
          <w:szCs w:val="20"/>
          <w:color w:val="auto"/>
        </w:rPr>
      </w:pPr>
    </w:p>
    <w:p>
      <w:pPr>
        <w:ind w:left="580"/>
        <w:spacing w:after="0" w:line="161" w:lineRule="exact"/>
        <w:rPr>
          <w:sz w:val="20"/>
          <w:szCs w:val="20"/>
          <w:color w:val="auto"/>
        </w:rPr>
      </w:pPr>
      <w:r>
        <w:rPr>
          <w:rFonts w:ascii="Arial Unicode MS" w:cs="Arial Unicode MS" w:eastAsia="Arial Unicode MS" w:hAnsi="Arial Unicode MS"/>
          <w:sz w:val="12"/>
          <w:szCs w:val="12"/>
          <w:b w:val="1"/>
          <w:bCs w:val="1"/>
          <w:i w:val="1"/>
          <w:iCs w:val="1"/>
          <w:color w:val="171615"/>
        </w:rPr>
        <w:t>ВАЖНЫЙ</w:t>
      </w:r>
      <w:r>
        <w:rPr>
          <w:rFonts w:ascii="Arial Unicode MS" w:cs="Arial Unicode MS" w:eastAsia="Arial Unicode MS" w:hAnsi="Arial Unicode MS"/>
          <w:sz w:val="12"/>
          <w:szCs w:val="12"/>
          <w:b w:val="1"/>
          <w:bCs w:val="1"/>
          <w:i w:val="1"/>
          <w:iCs w:val="1"/>
          <w:color w:val="171615"/>
        </w:rPr>
        <w:t>!</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Эффекты</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Distortion, Dynamics</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и</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Pitch / Synth</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являются моно</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Эффекты эквалайзера</w:t>
      </w:r>
      <w:r>
        <w:rPr>
          <w:rFonts w:ascii="Arial Unicode MS" w:cs="Arial Unicode MS" w:eastAsia="Arial Unicode MS" w:hAnsi="Arial Unicode MS"/>
          <w:sz w:val="12"/>
          <w:szCs w:val="12"/>
          <w:b w:val="1"/>
          <w:bCs w:val="1"/>
          <w:color w:val="171615"/>
        </w:rPr>
        <w:t>,</w:t>
      </w:r>
    </w:p>
    <w:p>
      <w:pPr>
        <w:spacing w:after="0" w:line="41" w:lineRule="exact"/>
        <w:rPr>
          <w:sz w:val="20"/>
          <w:szCs w:val="20"/>
          <w:color w:val="auto"/>
        </w:rPr>
      </w:pPr>
    </w:p>
    <w:p>
      <w:pPr>
        <w:ind w:left="580"/>
        <w:spacing w:after="0" w:line="161" w:lineRule="exact"/>
        <w:rPr>
          <w:sz w:val="20"/>
          <w:szCs w:val="20"/>
          <w:color w:val="auto"/>
        </w:rPr>
      </w:pPr>
      <w:r>
        <w:rPr>
          <w:rFonts w:ascii="Arial Unicode MS" w:cs="Arial Unicode MS" w:eastAsia="Arial Unicode MS" w:hAnsi="Arial Unicode MS"/>
          <w:sz w:val="12"/>
          <w:szCs w:val="12"/>
          <w:b w:val="1"/>
          <w:bCs w:val="1"/>
          <w:color w:val="171615"/>
        </w:rPr>
        <w:t>модуляции, задержки, реверберации и фильтра являются стерео. Лупер можно выбрать как моно, так и</w:t>
      </w:r>
    </w:p>
    <w:p>
      <w:pPr>
        <w:spacing w:after="0" w:line="39" w:lineRule="exact"/>
        <w:rPr>
          <w:sz w:val="20"/>
          <w:szCs w:val="20"/>
          <w:color w:val="auto"/>
        </w:rPr>
      </w:pPr>
    </w:p>
    <w:p>
      <w:pPr>
        <w:ind w:left="580"/>
        <w:spacing w:after="0" w:line="161" w:lineRule="exact"/>
        <w:rPr>
          <w:sz w:val="20"/>
          <w:szCs w:val="20"/>
          <w:color w:val="auto"/>
        </w:rPr>
      </w:pPr>
      <w:r>
        <w:rPr>
          <w:rFonts w:ascii="Arial Unicode MS" w:cs="Arial Unicode MS" w:eastAsia="Arial Unicode MS" w:hAnsi="Arial Unicode MS"/>
          <w:sz w:val="12"/>
          <w:szCs w:val="12"/>
          <w:b w:val="1"/>
          <w:bCs w:val="1"/>
          <w:color w:val="171615"/>
        </w:rPr>
        <w:t>стерео. Из-за этого, если вы поместите искажение (только моно) после задержки или реверберации</w:t>
      </w:r>
    </w:p>
    <w:p>
      <w:pPr>
        <w:spacing w:after="0" w:line="39" w:lineRule="exact"/>
        <w:rPr>
          <w:sz w:val="20"/>
          <w:szCs w:val="20"/>
          <w:color w:val="auto"/>
        </w:rPr>
      </w:pPr>
    </w:p>
    <w:p>
      <w:pPr>
        <w:ind w:left="580"/>
        <w:spacing w:after="0" w:line="161" w:lineRule="exact"/>
        <w:rPr>
          <w:sz w:val="20"/>
          <w:szCs w:val="20"/>
          <w:color w:val="auto"/>
        </w:rPr>
      </w:pPr>
      <w:r>
        <w:rPr>
          <w:rFonts w:ascii="Arial Unicode MS" w:cs="Arial Unicode MS" w:eastAsia="Arial Unicode MS" w:hAnsi="Arial Unicode MS"/>
          <w:sz w:val="12"/>
          <w:szCs w:val="12"/>
          <w:b w:val="1"/>
          <w:bCs w:val="1"/>
          <w:color w:val="171615"/>
        </w:rPr>
        <w:t>(только стерео), ваш стереосигнал будет свернут в моно в блоке искажения. (Обратите внимание, что</w:t>
      </w:r>
    </w:p>
    <w:p>
      <w:pPr>
        <w:spacing w:after="0" w:line="39" w:lineRule="exact"/>
        <w:rPr>
          <w:sz w:val="20"/>
          <w:szCs w:val="20"/>
          <w:color w:val="auto"/>
        </w:rPr>
      </w:pPr>
    </w:p>
    <w:p>
      <w:pPr>
        <w:ind w:left="580"/>
        <w:spacing w:after="0" w:line="161" w:lineRule="exact"/>
        <w:rPr>
          <w:sz w:val="20"/>
          <w:szCs w:val="20"/>
          <w:color w:val="auto"/>
        </w:rPr>
      </w:pPr>
      <w:r>
        <w:rPr>
          <w:rFonts w:ascii="Arial Unicode MS" w:cs="Arial Unicode MS" w:eastAsia="Arial Unicode MS" w:hAnsi="Arial Unicode MS"/>
          <w:sz w:val="12"/>
          <w:szCs w:val="12"/>
          <w:b w:val="1"/>
          <w:bCs w:val="1"/>
          <w:color w:val="171615"/>
        </w:rPr>
        <w:t>блоки Amp / Preamp и Cab / IR также являются моно.)</w:t>
      </w:r>
    </w:p>
    <w:p>
      <w:pPr>
        <w:spacing w:after="0" w:line="388" w:lineRule="exact"/>
        <w:rPr>
          <w:sz w:val="20"/>
          <w:szCs w:val="20"/>
          <w:color w:val="auto"/>
        </w:rPr>
      </w:pPr>
    </w:p>
    <w:p>
      <w:pPr>
        <w:ind w:right="560"/>
        <w:spacing w:after="0" w:line="220" w:lineRule="exact"/>
        <w:tabs>
          <w:tab w:leader="none" w:pos="132" w:val="left"/>
        </w:tabs>
        <w:numPr>
          <w:ilvl w:val="0"/>
          <w:numId w:val="45"/>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режиме редактирования поверните верхнюю ручку</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выбрать один из четырех блоков эффектов</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а затем поверните нижнюю ручку</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изменить его модель</w:t>
      </w:r>
      <w:r>
        <w:rPr>
          <w:rFonts w:ascii="Arial Unicode MS" w:cs="Arial Unicode MS" w:eastAsia="Arial Unicode MS" w:hAnsi="Arial Unicode MS"/>
          <w:sz w:val="13"/>
          <w:szCs w:val="13"/>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-9525</wp:posOffset>
            </wp:positionH>
            <wp:positionV relativeFrom="paragraph">
              <wp:posOffset>40005</wp:posOffset>
            </wp:positionV>
            <wp:extent cx="4361180" cy="336677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85">
                      <a:extLst>
                        <a:ext uri="{28A0092B-C50C-407E-A947-70E740481C1C}"/>
                      </a:extLst>
                    </a:blip>
                    <a:srcRect/>
                    <a:stretch>
                      <a:fillRect/>
                    </a:stretch>
                  </pic:blipFill>
                  <pic:spPr bwMode="auto">
                    <a:xfrm>
                      <a:off x="0" y="0"/>
                      <a:ext cx="4361180" cy="3366770"/>
                    </a:xfrm>
                    <a:prstGeom prst="rect">
                      <a:avLst/>
                    </a:prstGeom>
                    <a:noFill/>
                  </pic:spPr>
                </pic:pic>
              </a:graphicData>
            </a:graphic>
          </wp:anchor>
        </w:drawing>
      </w:r>
    </w:p>
    <w:p>
      <w:pPr>
        <w:spacing w:after="0" w:line="149" w:lineRule="exact"/>
        <w:rPr>
          <w:sz w:val="20"/>
          <w:szCs w:val="20"/>
          <w:color w:val="auto"/>
        </w:rPr>
      </w:pPr>
    </w:p>
    <w:p>
      <w:pPr>
        <w:ind w:left="80"/>
        <w:spacing w:after="0" w:line="242" w:lineRule="exact"/>
        <w:rPr>
          <w:sz w:val="20"/>
          <w:szCs w:val="20"/>
          <w:color w:val="auto"/>
        </w:rPr>
      </w:pPr>
      <w:r>
        <w:rPr>
          <w:rFonts w:ascii="Arial Unicode MS" w:cs="Arial Unicode MS" w:eastAsia="Arial Unicode MS" w:hAnsi="Arial Unicode MS"/>
          <w:sz w:val="18"/>
          <w:szCs w:val="18"/>
          <w:b w:val="1"/>
          <w:bCs w:val="1"/>
          <w:color w:val="171615"/>
        </w:rPr>
        <w:t xml:space="preserve">Модели искажения </w:t>
      </w:r>
      <w:r>
        <w:rPr>
          <w:rFonts w:ascii="Arial Unicode MS" w:cs="Arial Unicode MS" w:eastAsia="Arial Unicode MS" w:hAnsi="Arial Unicode MS"/>
          <w:sz w:val="18"/>
          <w:szCs w:val="18"/>
          <w:b w:val="1"/>
          <w:bCs w:val="1"/>
          <w:color w:val="171615"/>
        </w:rPr>
        <w:t>(</w:t>
      </w:r>
      <w:r>
        <w:rPr>
          <w:rFonts w:ascii="Arial Unicode MS" w:cs="Arial Unicode MS" w:eastAsia="Arial Unicode MS" w:hAnsi="Arial Unicode MS"/>
          <w:sz w:val="18"/>
          <w:szCs w:val="18"/>
          <w:b w:val="1"/>
          <w:bCs w:val="1"/>
          <w:color w:val="171615"/>
        </w:rPr>
        <w:t>моно</w:t>
      </w:r>
      <w:r>
        <w:rPr>
          <w:rFonts w:ascii="Arial Unicode MS" w:cs="Arial Unicode MS" w:eastAsia="Arial Unicode MS" w:hAnsi="Arial Unicode MS"/>
          <w:sz w:val="18"/>
          <w:szCs w:val="18"/>
          <w:b w:val="1"/>
          <w:bCs w:val="1"/>
          <w:color w:val="171615"/>
        </w:rPr>
        <w:t>)</w:t>
      </w:r>
    </w:p>
    <w:p>
      <w:pPr>
        <w:spacing w:after="0" w:line="152" w:lineRule="exact"/>
        <w:rPr>
          <w:sz w:val="20"/>
          <w:szCs w:val="20"/>
          <w:color w:val="auto"/>
        </w:rPr>
      </w:pPr>
    </w:p>
    <w:p>
      <w:pPr>
        <w:ind w:left="80"/>
        <w:spacing w:after="0" w:line="175" w:lineRule="exact"/>
        <w:tabs>
          <w:tab w:leader="none" w:pos="1820" w:val="left"/>
        </w:tabs>
        <w:rPr>
          <w:sz w:val="20"/>
          <w:szCs w:val="20"/>
          <w:color w:val="auto"/>
        </w:rPr>
      </w:pPr>
      <w:r>
        <w:rPr>
          <w:rFonts w:ascii="Arial Unicode MS" w:cs="Arial Unicode MS" w:eastAsia="Arial Unicode MS" w:hAnsi="Arial Unicode MS"/>
          <w:sz w:val="11"/>
          <w:szCs w:val="11"/>
          <w:b w:val="1"/>
          <w:bCs w:val="1"/>
          <w:color w:val="171615"/>
        </w:rPr>
        <w:t>Модель</w:t>
      </w:r>
      <w:r>
        <w:rPr>
          <w:sz w:val="20"/>
          <w:szCs w:val="20"/>
          <w:color w:val="auto"/>
        </w:rPr>
        <w:tab/>
      </w: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p>
      <w:pPr>
        <w:spacing w:after="0" w:line="121" w:lineRule="exact"/>
        <w:rPr>
          <w:sz w:val="20"/>
          <w:szCs w:val="20"/>
          <w:color w:val="auto"/>
        </w:rPr>
      </w:pPr>
    </w:p>
    <w:tbl>
      <w:tblPr>
        <w:tblLayout w:type="fixed"/>
        <w:tblInd w:w="0" w:type="dxa"/>
        <w:tblCellMar>
          <w:top w:w="0" w:type="dxa"/>
          <w:left w:w="0" w:type="dxa"/>
          <w:bottom w:w="0" w:type="dxa"/>
          <w:right w:w="0" w:type="dxa"/>
        </w:tblCellMar>
      </w:tblPr>
      <w:tr>
        <w:trPr>
          <w:trHeight w:val="209"/>
        </w:trPr>
        <w:tc>
          <w:tcPr>
            <w:tcW w:w="172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Кудрявый </w:t>
            </w:r>
            <w:r>
              <w:rPr>
                <w:rFonts w:ascii="Arial Unicode MS" w:cs="Arial Unicode MS" w:eastAsia="Arial Unicode MS" w:hAnsi="Arial Unicode MS"/>
                <w:sz w:val="11"/>
                <w:szCs w:val="11"/>
                <w:b w:val="1"/>
                <w:bCs w:val="1"/>
                <w:color w:val="171615"/>
              </w:rPr>
              <w:t>Boost</w:t>
            </w:r>
          </w:p>
        </w:tc>
        <w:tc>
          <w:tcPr>
            <w:tcW w:w="5120" w:type="dxa"/>
            <w:vAlign w:val="bottom"/>
            <w:tcBorders>
              <w:bottom w:val="single" w:sz="8" w:color="auto"/>
            </w:tcBorders>
          </w:tcPr>
          <w:p>
            <w:pPr>
              <w:ind w:left="10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Xotic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EP Booster</w:t>
            </w:r>
          </w:p>
        </w:tc>
      </w:tr>
      <w:tr>
        <w:trPr>
          <w:trHeight w:val="291"/>
        </w:trPr>
        <w:tc>
          <w:tcPr>
            <w:tcW w:w="172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Безумный Мастер</w:t>
            </w:r>
          </w:p>
        </w:tc>
        <w:tc>
          <w:tcPr>
            <w:tcW w:w="5120" w:type="dxa"/>
            <w:vAlign w:val="bottom"/>
            <w:tcBorders>
              <w:bottom w:val="single" w:sz="8" w:color="auto"/>
            </w:tcBorders>
          </w:tcPr>
          <w:p>
            <w:pPr>
              <w:ind w:left="10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Даллас Rangemaster Treble Booster Klon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Кентавр</w:t>
            </w:r>
          </w:p>
        </w:tc>
      </w:tr>
      <w:tr>
        <w:trPr>
          <w:trHeight w:val="283"/>
        </w:trPr>
        <w:tc>
          <w:tcPr>
            <w:tcW w:w="1720" w:type="dxa"/>
            <w:vAlign w:val="bottom"/>
            <w:tcBorders>
              <w:bottom w:val="single" w:sz="8" w:color="auto"/>
            </w:tcBorders>
          </w:tcPr>
          <w:p>
            <w:pPr>
              <w:ind w:left="80"/>
              <w:spacing w:after="0" w:line="161" w:lineRule="exact"/>
              <w:rPr>
                <w:sz w:val="20"/>
                <w:szCs w:val="20"/>
                <w:color w:val="auto"/>
              </w:rPr>
            </w:pPr>
            <w:r>
              <w:rPr>
                <w:rFonts w:ascii="Arial Unicode MS" w:cs="Arial Unicode MS" w:eastAsia="Arial Unicode MS" w:hAnsi="Arial Unicode MS"/>
                <w:sz w:val="12"/>
                <w:szCs w:val="12"/>
                <w:b w:val="1"/>
                <w:bCs w:val="1"/>
                <w:color w:val="171615"/>
              </w:rPr>
              <w:t>Минотавр</w:t>
            </w:r>
          </w:p>
        </w:tc>
        <w:tc>
          <w:tcPr>
            <w:tcW w:w="5120" w:type="dxa"/>
            <w:vAlign w:val="bottom"/>
            <w:tcBorders>
              <w:bottom w:val="single" w:sz="8" w:color="auto"/>
            </w:tcBorders>
          </w:tcPr>
          <w:p>
            <w:pPr>
              <w:spacing w:after="0"/>
              <w:rPr>
                <w:sz w:val="24"/>
                <w:szCs w:val="24"/>
                <w:color w:val="auto"/>
              </w:rPr>
            </w:pPr>
          </w:p>
        </w:tc>
      </w:tr>
      <w:tr>
        <w:trPr>
          <w:trHeight w:val="288"/>
        </w:trPr>
        <w:tc>
          <w:tcPr>
            <w:tcW w:w="17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Тима</w:t>
            </w:r>
            <w:r>
              <w:rPr>
                <w:rFonts w:ascii="Arial Unicode MS" w:cs="Arial Unicode MS" w:eastAsia="Arial Unicode MS" w:hAnsi="Arial Unicode MS"/>
                <w:sz w:val="14"/>
                <w:szCs w:val="14"/>
                <w:b w:val="1"/>
                <w:bCs w:val="1"/>
                <w:color w:val="171615"/>
              </w:rPr>
              <w:t>!</w:t>
            </w:r>
          </w:p>
        </w:tc>
        <w:tc>
          <w:tcPr>
            <w:tcW w:w="5120" w:type="dxa"/>
            <w:vAlign w:val="bottom"/>
            <w:tcBorders>
              <w:bottom w:val="single" w:sz="8" w:color="auto"/>
            </w:tcBorders>
          </w:tcPr>
          <w:p>
            <w:pPr>
              <w:ind w:left="10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Пол Кокрейн Тимми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Овердрайв</w:t>
            </w:r>
          </w:p>
        </w:tc>
      </w:tr>
      <w:tr>
        <w:trPr>
          <w:trHeight w:val="278"/>
        </w:trPr>
        <w:tc>
          <w:tcPr>
            <w:tcW w:w="172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Предполагаемый наследник</w:t>
            </w:r>
          </w:p>
        </w:tc>
        <w:tc>
          <w:tcPr>
            <w:tcW w:w="5120" w:type="dxa"/>
            <w:vAlign w:val="bottom"/>
            <w:tcBorders>
              <w:bottom w:val="single" w:sz="8" w:color="auto"/>
            </w:tcBorders>
          </w:tcPr>
          <w:p>
            <w:pPr>
              <w:ind w:left="100"/>
              <w:spacing w:after="0" w:line="188" w:lineRule="exact"/>
              <w:rPr>
                <w:sz w:val="20"/>
                <w:szCs w:val="20"/>
                <w:color w:val="auto"/>
              </w:rPr>
            </w:pPr>
            <w:r>
              <w:rPr>
                <w:rFonts w:ascii="Arial Unicode MS" w:cs="Arial Unicode MS" w:eastAsia="Arial Unicode MS" w:hAnsi="Arial Unicode MS"/>
                <w:sz w:val="14"/>
                <w:szCs w:val="14"/>
                <w:b w:val="1"/>
                <w:bCs w:val="1"/>
                <w:color w:val="171615"/>
              </w:rPr>
              <w:t>Analogman Prince of Tone</w:t>
            </w:r>
          </w:p>
        </w:tc>
      </w:tr>
      <w:tr>
        <w:trPr>
          <w:trHeight w:val="293"/>
        </w:trPr>
        <w:tc>
          <w:tcPr>
            <w:tcW w:w="17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Альпака Руж</w:t>
            </w:r>
          </w:p>
        </w:tc>
        <w:tc>
          <w:tcPr>
            <w:tcW w:w="5120" w:type="dxa"/>
            <w:vAlign w:val="bottom"/>
            <w:tcBorders>
              <w:bottom w:val="single" w:sz="8" w:color="auto"/>
            </w:tcBorders>
          </w:tcPr>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Путь Огромный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Красная лама</w:t>
            </w:r>
          </w:p>
        </w:tc>
      </w:tr>
      <w:tr>
        <w:trPr>
          <w:trHeight w:val="278"/>
        </w:trPr>
        <w:tc>
          <w:tcPr>
            <w:tcW w:w="172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Компульсивный драйв</w:t>
            </w:r>
          </w:p>
        </w:tc>
        <w:tc>
          <w:tcPr>
            <w:tcW w:w="5120" w:type="dxa"/>
            <w:vAlign w:val="bottom"/>
            <w:tcBorders>
              <w:bottom w:val="single" w:sz="8" w:color="auto"/>
            </w:tcBorders>
          </w:tcPr>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Fulltone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ОКР</w:t>
            </w:r>
          </w:p>
        </w:tc>
      </w:tr>
      <w:tr>
        <w:trPr>
          <w:trHeight w:val="290"/>
        </w:trPr>
        <w:tc>
          <w:tcPr>
            <w:tcW w:w="172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Дхьяна Драйв</w:t>
            </w:r>
          </w:p>
        </w:tc>
        <w:tc>
          <w:tcPr>
            <w:tcW w:w="5120" w:type="dxa"/>
            <w:vAlign w:val="bottom"/>
            <w:tcBorders>
              <w:bottom w:val="single" w:sz="8" w:color="auto"/>
            </w:tcBorders>
          </w:tcPr>
          <w:p>
            <w:pPr>
              <w:ind w:left="100"/>
              <w:spacing w:after="0" w:line="175" w:lineRule="exact"/>
              <w:rPr>
                <w:sz w:val="20"/>
                <w:szCs w:val="20"/>
                <w:color w:val="auto"/>
              </w:rPr>
            </w:pPr>
            <w:r>
              <w:rPr>
                <w:rFonts w:ascii="Arial Unicode MS" w:cs="Arial Unicode MS" w:eastAsia="Arial Unicode MS" w:hAnsi="Arial Unicode MS"/>
                <w:sz w:val="13"/>
                <w:szCs w:val="13"/>
                <w:b w:val="1"/>
                <w:bCs w:val="1"/>
                <w:color w:val="171615"/>
              </w:rPr>
              <w:t>Гермида Зендрайв</w:t>
            </w:r>
          </w:p>
        </w:tc>
      </w:tr>
      <w:tr>
        <w:trPr>
          <w:trHeight w:val="280"/>
        </w:trPr>
        <w:tc>
          <w:tcPr>
            <w:tcW w:w="172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Привод клапана</w:t>
            </w:r>
          </w:p>
        </w:tc>
        <w:tc>
          <w:tcPr>
            <w:tcW w:w="5120" w:type="dxa"/>
            <w:vAlign w:val="bottom"/>
            <w:tcBorders>
              <w:bottom w:val="single" w:sz="8" w:color="auto"/>
            </w:tcBorders>
          </w:tcPr>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Ламповый драйвер Чандлера</w:t>
            </w:r>
          </w:p>
        </w:tc>
      </w:tr>
      <w:tr>
        <w:trPr>
          <w:trHeight w:val="285"/>
        </w:trPr>
        <w:tc>
          <w:tcPr>
            <w:tcW w:w="172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Совершенно секретно </w:t>
            </w:r>
            <w:r>
              <w:rPr>
                <w:rFonts w:ascii="Arial Unicode MS" w:cs="Arial Unicode MS" w:eastAsia="Arial Unicode MS" w:hAnsi="Arial Unicode MS"/>
                <w:sz w:val="11"/>
                <w:szCs w:val="11"/>
                <w:b w:val="1"/>
                <w:bCs w:val="1"/>
                <w:color w:val="171615"/>
              </w:rPr>
              <w:t>OD</w:t>
            </w:r>
          </w:p>
        </w:tc>
        <w:tc>
          <w:tcPr>
            <w:tcW w:w="5120" w:type="dxa"/>
            <w:vAlign w:val="bottom"/>
            <w:tcBorders>
              <w:bottom w:val="single" w:sz="8" w:color="auto"/>
            </w:tcBorders>
          </w:tcPr>
          <w:p>
            <w:pPr>
              <w:ind w:left="10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DOD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OD-250</w:t>
            </w:r>
          </w:p>
        </w:tc>
      </w:tr>
      <w:tr>
        <w:trPr>
          <w:trHeight w:val="292"/>
        </w:trPr>
        <w:tc>
          <w:tcPr>
            <w:tcW w:w="17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Крик </w:t>
            </w:r>
            <w:r>
              <w:rPr>
                <w:rFonts w:ascii="Arial Unicode MS" w:cs="Arial Unicode MS" w:eastAsia="Arial Unicode MS" w:hAnsi="Arial Unicode MS"/>
                <w:sz w:val="14"/>
                <w:szCs w:val="14"/>
                <w:b w:val="1"/>
                <w:bCs w:val="1"/>
                <w:color w:val="171615"/>
              </w:rPr>
              <w:t>808</w:t>
            </w:r>
          </w:p>
        </w:tc>
        <w:tc>
          <w:tcPr>
            <w:tcW w:w="5120" w:type="dxa"/>
            <w:vAlign w:val="bottom"/>
            <w:tcBorders>
              <w:bottom w:val="single" w:sz="8" w:color="auto"/>
            </w:tcBorders>
          </w:tcPr>
          <w:p>
            <w:pPr>
              <w:ind w:left="10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Ибанез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2"/>
                <w:szCs w:val="12"/>
                <w:b w:val="1"/>
                <w:bCs w:val="1"/>
                <w:color w:val="171615"/>
              </w:rPr>
              <w:t xml:space="preserve"> Трубчатый крикун TS808 </w:t>
            </w:r>
            <w:r>
              <w:rPr>
                <w:rFonts w:ascii="Arial Unicode MS" w:cs="Arial Unicode MS" w:eastAsia="Arial Unicode MS" w:hAnsi="Arial Unicode MS"/>
                <w:sz w:val="6"/>
                <w:szCs w:val="6"/>
                <w:b w:val="1"/>
                <w:bCs w:val="1"/>
                <w:color w:val="171615"/>
              </w:rPr>
              <w:t>®</w:t>
            </w:r>
          </w:p>
        </w:tc>
      </w:tr>
      <w:tr>
        <w:trPr>
          <w:trHeight w:val="285"/>
        </w:trPr>
        <w:tc>
          <w:tcPr>
            <w:tcW w:w="17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Ежик </w:t>
            </w:r>
            <w:r>
              <w:rPr>
                <w:rFonts w:ascii="Arial Unicode MS" w:cs="Arial Unicode MS" w:eastAsia="Arial Unicode MS" w:hAnsi="Arial Unicode MS"/>
                <w:sz w:val="14"/>
                <w:szCs w:val="14"/>
                <w:b w:val="1"/>
                <w:bCs w:val="1"/>
                <w:color w:val="171615"/>
              </w:rPr>
              <w:t>D9</w:t>
            </w:r>
          </w:p>
        </w:tc>
        <w:tc>
          <w:tcPr>
            <w:tcW w:w="5120" w:type="dxa"/>
            <w:vAlign w:val="bottom"/>
            <w:tcBorders>
              <w:bottom w:val="single" w:sz="8" w:color="auto"/>
            </w:tcBorders>
          </w:tcPr>
          <w:p>
            <w:pPr>
              <w:ind w:left="10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МАКСОН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SD9 Sonic Distortion BOSS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SD-1</w:t>
            </w:r>
          </w:p>
        </w:tc>
      </w:tr>
      <w:tr>
        <w:trPr>
          <w:trHeight w:val="283"/>
        </w:trPr>
        <w:tc>
          <w:tcPr>
            <w:tcW w:w="172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Ступор ОД</w:t>
            </w:r>
          </w:p>
        </w:tc>
        <w:tc>
          <w:tcPr>
            <w:tcW w:w="5120" w:type="dxa"/>
            <w:vAlign w:val="bottom"/>
            <w:tcBorders>
              <w:bottom w:val="single" w:sz="8" w:color="auto"/>
            </w:tcBorders>
          </w:tcPr>
          <w:p>
            <w:pPr>
              <w:ind w:left="100"/>
              <w:spacing w:after="0" w:line="175" w:lineRule="exact"/>
              <w:rPr>
                <w:sz w:val="20"/>
                <w:szCs w:val="20"/>
                <w:color w:val="auto"/>
              </w:rPr>
            </w:pPr>
            <w:r>
              <w:rPr>
                <w:rFonts w:ascii="Arial Unicode MS" w:cs="Arial Unicode MS" w:eastAsia="Arial Unicode MS" w:hAnsi="Arial Unicode MS"/>
                <w:sz w:val="13"/>
                <w:szCs w:val="13"/>
                <w:b w:val="1"/>
                <w:bCs w:val="1"/>
                <w:color w:val="171615"/>
              </w:rPr>
              <w:t>Овердрайв</w:t>
            </w:r>
          </w:p>
        </w:tc>
      </w:tr>
    </w:tbl>
    <w:p>
      <w:pPr>
        <w:spacing w:after="0" w:line="93" w:lineRule="exact"/>
        <w:rPr>
          <w:sz w:val="20"/>
          <w:szCs w:val="20"/>
          <w:color w:val="auto"/>
        </w:rPr>
      </w:pPr>
    </w:p>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Deez One </w:t>
      </w:r>
      <w:r>
        <w:rPr>
          <w:rFonts w:ascii="Arial Unicode MS" w:cs="Arial Unicode MS" w:eastAsia="Arial Unicode MS" w:hAnsi="Arial Unicode MS"/>
          <w:sz w:val="13"/>
          <w:szCs w:val="13"/>
          <w:b w:val="1"/>
          <w:bCs w:val="1"/>
          <w:color w:val="171615"/>
        </w:rPr>
        <w:t>Винтаж</w:t>
      </w:r>
      <w:r>
        <w:rPr>
          <w:rFonts w:ascii="Arial Unicode MS" w:cs="Arial Unicode MS" w:eastAsia="Arial Unicode MS" w:hAnsi="Arial Unicode MS"/>
          <w:sz w:val="13"/>
          <w:szCs w:val="13"/>
          <w:b w:val="1"/>
          <w:bCs w:val="1"/>
          <w:color w:val="171615"/>
        </w:rPr>
        <w:t xml:space="preserve"> БОСС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DS-1 Distortion (Сделано в Японии)</w:t>
      </w:r>
    </w:p>
    <w:p>
      <w:pPr>
        <w:spacing w:after="0" w:line="118" w:lineRule="exact"/>
        <w:rPr>
          <w:sz w:val="20"/>
          <w:szCs w:val="20"/>
          <w:color w:val="auto"/>
        </w:rPr>
      </w:pPr>
    </w:p>
    <w:p>
      <w:pPr>
        <w:ind w:left="80"/>
        <w:spacing w:after="0" w:line="188" w:lineRule="exact"/>
        <w:tabs>
          <w:tab w:leader="none" w:pos="1800" w:val="left"/>
        </w:tabs>
        <w:rPr>
          <w:sz w:val="20"/>
          <w:szCs w:val="20"/>
          <w:color w:val="auto"/>
        </w:rPr>
      </w:pPr>
      <w:r>
        <w:rPr>
          <w:rFonts w:ascii="Arial Unicode MS" w:cs="Arial Unicode MS" w:eastAsia="Arial Unicode MS" w:hAnsi="Arial Unicode MS"/>
          <w:sz w:val="14"/>
          <w:szCs w:val="14"/>
          <w:b w:val="1"/>
          <w:bCs w:val="1"/>
          <w:color w:val="171615"/>
        </w:rPr>
        <w:t>Deez One Mod</w:t>
      </w:r>
      <w:r>
        <w:rPr>
          <w:sz w:val="20"/>
          <w:szCs w:val="20"/>
          <w:color w:val="auto"/>
        </w:rPr>
        <w:tab/>
      </w:r>
      <w:r>
        <w:rPr>
          <w:rFonts w:ascii="Arial Unicode MS" w:cs="Arial Unicode MS" w:eastAsia="Arial Unicode MS" w:hAnsi="Arial Unicode MS"/>
          <w:sz w:val="11"/>
          <w:szCs w:val="11"/>
          <w:b w:val="1"/>
          <w:bCs w:val="1"/>
          <w:color w:val="171615"/>
        </w:rPr>
        <w:t xml:space="preserve">БОСС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DS-1 Distortion (модифицированный Кили)</w:t>
      </w:r>
    </w:p>
    <w:p>
      <w:pPr>
        <w:spacing w:after="0" w:line="200" w:lineRule="exact"/>
        <w:rPr>
          <w:sz w:val="20"/>
          <w:szCs w:val="20"/>
          <w:color w:val="auto"/>
        </w:rPr>
      </w:pPr>
    </w:p>
    <w:p>
      <w:pPr>
        <w:sectPr>
          <w:pgSz w:w="15840" w:h="12240" w:orient="landscape"/>
          <w:cols w:equalWidth="0" w:num="2">
            <w:col w:w="6840" w:space="720"/>
            <w:col w:w="6840"/>
          </w:cols>
          <w:pgMar w:left="720" w:top="1117" w:right="720" w:bottom="0" w:gutter="0" w:footer="0" w:header="0"/>
        </w:sectPr>
      </w:pPr>
    </w:p>
    <w:p>
      <w:pPr>
        <w:spacing w:after="0" w:line="215" w:lineRule="exact"/>
        <w:rPr>
          <w:sz w:val="20"/>
          <w:szCs w:val="20"/>
          <w:color w:val="auto"/>
        </w:rPr>
      </w:pPr>
    </w:p>
    <w:p>
      <w:pPr>
        <w:ind w:left="20" w:right="180" w:hanging="20"/>
        <w:spacing w:after="0" w:line="102" w:lineRule="exact"/>
        <w:tabs>
          <w:tab w:leader="none" w:pos="58" w:val="left"/>
        </w:tabs>
        <w:numPr>
          <w:ilvl w:val="0"/>
          <w:numId w:val="46"/>
        </w:numPr>
        <w:rPr>
          <w:rFonts w:ascii="Arial Unicode MS" w:cs="Arial Unicode MS" w:eastAsia="Arial Unicode MS" w:hAnsi="Arial Unicode MS"/>
          <w:sz w:val="10"/>
          <w:szCs w:val="10"/>
          <w:b w:val="1"/>
          <w:bCs w:val="1"/>
          <w:color w:val="171615"/>
        </w:rPr>
      </w:pPr>
      <w:r>
        <w:rPr>
          <w:rFonts w:ascii="Arial Unicode MS" w:cs="Arial Unicode MS" w:eastAsia="Arial Unicode MS" w:hAnsi="Arial Unicode MS"/>
          <w:sz w:val="10"/>
          <w:szCs w:val="10"/>
          <w:b w:val="1"/>
          <w:bCs w:val="1"/>
          <w:color w:val="171615"/>
        </w:rPr>
        <w:t xml:space="preserve">Видеть </w:t>
      </w:r>
      <w:r>
        <w:rPr>
          <w:rFonts w:ascii="Arial Unicode MS" w:cs="Arial Unicode MS" w:eastAsia="Arial Unicode MS" w:hAnsi="Arial Unicode MS"/>
          <w:sz w:val="10"/>
          <w:szCs w:val="10"/>
          <w:b w:val="1"/>
          <w:bCs w:val="1"/>
          <w:color w:val="1D589B"/>
        </w:rPr>
        <w:t>«Торговые марки,</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зарегистрированные в США»</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на стр. 25</w:t>
      </w:r>
      <w:r>
        <w:rPr>
          <w:rFonts w:ascii="Arial Unicode MS" w:cs="Arial Unicode MS" w:eastAsia="Arial Unicode MS" w:hAnsi="Arial Unicode MS"/>
          <w:sz w:val="10"/>
          <w:szCs w:val="10"/>
          <w:b w:val="1"/>
          <w:bCs w:val="1"/>
          <w:color w:val="171615"/>
        </w:rPr>
        <w:t xml:space="preserve"> . Все названия продуктов, используемые в этом документе, являются товарными знаками их соответствующих владельцев, и ни Yamaha Guitar Group, ни Line 6 не связаны и не связаны с ними. Эти товарные знаки используются исключительно для обозначения продуктов, чьи тона и звуки были изучены Line 6 во время разработки звуковой модели.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224790</wp:posOffset>
                </wp:positionH>
                <wp:positionV relativeFrom="paragraph">
                  <wp:posOffset>-53340</wp:posOffset>
                </wp:positionV>
                <wp:extent cx="1785620" cy="0"/>
                <wp:wrapNone/>
                <wp:docPr id="105" name="Shape 105"/>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785620" cy="4763"/>
                        </a:xfrm>
                        <a:prstGeom prst="line">
                          <a:avLst/>
                        </a:prstGeom>
                        <a:solidFill>
                          <a:srgbClr val="FFFFFF"/>
                        </a:solidFill>
                        <a:ln w="4762">
                          <a:solidFill>
                            <a:srgbClr val="002A7C"/>
                          </a:solidFill>
                          <a:miter lim="800000"/>
                          <a:headEnd/>
                          <a:tailEnd/>
                        </a:ln>
                      </wps:spPr>
                      <wps:bodyPr/>
                    </wps:wsp>
                  </a:graphicData>
                </a:graphic>
              </wp:anchor>
            </w:drawing>
          </mc:Choice>
          <mc:Fallback>
            <w:pict>
              <v:line id="Shape 105" o:spid="_x0000_s113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7.7pt,-4.1999pt" to="158.3pt,-4.1999pt" o:allowincell="f" strokecolor="#002A7C" strokeweight="0.375pt"/>
            </w:pict>
          </mc:Fallback>
        </mc:AlternateContent>
      </w:r>
    </w:p>
    <w:p>
      <w:pPr>
        <w:sectPr>
          <w:pgSz w:w="15840" w:h="12240" w:orient="landscape"/>
          <w:cols w:equalWidth="0" w:num="1">
            <w:col w:w="14400"/>
          </w:cols>
          <w:pgMar w:left="720" w:top="1117" w:right="720" w:bottom="0" w:gutter="0" w:footer="0" w:header="0"/>
          <w:type w:val="continuous"/>
        </w:sectPr>
      </w:pPr>
    </w:p>
    <w:p>
      <w:pPr>
        <w:spacing w:after="0" w:line="198" w:lineRule="exact"/>
        <w:rPr>
          <w:sz w:val="20"/>
          <w:szCs w:val="20"/>
          <w:color w:val="auto"/>
        </w:rPr>
      </w:pPr>
    </w:p>
    <w:p>
      <w:pPr>
        <w:jc w:val="center"/>
        <w:ind w:right="-19"/>
        <w:spacing w:after="0" w:line="255" w:lineRule="exact"/>
        <w:rPr>
          <w:sz w:val="20"/>
          <w:szCs w:val="20"/>
          <w:color w:val="auto"/>
        </w:rPr>
      </w:pPr>
      <w:r>
        <w:rPr>
          <w:rFonts w:ascii="Arial Unicode MS" w:cs="Arial Unicode MS" w:eastAsia="Arial Unicode MS" w:hAnsi="Arial Unicode MS"/>
          <w:sz w:val="19"/>
          <w:szCs w:val="19"/>
          <w:b w:val="1"/>
          <w:bCs w:val="1"/>
          <w:color w:val="171615"/>
        </w:rPr>
        <w:t>17</w:t>
      </w:r>
    </w:p>
    <w:p>
      <w:pPr>
        <w:sectPr>
          <w:pgSz w:w="15840" w:h="12240" w:orient="landscape"/>
          <w:cols w:equalWidth="0" w:num="1">
            <w:col w:w="14400"/>
          </w:cols>
          <w:pgMar w:left="720" w:top="1117" w:right="720" w:bottom="0" w:gutter="0" w:footer="0" w:header="0"/>
          <w:type w:val="continuous"/>
        </w:sectPr>
      </w:pPr>
    </w:p>
    <w:bookmarkStart w:id="17" w:name="page18"/>
    <w:bookmarkEnd w:id="17"/>
    <w:p>
      <w:pPr>
        <w:spacing w:after="0" w:line="6" w:lineRule="exact"/>
        <w:rPr>
          <w:sz w:val="20"/>
          <w:szCs w:val="20"/>
          <w:color w:val="auto"/>
        </w:rPr>
      </w:pPr>
      <w:r>
        <w:rPr>
          <w:sz w:val="20"/>
          <w:szCs w:val="20"/>
          <w:color w:val="auto"/>
        </w:rPr>
        <w:drawing>
          <wp:anchor simplePos="0" relativeHeight="251657728" behindDoc="1" locked="0" layoutInCell="0" allowOverlap="1">
            <wp:simplePos x="0" y="0"/>
            <wp:positionH relativeFrom="page">
              <wp:posOffset>444500</wp:posOffset>
            </wp:positionH>
            <wp:positionV relativeFrom="page">
              <wp:posOffset>685800</wp:posOffset>
            </wp:positionV>
            <wp:extent cx="4366260" cy="608584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6">
                      <a:clrChange>
                        <a:clrFrom>
                          <a:srgbClr val="FFFFFF"/>
                        </a:clrFrom>
                        <a:clrTo>
                          <a:srgbClr val="FFFFFF">
                            <a:alpha val="0"/>
                          </a:srgbClr>
                        </a:clrTo>
                      </a:clrChange>
                      <a:extLst>
                        <a:ext uri="{28A0092B-C50C-407E-A947-70E740481C1C}"/>
                      </a:extLst>
                    </a:blip>
                    <a:srcRect/>
                    <a:stretch>
                      <a:fillRect/>
                    </a:stretch>
                  </pic:blipFill>
                  <pic:spPr bwMode="auto">
                    <a:xfrm>
                      <a:off x="0" y="0"/>
                      <a:ext cx="4366260" cy="6085840"/>
                    </a:xfrm>
                    <a:prstGeom prst="rect">
                      <a:avLst/>
                    </a:prstGeom>
                    <a:noFill/>
                  </pic:spPr>
                </pic:pic>
              </a:graphicData>
            </a:graphic>
          </wp:anchor>
        </w:drawing>
      </w:r>
    </w:p>
    <w:p>
      <w:pPr>
        <w:ind w:left="80"/>
        <w:spacing w:after="0" w:line="242" w:lineRule="exact"/>
        <w:rPr>
          <w:sz w:val="20"/>
          <w:szCs w:val="20"/>
          <w:color w:val="auto"/>
        </w:rPr>
      </w:pPr>
      <w:r>
        <w:rPr>
          <w:rFonts w:ascii="Arial Unicode MS" w:cs="Arial Unicode MS" w:eastAsia="Arial Unicode MS" w:hAnsi="Arial Unicode MS"/>
          <w:sz w:val="18"/>
          <w:szCs w:val="18"/>
          <w:b w:val="1"/>
          <w:bCs w:val="1"/>
          <w:color w:val="171615"/>
        </w:rPr>
        <w:t xml:space="preserve">Модели искажения </w:t>
      </w:r>
      <w:r>
        <w:rPr>
          <w:rFonts w:ascii="Arial Unicode MS" w:cs="Arial Unicode MS" w:eastAsia="Arial Unicode MS" w:hAnsi="Arial Unicode MS"/>
          <w:sz w:val="18"/>
          <w:szCs w:val="18"/>
          <w:b w:val="1"/>
          <w:bCs w:val="1"/>
          <w:color w:val="171615"/>
        </w:rPr>
        <w:t>(</w:t>
      </w:r>
      <w:r>
        <w:rPr>
          <w:rFonts w:ascii="Arial Unicode MS" w:cs="Arial Unicode MS" w:eastAsia="Arial Unicode MS" w:hAnsi="Arial Unicode MS"/>
          <w:sz w:val="18"/>
          <w:szCs w:val="18"/>
          <w:b w:val="1"/>
          <w:bCs w:val="1"/>
          <w:color w:val="171615"/>
        </w:rPr>
        <w:t>моно</w:t>
      </w:r>
      <w:r>
        <w:rPr>
          <w:rFonts w:ascii="Arial Unicode MS" w:cs="Arial Unicode MS" w:eastAsia="Arial Unicode MS" w:hAnsi="Arial Unicode MS"/>
          <w:sz w:val="18"/>
          <w:szCs w:val="18"/>
          <w:b w:val="1"/>
          <w:bCs w:val="1"/>
          <w:color w:val="171615"/>
        </w:rPr>
        <w:t>)</w:t>
      </w:r>
    </w:p>
    <w:p>
      <w:pPr>
        <w:spacing w:after="0" w:line="152" w:lineRule="exact"/>
        <w:rPr>
          <w:sz w:val="20"/>
          <w:szCs w:val="20"/>
          <w:color w:val="auto"/>
        </w:rPr>
      </w:pPr>
    </w:p>
    <w:p>
      <w:pPr>
        <w:ind w:left="80"/>
        <w:spacing w:after="0" w:line="175" w:lineRule="exact"/>
        <w:tabs>
          <w:tab w:leader="none" w:pos="1820" w:val="left"/>
        </w:tabs>
        <w:rPr>
          <w:sz w:val="20"/>
          <w:szCs w:val="20"/>
          <w:color w:val="auto"/>
        </w:rPr>
      </w:pPr>
      <w:r>
        <w:rPr>
          <w:rFonts w:ascii="Arial Unicode MS" w:cs="Arial Unicode MS" w:eastAsia="Arial Unicode MS" w:hAnsi="Arial Unicode MS"/>
          <w:sz w:val="11"/>
          <w:szCs w:val="11"/>
          <w:b w:val="1"/>
          <w:bCs w:val="1"/>
          <w:color w:val="171615"/>
        </w:rPr>
        <w:t>Модель</w:t>
      </w:r>
      <w:r>
        <w:rPr>
          <w:sz w:val="20"/>
          <w:szCs w:val="20"/>
          <w:color w:val="auto"/>
        </w:rPr>
        <w:tab/>
      </w: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p>
      <w:pPr>
        <w:spacing w:after="0" w:line="130" w:lineRule="exact"/>
        <w:rPr>
          <w:sz w:val="20"/>
          <w:szCs w:val="20"/>
          <w:color w:val="auto"/>
        </w:rPr>
      </w:pPr>
    </w:p>
    <w:tbl>
      <w:tblPr>
        <w:tblLayout w:type="fixed"/>
        <w:tblInd w:w="0" w:type="dxa"/>
        <w:tblCellMar>
          <w:top w:w="0" w:type="dxa"/>
          <w:left w:w="0" w:type="dxa"/>
          <w:bottom w:w="0" w:type="dxa"/>
          <w:right w:w="0" w:type="dxa"/>
        </w:tblCellMar>
      </w:tblPr>
      <w:tr>
        <w:trPr>
          <w:trHeight w:val="214"/>
        </w:trPr>
        <w:tc>
          <w:tcPr>
            <w:tcW w:w="15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Vermin Dist</w:t>
            </w:r>
          </w:p>
        </w:tc>
        <w:tc>
          <w:tcPr>
            <w:tcW w:w="5300" w:type="dxa"/>
            <w:vAlign w:val="bottom"/>
            <w:tcBorders>
              <w:bottom w:val="single" w:sz="8" w:color="auto"/>
            </w:tcBorders>
          </w:tcPr>
          <w:p>
            <w:pPr>
              <w:ind w:left="280"/>
              <w:spacing w:after="0" w:line="188" w:lineRule="exact"/>
              <w:rPr>
                <w:sz w:val="20"/>
                <w:szCs w:val="20"/>
                <w:color w:val="auto"/>
              </w:rPr>
            </w:pPr>
            <w:r>
              <w:rPr>
                <w:rFonts w:ascii="Arial Unicode MS" w:cs="Arial Unicode MS" w:eastAsia="Arial Unicode MS" w:hAnsi="Arial Unicode MS"/>
                <w:sz w:val="14"/>
                <w:szCs w:val="14"/>
                <w:b w:val="1"/>
                <w:bCs w:val="1"/>
                <w:color w:val="171615"/>
              </w:rPr>
              <w:t>Pro Co RAT</w:t>
            </w:r>
          </w:p>
        </w:tc>
        <w:tc>
          <w:tcPr>
            <w:tcW w:w="0" w:type="dxa"/>
            <w:vAlign w:val="bottom"/>
          </w:tcPr>
          <w:p>
            <w:pPr>
              <w:spacing w:after="0"/>
              <w:rPr>
                <w:sz w:val="1"/>
                <w:szCs w:val="1"/>
                <w:color w:val="auto"/>
              </w:rPr>
            </w:pPr>
          </w:p>
        </w:tc>
      </w:tr>
      <w:tr>
        <w:trPr>
          <w:trHeight w:val="285"/>
        </w:trPr>
        <w:tc>
          <w:tcPr>
            <w:tcW w:w="15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KWB</w:t>
            </w:r>
          </w:p>
        </w:tc>
        <w:tc>
          <w:tcPr>
            <w:tcW w:w="5300" w:type="dxa"/>
            <w:vAlign w:val="bottom"/>
            <w:tcBorders>
              <w:bottom w:val="single" w:sz="8" w:color="auto"/>
            </w:tcBorders>
          </w:tcPr>
          <w:p>
            <w:pPr>
              <w:ind w:left="2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Бенадриан Коулун, арбитр по искривлению кроликов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FuzzFace</w:t>
            </w:r>
          </w:p>
        </w:tc>
        <w:tc>
          <w:tcPr>
            <w:tcW w:w="0" w:type="dxa"/>
            <w:vAlign w:val="bottom"/>
          </w:tcPr>
          <w:p>
            <w:pPr>
              <w:spacing w:after="0"/>
              <w:rPr>
                <w:sz w:val="1"/>
                <w:szCs w:val="1"/>
                <w:color w:val="auto"/>
              </w:rPr>
            </w:pPr>
          </w:p>
        </w:tc>
      </w:tr>
      <w:tr>
        <w:trPr>
          <w:trHeight w:val="163"/>
        </w:trPr>
        <w:tc>
          <w:tcPr>
            <w:tcW w:w="1540" w:type="dxa"/>
            <w:vAlign w:val="bottom"/>
          </w:tcPr>
          <w:p>
            <w:pPr>
              <w:ind w:left="80"/>
              <w:spacing w:after="0" w:line="163" w:lineRule="exact"/>
              <w:rPr>
                <w:sz w:val="20"/>
                <w:szCs w:val="20"/>
                <w:color w:val="auto"/>
              </w:rPr>
            </w:pPr>
            <w:r>
              <w:rPr>
                <w:rFonts w:ascii="Arial Unicode MS" w:cs="Arial Unicode MS" w:eastAsia="Arial Unicode MS" w:hAnsi="Arial Unicode MS"/>
                <w:sz w:val="14"/>
                <w:szCs w:val="14"/>
                <w:b w:val="1"/>
                <w:bCs w:val="1"/>
                <w:color w:val="171615"/>
              </w:rPr>
              <w:t xml:space="preserve">Арбитр </w:t>
            </w:r>
            <w:r>
              <w:rPr>
                <w:rFonts w:ascii="Arial Unicode MS" w:cs="Arial Unicode MS" w:eastAsia="Arial Unicode MS" w:hAnsi="Arial Unicode MS"/>
                <w:sz w:val="14"/>
                <w:szCs w:val="14"/>
                <w:b w:val="1"/>
                <w:bCs w:val="1"/>
                <w:color w:val="171615"/>
              </w:rPr>
              <w:t>Fuzz</w:t>
            </w:r>
          </w:p>
        </w:tc>
        <w:tc>
          <w:tcPr>
            <w:tcW w:w="5300" w:type="dxa"/>
            <w:vAlign w:val="bottom"/>
            <w:vMerge w:val="restart"/>
          </w:tcPr>
          <w:p>
            <w:pPr>
              <w:ind w:left="280"/>
              <w:spacing w:after="0" w:line="94" w:lineRule="exact"/>
              <w:rPr>
                <w:sz w:val="20"/>
                <w:szCs w:val="20"/>
                <w:color w:val="auto"/>
              </w:rPr>
            </w:pPr>
            <w:r>
              <w:rPr>
                <w:rFonts w:ascii="Arial Unicode MS" w:cs="Arial Unicode MS" w:eastAsia="Arial Unicode MS" w:hAnsi="Arial Unicode MS"/>
                <w:sz w:val="7"/>
                <w:szCs w:val="7"/>
                <w:b w:val="1"/>
                <w:bCs w:val="1"/>
                <w:color w:val="171615"/>
              </w:rPr>
              <w:t>®</w:t>
            </w:r>
          </w:p>
        </w:tc>
        <w:tc>
          <w:tcPr>
            <w:tcW w:w="0" w:type="dxa"/>
            <w:vAlign w:val="bottom"/>
          </w:tcPr>
          <w:p>
            <w:pPr>
              <w:spacing w:after="0"/>
              <w:rPr>
                <w:sz w:val="1"/>
                <w:szCs w:val="1"/>
                <w:color w:val="auto"/>
              </w:rPr>
            </w:pPr>
          </w:p>
        </w:tc>
      </w:tr>
      <w:tr>
        <w:trPr>
          <w:trHeight w:val="22"/>
        </w:trPr>
        <w:tc>
          <w:tcPr>
            <w:tcW w:w="1540" w:type="dxa"/>
            <w:vAlign w:val="bottom"/>
          </w:tcPr>
          <w:p>
            <w:pPr>
              <w:spacing w:after="0" w:line="20" w:lineRule="exact"/>
              <w:rPr>
                <w:sz w:val="1"/>
                <w:szCs w:val="1"/>
                <w:color w:val="auto"/>
              </w:rPr>
            </w:pPr>
          </w:p>
        </w:tc>
        <w:tc>
          <w:tcPr>
            <w:tcW w:w="5300" w:type="dxa"/>
            <w:vAlign w:val="bottom"/>
            <w:vMerge w:val="continue"/>
          </w:tcPr>
          <w:p>
            <w:pPr>
              <w:spacing w:after="0" w:line="20" w:lineRule="exact"/>
              <w:rPr>
                <w:sz w:val="1"/>
                <w:szCs w:val="1"/>
                <w:color w:val="auto"/>
              </w:rPr>
            </w:pPr>
          </w:p>
        </w:tc>
        <w:tc>
          <w:tcPr>
            <w:tcW w:w="0" w:type="dxa"/>
            <w:vAlign w:val="bottom"/>
          </w:tcPr>
          <w:p>
            <w:pPr>
              <w:spacing w:after="0" w:line="20" w:lineRule="exact"/>
              <w:rPr>
                <w:sz w:val="1"/>
                <w:szCs w:val="1"/>
                <w:color w:val="auto"/>
              </w:rPr>
            </w:pPr>
          </w:p>
        </w:tc>
      </w:tr>
      <w:tr>
        <w:trPr>
          <w:trHeight w:val="101"/>
        </w:trPr>
        <w:tc>
          <w:tcPr>
            <w:tcW w:w="1540" w:type="dxa"/>
            <w:vAlign w:val="bottom"/>
            <w:tcBorders>
              <w:bottom w:val="single" w:sz="8" w:color="auto"/>
            </w:tcBorders>
          </w:tcPr>
          <w:p>
            <w:pPr>
              <w:spacing w:after="0"/>
              <w:rPr>
                <w:sz w:val="8"/>
                <w:szCs w:val="8"/>
                <w:color w:val="auto"/>
              </w:rPr>
            </w:pPr>
          </w:p>
        </w:tc>
        <w:tc>
          <w:tcPr>
            <w:tcW w:w="5300" w:type="dxa"/>
            <w:vAlign w:val="bottom"/>
            <w:tcBorders>
              <w:bottom w:val="single" w:sz="8" w:color="auto"/>
            </w:tcBorders>
          </w:tcPr>
          <w:p>
            <w:pPr>
              <w:spacing w:after="0"/>
              <w:rPr>
                <w:sz w:val="8"/>
                <w:szCs w:val="8"/>
                <w:color w:val="auto"/>
              </w:rPr>
            </w:pPr>
          </w:p>
        </w:tc>
        <w:tc>
          <w:tcPr>
            <w:tcW w:w="0" w:type="dxa"/>
            <w:vAlign w:val="bottom"/>
          </w:tcPr>
          <w:p>
            <w:pPr>
              <w:spacing w:after="0"/>
              <w:rPr>
                <w:sz w:val="1"/>
                <w:szCs w:val="1"/>
                <w:color w:val="auto"/>
              </w:rPr>
            </w:pPr>
          </w:p>
        </w:tc>
      </w:tr>
      <w:tr>
        <w:trPr>
          <w:trHeight w:val="278"/>
        </w:trPr>
        <w:tc>
          <w:tcPr>
            <w:tcW w:w="15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Треугольник </w:t>
            </w:r>
            <w:r>
              <w:rPr>
                <w:rFonts w:ascii="Arial Unicode MS" w:cs="Arial Unicode MS" w:eastAsia="Arial Unicode MS" w:hAnsi="Arial Unicode MS"/>
                <w:sz w:val="11"/>
                <w:szCs w:val="11"/>
                <w:b w:val="1"/>
                <w:bCs w:val="1"/>
                <w:color w:val="171615"/>
              </w:rPr>
              <w:t>Fuzz</w:t>
            </w:r>
          </w:p>
        </w:tc>
        <w:tc>
          <w:tcPr>
            <w:tcW w:w="5300" w:type="dxa"/>
            <w:vAlign w:val="bottom"/>
            <w:tcBorders>
              <w:bottom w:val="single" w:sz="8" w:color="auto"/>
            </w:tcBorders>
          </w:tcPr>
          <w:p>
            <w:pPr>
              <w:ind w:left="2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Электро-Гармоникс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Big Muff Pi </w:t>
            </w:r>
            <w:r>
              <w:rPr>
                <w:rFonts w:ascii="Arial Unicode MS" w:cs="Arial Unicode MS" w:eastAsia="Arial Unicode MS" w:hAnsi="Arial Unicode MS"/>
                <w:sz w:val="7"/>
                <w:szCs w:val="7"/>
                <w:b w:val="1"/>
                <w:bCs w:val="1"/>
                <w:color w:val="171615"/>
              </w:rPr>
              <w:t>®</w:t>
            </w:r>
          </w:p>
        </w:tc>
        <w:tc>
          <w:tcPr>
            <w:tcW w:w="0" w:type="dxa"/>
            <w:vAlign w:val="bottom"/>
          </w:tcPr>
          <w:p>
            <w:pPr>
              <w:spacing w:after="0"/>
              <w:rPr>
                <w:sz w:val="1"/>
                <w:szCs w:val="1"/>
                <w:color w:val="auto"/>
              </w:rPr>
            </w:pPr>
          </w:p>
        </w:tc>
      </w:tr>
      <w:tr>
        <w:trPr>
          <w:trHeight w:val="285"/>
        </w:trPr>
        <w:tc>
          <w:tcPr>
            <w:tcW w:w="15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Промышленный пух</w:t>
            </w:r>
          </w:p>
        </w:tc>
        <w:tc>
          <w:tcPr>
            <w:tcW w:w="5300" w:type="dxa"/>
            <w:vAlign w:val="bottom"/>
            <w:tcBorders>
              <w:bottom w:val="single" w:sz="8" w:color="auto"/>
            </w:tcBorders>
          </w:tcPr>
          <w:p>
            <w:pPr>
              <w:ind w:left="280"/>
              <w:spacing w:after="0" w:line="188" w:lineRule="exact"/>
              <w:rPr>
                <w:sz w:val="20"/>
                <w:szCs w:val="20"/>
                <w:color w:val="auto"/>
              </w:rPr>
            </w:pPr>
            <w:r>
              <w:rPr>
                <w:rFonts w:ascii="Arial Unicode MS" w:cs="Arial Unicode MS" w:eastAsia="Arial Unicode MS" w:hAnsi="Arial Unicode MS"/>
                <w:sz w:val="14"/>
                <w:szCs w:val="14"/>
                <w:b w:val="1"/>
                <w:bCs w:val="1"/>
                <w:color w:val="171615"/>
              </w:rPr>
              <w:t>Завод Z.Vex Fuzz</w:t>
            </w:r>
          </w:p>
        </w:tc>
        <w:tc>
          <w:tcPr>
            <w:tcW w:w="0" w:type="dxa"/>
            <w:vAlign w:val="bottom"/>
          </w:tcPr>
          <w:p>
            <w:pPr>
              <w:spacing w:after="0"/>
              <w:rPr>
                <w:sz w:val="1"/>
                <w:szCs w:val="1"/>
                <w:color w:val="auto"/>
              </w:rPr>
            </w:pPr>
          </w:p>
        </w:tc>
      </w:tr>
      <w:tr>
        <w:trPr>
          <w:trHeight w:val="292"/>
        </w:trPr>
        <w:tc>
          <w:tcPr>
            <w:tcW w:w="15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Tycoctavia Fuzz</w:t>
            </w:r>
          </w:p>
        </w:tc>
        <w:tc>
          <w:tcPr>
            <w:tcW w:w="5300" w:type="dxa"/>
            <w:vAlign w:val="bottom"/>
            <w:tcBorders>
              <w:bottom w:val="single" w:sz="8" w:color="auto"/>
            </w:tcBorders>
          </w:tcPr>
          <w:p>
            <w:pPr>
              <w:ind w:left="2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Tycobrahe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Октавия</w:t>
            </w:r>
          </w:p>
        </w:tc>
        <w:tc>
          <w:tcPr>
            <w:tcW w:w="0" w:type="dxa"/>
            <w:vAlign w:val="bottom"/>
          </w:tcPr>
          <w:p>
            <w:pPr>
              <w:spacing w:after="0"/>
              <w:rPr>
                <w:sz w:val="1"/>
                <w:szCs w:val="1"/>
                <w:color w:val="auto"/>
              </w:rPr>
            </w:pPr>
          </w:p>
        </w:tc>
      </w:tr>
      <w:tr>
        <w:trPr>
          <w:trHeight w:val="285"/>
        </w:trPr>
        <w:tc>
          <w:tcPr>
            <w:tcW w:w="15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Wringer Fuzz</w:t>
            </w:r>
          </w:p>
        </w:tc>
        <w:tc>
          <w:tcPr>
            <w:tcW w:w="5300" w:type="dxa"/>
            <w:vAlign w:val="bottom"/>
            <w:tcBorders>
              <w:bottom w:val="single" w:sz="8" w:color="auto"/>
            </w:tcBorders>
          </w:tcPr>
          <w:p>
            <w:pPr>
              <w:ind w:left="2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Модифицированный БОСС Garbage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FZ-2 Line 6</w:t>
            </w:r>
          </w:p>
        </w:tc>
        <w:tc>
          <w:tcPr>
            <w:tcW w:w="0" w:type="dxa"/>
            <w:vAlign w:val="bottom"/>
          </w:tcPr>
          <w:p>
            <w:pPr>
              <w:spacing w:after="0"/>
              <w:rPr>
                <w:sz w:val="1"/>
                <w:szCs w:val="1"/>
                <w:color w:val="auto"/>
              </w:rPr>
            </w:pPr>
          </w:p>
        </w:tc>
      </w:tr>
      <w:tr>
        <w:trPr>
          <w:trHeight w:val="285"/>
        </w:trPr>
        <w:tc>
          <w:tcPr>
            <w:tcW w:w="15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Thrifter Fuzz</w:t>
            </w:r>
          </w:p>
        </w:tc>
        <w:tc>
          <w:tcPr>
            <w:tcW w:w="5300" w:type="dxa"/>
            <w:vAlign w:val="bottom"/>
            <w:tcBorders>
              <w:bottom w:val="single" w:sz="8" w:color="auto"/>
            </w:tcBorders>
          </w:tcPr>
          <w:p>
            <w:pPr>
              <w:ind w:left="280"/>
              <w:spacing w:after="0" w:line="148" w:lineRule="exact"/>
              <w:rPr>
                <w:sz w:val="20"/>
                <w:szCs w:val="20"/>
                <w:color w:val="auto"/>
              </w:rPr>
            </w:pPr>
            <w:r>
              <w:rPr>
                <w:rFonts w:ascii="Arial Unicode MS" w:cs="Arial Unicode MS" w:eastAsia="Arial Unicode MS" w:hAnsi="Arial Unicode MS"/>
                <w:sz w:val="11"/>
                <w:szCs w:val="11"/>
                <w:b w:val="1"/>
                <w:bCs w:val="1"/>
                <w:color w:val="171615"/>
              </w:rPr>
              <w:t>Оригинал</w:t>
            </w:r>
          </w:p>
        </w:tc>
        <w:tc>
          <w:tcPr>
            <w:tcW w:w="0" w:type="dxa"/>
            <w:vAlign w:val="bottom"/>
          </w:tcPr>
          <w:p>
            <w:pPr>
              <w:spacing w:after="0"/>
              <w:rPr>
                <w:sz w:val="1"/>
                <w:szCs w:val="1"/>
                <w:color w:val="auto"/>
              </w:rPr>
            </w:pPr>
          </w:p>
        </w:tc>
      </w:tr>
      <w:tr>
        <w:trPr>
          <w:trHeight w:val="285"/>
        </w:trPr>
        <w:tc>
          <w:tcPr>
            <w:tcW w:w="15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Ксеноморф Пух</w:t>
            </w:r>
          </w:p>
        </w:tc>
        <w:tc>
          <w:tcPr>
            <w:tcW w:w="5300" w:type="dxa"/>
            <w:vAlign w:val="bottom"/>
            <w:tcBorders>
              <w:bottom w:val="single" w:sz="8" w:color="auto"/>
            </w:tcBorders>
          </w:tcPr>
          <w:p>
            <w:pPr>
              <w:ind w:left="280"/>
              <w:spacing w:after="0" w:line="148" w:lineRule="exact"/>
              <w:rPr>
                <w:sz w:val="20"/>
                <w:szCs w:val="20"/>
                <w:color w:val="auto"/>
              </w:rPr>
            </w:pPr>
            <w:r>
              <w:rPr>
                <w:rFonts w:ascii="Arial Unicode MS" w:cs="Arial Unicode MS" w:eastAsia="Arial Unicode MS" w:hAnsi="Arial Unicode MS"/>
                <w:sz w:val="11"/>
                <w:szCs w:val="11"/>
                <w:b w:val="1"/>
                <w:bCs w:val="1"/>
                <w:color w:val="171615"/>
              </w:rPr>
              <w:t>Подраспадный гармонический антангонизатор</w:t>
            </w:r>
          </w:p>
        </w:tc>
        <w:tc>
          <w:tcPr>
            <w:tcW w:w="0" w:type="dxa"/>
            <w:vAlign w:val="bottom"/>
          </w:tcPr>
          <w:p>
            <w:pPr>
              <w:spacing w:after="0"/>
              <w:rPr>
                <w:sz w:val="1"/>
                <w:szCs w:val="1"/>
                <w:color w:val="auto"/>
              </w:rPr>
            </w:pPr>
          </w:p>
        </w:tc>
      </w:tr>
      <w:tr>
        <w:trPr>
          <w:trHeight w:val="285"/>
        </w:trPr>
        <w:tc>
          <w:tcPr>
            <w:tcW w:w="15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Мегафон</w:t>
            </w:r>
          </w:p>
        </w:tc>
        <w:tc>
          <w:tcPr>
            <w:tcW w:w="5300" w:type="dxa"/>
            <w:vAlign w:val="bottom"/>
            <w:tcBorders>
              <w:bottom w:val="single" w:sz="8" w:color="auto"/>
            </w:tcBorders>
          </w:tcPr>
          <w:p>
            <w:pPr>
              <w:ind w:left="280"/>
              <w:spacing w:after="0" w:line="188" w:lineRule="exact"/>
              <w:rPr>
                <w:sz w:val="20"/>
                <w:szCs w:val="20"/>
                <w:color w:val="auto"/>
              </w:rPr>
            </w:pPr>
            <w:r>
              <w:rPr>
                <w:rFonts w:ascii="Arial Unicode MS" w:cs="Arial Unicode MS" w:eastAsia="Arial Unicode MS" w:hAnsi="Arial Unicode MS"/>
                <w:sz w:val="14"/>
                <w:szCs w:val="14"/>
                <w:b w:val="1"/>
                <w:bCs w:val="1"/>
                <w:color w:val="171615"/>
              </w:rPr>
              <w:t>Мегафон</w:t>
            </w:r>
          </w:p>
        </w:tc>
        <w:tc>
          <w:tcPr>
            <w:tcW w:w="0" w:type="dxa"/>
            <w:vAlign w:val="bottom"/>
          </w:tcPr>
          <w:p>
            <w:pPr>
              <w:spacing w:after="0"/>
              <w:rPr>
                <w:sz w:val="1"/>
                <w:szCs w:val="1"/>
                <w:color w:val="auto"/>
              </w:rPr>
            </w:pPr>
          </w:p>
        </w:tc>
      </w:tr>
      <w:tr>
        <w:trPr>
          <w:trHeight w:val="284"/>
        </w:trPr>
        <w:tc>
          <w:tcPr>
            <w:tcW w:w="15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Bitcrusher</w:t>
            </w:r>
          </w:p>
        </w:tc>
        <w:tc>
          <w:tcPr>
            <w:tcW w:w="5300" w:type="dxa"/>
            <w:vAlign w:val="bottom"/>
            <w:tcBorders>
              <w:bottom w:val="single" w:sz="8" w:color="auto"/>
            </w:tcBorders>
          </w:tcPr>
          <w:p>
            <w:pPr>
              <w:ind w:left="28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0" w:type="dxa"/>
            <w:vAlign w:val="bottom"/>
          </w:tcPr>
          <w:p>
            <w:pPr>
              <w:spacing w:after="0"/>
              <w:rPr>
                <w:sz w:val="1"/>
                <w:szCs w:val="1"/>
                <w:color w:val="auto"/>
              </w:rPr>
            </w:pPr>
          </w:p>
        </w:tc>
      </w:tr>
      <w:tr>
        <w:trPr>
          <w:trHeight w:val="285"/>
        </w:trPr>
        <w:tc>
          <w:tcPr>
            <w:tcW w:w="154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Ампег Скремблер</w:t>
            </w:r>
          </w:p>
        </w:tc>
        <w:tc>
          <w:tcPr>
            <w:tcW w:w="5300" w:type="dxa"/>
            <w:vAlign w:val="bottom"/>
            <w:tcBorders>
              <w:bottom w:val="single" w:sz="8" w:color="auto"/>
            </w:tcBorders>
          </w:tcPr>
          <w:p>
            <w:pPr>
              <w:ind w:left="28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Ампег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2"/>
                <w:szCs w:val="12"/>
                <w:b w:val="1"/>
                <w:bCs w:val="1"/>
                <w:color w:val="171615"/>
              </w:rPr>
              <w:t xml:space="preserve"> Скремблер Bass Overdrive Tech 21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2"/>
                <w:szCs w:val="12"/>
                <w:b w:val="1"/>
                <w:bCs w:val="1"/>
                <w:color w:val="171615"/>
              </w:rPr>
              <w:t xml:space="preserve"> НЧ-динамик</w:t>
            </w:r>
          </w:p>
        </w:tc>
        <w:tc>
          <w:tcPr>
            <w:tcW w:w="0" w:type="dxa"/>
            <w:vAlign w:val="bottom"/>
          </w:tcPr>
          <w:p>
            <w:pPr>
              <w:spacing w:after="0"/>
              <w:rPr>
                <w:sz w:val="1"/>
                <w:szCs w:val="1"/>
                <w:color w:val="auto"/>
              </w:rPr>
            </w:pPr>
          </w:p>
        </w:tc>
      </w:tr>
      <w:tr>
        <w:trPr>
          <w:trHeight w:val="286"/>
        </w:trPr>
        <w:tc>
          <w:tcPr>
            <w:tcW w:w="15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ZeroAmp Bass DI</w:t>
            </w:r>
          </w:p>
        </w:tc>
        <w:tc>
          <w:tcPr>
            <w:tcW w:w="5300" w:type="dxa"/>
            <w:vAlign w:val="bottom"/>
            <w:tcBorders>
              <w:bottom w:val="single" w:sz="8" w:color="auto"/>
            </w:tcBorders>
          </w:tcPr>
          <w:p>
            <w:pPr>
              <w:ind w:left="28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SansAmp DI V1 Darkglass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2"/>
                <w:szCs w:val="12"/>
                <w:b w:val="1"/>
                <w:bCs w:val="1"/>
                <w:color w:val="171615"/>
              </w:rPr>
              <w:t xml:space="preserve"> Электроника Микропробирки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2"/>
                <w:szCs w:val="12"/>
                <w:b w:val="1"/>
                <w:bCs w:val="1"/>
                <w:color w:val="171615"/>
              </w:rPr>
              <w:t xml:space="preserve"> Ламповый</w:t>
            </w:r>
          </w:p>
        </w:tc>
        <w:tc>
          <w:tcPr>
            <w:tcW w:w="0" w:type="dxa"/>
            <w:vAlign w:val="bottom"/>
          </w:tcPr>
          <w:p>
            <w:pPr>
              <w:spacing w:after="0"/>
              <w:rPr>
                <w:sz w:val="1"/>
                <w:szCs w:val="1"/>
                <w:color w:val="auto"/>
              </w:rPr>
            </w:pPr>
          </w:p>
        </w:tc>
      </w:tr>
      <w:tr>
        <w:trPr>
          <w:trHeight w:val="283"/>
        </w:trPr>
        <w:tc>
          <w:tcPr>
            <w:tcW w:w="154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Обсидиан </w:t>
            </w:r>
            <w:r>
              <w:rPr>
                <w:rFonts w:ascii="Arial Unicode MS" w:cs="Arial Unicode MS" w:eastAsia="Arial Unicode MS" w:hAnsi="Arial Unicode MS"/>
                <w:sz w:val="13"/>
                <w:szCs w:val="13"/>
                <w:b w:val="1"/>
                <w:bCs w:val="1"/>
                <w:color w:val="171615"/>
              </w:rPr>
              <w:t>7000</w:t>
            </w:r>
          </w:p>
        </w:tc>
        <w:tc>
          <w:tcPr>
            <w:tcW w:w="5300" w:type="dxa"/>
            <w:vAlign w:val="bottom"/>
            <w:tcBorders>
              <w:bottom w:val="single" w:sz="8" w:color="auto"/>
            </w:tcBorders>
          </w:tcPr>
          <w:p>
            <w:pPr>
              <w:ind w:left="280"/>
              <w:spacing w:after="0" w:line="161" w:lineRule="exact"/>
              <w:rPr>
                <w:sz w:val="20"/>
                <w:szCs w:val="20"/>
                <w:color w:val="auto"/>
              </w:rPr>
            </w:pPr>
            <w:r>
              <w:rPr>
                <w:rFonts w:ascii="Arial Unicode MS" w:cs="Arial Unicode MS" w:eastAsia="Arial Unicode MS" w:hAnsi="Arial Unicode MS"/>
                <w:sz w:val="12"/>
                <w:szCs w:val="12"/>
                <w:b w:val="1"/>
                <w:bCs w:val="1"/>
                <w:color w:val="171615"/>
              </w:rPr>
              <w:t>драйвер B7K Ultra Chandler</w:t>
            </w:r>
          </w:p>
        </w:tc>
        <w:tc>
          <w:tcPr>
            <w:tcW w:w="0" w:type="dxa"/>
            <w:vAlign w:val="bottom"/>
          </w:tcPr>
          <w:p>
            <w:pPr>
              <w:spacing w:after="0"/>
              <w:rPr>
                <w:sz w:val="1"/>
                <w:szCs w:val="1"/>
                <w:color w:val="auto"/>
              </w:rPr>
            </w:pPr>
          </w:p>
        </w:tc>
      </w:tr>
      <w:tr>
        <w:trPr>
          <w:trHeight w:val="280"/>
        </w:trPr>
        <w:tc>
          <w:tcPr>
            <w:tcW w:w="15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Трубный привод</w:t>
            </w:r>
          </w:p>
        </w:tc>
        <w:tc>
          <w:tcPr>
            <w:tcW w:w="5300" w:type="dxa"/>
            <w:vAlign w:val="bottom"/>
            <w:tcBorders>
              <w:bottom w:val="single" w:sz="8" w:color="auto"/>
            </w:tcBorders>
          </w:tcPr>
          <w:p>
            <w:pPr>
              <w:spacing w:after="0"/>
              <w:rPr>
                <w:sz w:val="24"/>
                <w:szCs w:val="24"/>
                <w:color w:val="auto"/>
              </w:rPr>
            </w:pPr>
          </w:p>
        </w:tc>
        <w:tc>
          <w:tcPr>
            <w:tcW w:w="0" w:type="dxa"/>
            <w:vAlign w:val="bottom"/>
          </w:tcPr>
          <w:p>
            <w:pPr>
              <w:spacing w:after="0"/>
              <w:rPr>
                <w:sz w:val="1"/>
                <w:szCs w:val="1"/>
                <w:color w:val="auto"/>
              </w:rPr>
            </w:pPr>
          </w:p>
        </w:tc>
      </w:tr>
      <w:tr>
        <w:trPr>
          <w:trHeight w:val="292"/>
        </w:trPr>
        <w:tc>
          <w:tcPr>
            <w:tcW w:w="15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Крикун</w:t>
            </w:r>
          </w:p>
        </w:tc>
        <w:tc>
          <w:tcPr>
            <w:tcW w:w="5300" w:type="dxa"/>
            <w:vAlign w:val="bottom"/>
            <w:tcBorders>
              <w:bottom w:val="single" w:sz="8" w:color="auto"/>
            </w:tcBorders>
          </w:tcPr>
          <w:p>
            <w:pPr>
              <w:ind w:left="2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Ибанез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Трубка крикун </w:t>
            </w:r>
            <w:r>
              <w:rPr>
                <w:rFonts w:ascii="Arial Unicode MS" w:cs="Arial Unicode MS" w:eastAsia="Arial Unicode MS" w:hAnsi="Arial Unicode MS"/>
                <w:sz w:val="7"/>
                <w:szCs w:val="7"/>
                <w:b w:val="1"/>
                <w:bCs w:val="1"/>
                <w:color w:val="171615"/>
              </w:rPr>
              <w:t>®</w:t>
            </w:r>
          </w:p>
        </w:tc>
        <w:tc>
          <w:tcPr>
            <w:tcW w:w="0" w:type="dxa"/>
            <w:vAlign w:val="bottom"/>
          </w:tcPr>
          <w:p>
            <w:pPr>
              <w:spacing w:after="0"/>
              <w:rPr>
                <w:sz w:val="1"/>
                <w:szCs w:val="1"/>
                <w:color w:val="auto"/>
              </w:rPr>
            </w:pPr>
          </w:p>
        </w:tc>
      </w:tr>
      <w:tr>
        <w:trPr>
          <w:trHeight w:val="281"/>
        </w:trPr>
        <w:tc>
          <w:tcPr>
            <w:tcW w:w="1540" w:type="dxa"/>
            <w:vAlign w:val="bottom"/>
            <w:tcBorders>
              <w:bottom w:val="single" w:sz="8" w:color="auto"/>
            </w:tcBorders>
          </w:tcPr>
          <w:p>
            <w:pPr>
              <w:ind w:left="80"/>
              <w:spacing w:after="0" w:line="161" w:lineRule="exact"/>
              <w:rPr>
                <w:sz w:val="20"/>
                <w:szCs w:val="20"/>
                <w:color w:val="auto"/>
              </w:rPr>
            </w:pPr>
            <w:r>
              <w:rPr>
                <w:rFonts w:ascii="Arial Unicode MS" w:cs="Arial Unicode MS" w:eastAsia="Arial Unicode MS" w:hAnsi="Arial Unicode MS"/>
                <w:sz w:val="12"/>
                <w:szCs w:val="12"/>
                <w:b w:val="1"/>
                <w:bCs w:val="1"/>
                <w:color w:val="171615"/>
              </w:rPr>
              <w:t>Овердрайв</w:t>
            </w:r>
          </w:p>
        </w:tc>
        <w:tc>
          <w:tcPr>
            <w:tcW w:w="5300" w:type="dxa"/>
            <w:vAlign w:val="bottom"/>
            <w:tcBorders>
              <w:bottom w:val="single" w:sz="8" w:color="auto"/>
            </w:tcBorders>
          </w:tcPr>
          <w:p>
            <w:pPr>
              <w:ind w:left="2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DOD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Овердрайв / предусилитель 250</w:t>
            </w:r>
          </w:p>
        </w:tc>
        <w:tc>
          <w:tcPr>
            <w:tcW w:w="0" w:type="dxa"/>
            <w:vAlign w:val="bottom"/>
          </w:tcPr>
          <w:p>
            <w:pPr>
              <w:spacing w:after="0"/>
              <w:rPr>
                <w:sz w:val="1"/>
                <w:szCs w:val="1"/>
                <w:color w:val="auto"/>
              </w:rPr>
            </w:pPr>
          </w:p>
        </w:tc>
      </w:tr>
      <w:tr>
        <w:trPr>
          <w:trHeight w:val="282"/>
        </w:trPr>
        <w:tc>
          <w:tcPr>
            <w:tcW w:w="15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Классический </w:t>
            </w:r>
            <w:r>
              <w:rPr>
                <w:rFonts w:ascii="Arial Unicode MS" w:cs="Arial Unicode MS" w:eastAsia="Arial Unicode MS" w:hAnsi="Arial Unicode MS"/>
                <w:sz w:val="11"/>
                <w:szCs w:val="11"/>
                <w:b w:val="1"/>
                <w:bCs w:val="1"/>
                <w:color w:val="171615"/>
              </w:rPr>
              <w:t>Dist</w:t>
            </w:r>
          </w:p>
        </w:tc>
        <w:tc>
          <w:tcPr>
            <w:tcW w:w="5300" w:type="dxa"/>
            <w:vAlign w:val="bottom"/>
            <w:tcBorders>
              <w:bottom w:val="single" w:sz="8" w:color="auto"/>
            </w:tcBorders>
          </w:tcPr>
          <w:p>
            <w:pPr>
              <w:ind w:left="280"/>
              <w:spacing w:after="0" w:line="188" w:lineRule="exact"/>
              <w:rPr>
                <w:sz w:val="20"/>
                <w:szCs w:val="20"/>
                <w:color w:val="auto"/>
              </w:rPr>
            </w:pPr>
            <w:r>
              <w:rPr>
                <w:rFonts w:ascii="Arial Unicode MS" w:cs="Arial Unicode MS" w:eastAsia="Arial Unicode MS" w:hAnsi="Arial Unicode MS"/>
                <w:sz w:val="14"/>
                <w:szCs w:val="14"/>
                <w:b w:val="1"/>
                <w:bCs w:val="1"/>
                <w:color w:val="171615"/>
              </w:rPr>
              <w:t>ProCo RAT</w:t>
            </w:r>
          </w:p>
        </w:tc>
        <w:tc>
          <w:tcPr>
            <w:tcW w:w="0" w:type="dxa"/>
            <w:vAlign w:val="bottom"/>
          </w:tcPr>
          <w:p>
            <w:pPr>
              <w:spacing w:after="0"/>
              <w:rPr>
                <w:sz w:val="1"/>
                <w:szCs w:val="1"/>
                <w:color w:val="auto"/>
              </w:rPr>
            </w:pPr>
          </w:p>
        </w:tc>
      </w:tr>
      <w:tr>
        <w:trPr>
          <w:trHeight w:val="292"/>
        </w:trPr>
        <w:tc>
          <w:tcPr>
            <w:tcW w:w="15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Heavy Dist</w:t>
            </w:r>
          </w:p>
        </w:tc>
        <w:tc>
          <w:tcPr>
            <w:tcW w:w="5300" w:type="dxa"/>
            <w:vAlign w:val="bottom"/>
            <w:tcBorders>
              <w:bottom w:val="single" w:sz="8" w:color="auto"/>
            </w:tcBorders>
          </w:tcPr>
          <w:p>
            <w:pPr>
              <w:ind w:left="2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БОСС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Металлическая зона</w:t>
            </w:r>
          </w:p>
        </w:tc>
        <w:tc>
          <w:tcPr>
            <w:tcW w:w="0" w:type="dxa"/>
            <w:vAlign w:val="bottom"/>
          </w:tcPr>
          <w:p>
            <w:pPr>
              <w:spacing w:after="0"/>
              <w:rPr>
                <w:sz w:val="1"/>
                <w:szCs w:val="1"/>
                <w:color w:val="auto"/>
              </w:rPr>
            </w:pPr>
          </w:p>
        </w:tc>
      </w:tr>
      <w:tr>
        <w:trPr>
          <w:trHeight w:val="285"/>
        </w:trPr>
        <w:tc>
          <w:tcPr>
            <w:tcW w:w="15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Colordrive</w:t>
            </w:r>
          </w:p>
        </w:tc>
        <w:tc>
          <w:tcPr>
            <w:tcW w:w="5300" w:type="dxa"/>
            <w:vAlign w:val="bottom"/>
            <w:tcBorders>
              <w:bottom w:val="single" w:sz="8" w:color="auto"/>
            </w:tcBorders>
          </w:tcPr>
          <w:p>
            <w:pPr>
              <w:ind w:left="2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Цветазвук </w:t>
            </w:r>
            <w:r>
              <w:rPr>
                <w:rFonts w:ascii="Arial Unicode MS" w:cs="Arial Unicode MS" w:eastAsia="Arial Unicode MS" w:hAnsi="Arial Unicode MS"/>
                <w:sz w:val="8"/>
                <w:szCs w:val="8"/>
                <w:b w:val="1"/>
                <w:bCs w:val="1"/>
                <w:color w:val="171615"/>
              </w:rPr>
              <w:t>®</w:t>
            </w:r>
            <w:r>
              <w:rPr>
                <w:rFonts w:ascii="Arial Unicode MS" w:cs="Arial Unicode MS" w:eastAsia="Arial Unicode MS" w:hAnsi="Arial Unicode MS"/>
                <w:sz w:val="14"/>
                <w:szCs w:val="14"/>
                <w:b w:val="1"/>
                <w:bCs w:val="1"/>
                <w:color w:val="171615"/>
              </w:rPr>
              <w:t xml:space="preserve"> Overdriver</w:t>
            </w:r>
          </w:p>
        </w:tc>
        <w:tc>
          <w:tcPr>
            <w:tcW w:w="0" w:type="dxa"/>
            <w:vAlign w:val="bottom"/>
          </w:tcPr>
          <w:p>
            <w:pPr>
              <w:spacing w:after="0"/>
              <w:rPr>
                <w:sz w:val="1"/>
                <w:szCs w:val="1"/>
                <w:color w:val="auto"/>
              </w:rPr>
            </w:pPr>
          </w:p>
        </w:tc>
      </w:tr>
      <w:tr>
        <w:trPr>
          <w:trHeight w:val="285"/>
        </w:trPr>
        <w:tc>
          <w:tcPr>
            <w:tcW w:w="15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Buzz Saw</w:t>
            </w:r>
          </w:p>
        </w:tc>
        <w:tc>
          <w:tcPr>
            <w:tcW w:w="5300" w:type="dxa"/>
            <w:vAlign w:val="bottom"/>
            <w:tcBorders>
              <w:bottom w:val="single" w:sz="8" w:color="auto"/>
            </w:tcBorders>
          </w:tcPr>
          <w:p>
            <w:pPr>
              <w:ind w:left="2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Маэстро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Пушистый тон</w:t>
            </w:r>
          </w:p>
        </w:tc>
        <w:tc>
          <w:tcPr>
            <w:tcW w:w="0" w:type="dxa"/>
            <w:vAlign w:val="bottom"/>
          </w:tcPr>
          <w:p>
            <w:pPr>
              <w:spacing w:after="0"/>
              <w:rPr>
                <w:sz w:val="1"/>
                <w:szCs w:val="1"/>
                <w:color w:val="auto"/>
              </w:rPr>
            </w:pPr>
          </w:p>
        </w:tc>
      </w:tr>
      <w:tr>
        <w:trPr>
          <w:trHeight w:val="280"/>
        </w:trPr>
        <w:tc>
          <w:tcPr>
            <w:tcW w:w="1540" w:type="dxa"/>
            <w:vAlign w:val="bottom"/>
            <w:tcBorders>
              <w:bottom w:val="single" w:sz="8" w:color="auto"/>
            </w:tcBorders>
          </w:tcPr>
          <w:p>
            <w:pPr>
              <w:ind w:left="80"/>
              <w:spacing w:after="0" w:line="161" w:lineRule="exact"/>
              <w:rPr>
                <w:sz w:val="20"/>
                <w:szCs w:val="20"/>
                <w:color w:val="auto"/>
              </w:rPr>
            </w:pPr>
            <w:r>
              <w:rPr>
                <w:rFonts w:ascii="Arial Unicode MS" w:cs="Arial Unicode MS" w:eastAsia="Arial Unicode MS" w:hAnsi="Arial Unicode MS"/>
                <w:sz w:val="12"/>
                <w:szCs w:val="12"/>
                <w:b w:val="1"/>
                <w:bCs w:val="1"/>
                <w:color w:val="171615"/>
              </w:rPr>
              <w:t>Пух для лица</w:t>
            </w:r>
          </w:p>
        </w:tc>
        <w:tc>
          <w:tcPr>
            <w:tcW w:w="5300" w:type="dxa"/>
            <w:vAlign w:val="bottom"/>
            <w:tcBorders>
              <w:bottom w:val="single" w:sz="8" w:color="auto"/>
            </w:tcBorders>
          </w:tcPr>
          <w:p>
            <w:pPr>
              <w:ind w:left="2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Арбитр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Пушистое лицо </w:t>
            </w:r>
            <w:r>
              <w:rPr>
                <w:rFonts w:ascii="Arial Unicode MS" w:cs="Arial Unicode MS" w:eastAsia="Arial Unicode MS" w:hAnsi="Arial Unicode MS"/>
                <w:sz w:val="6"/>
                <w:szCs w:val="6"/>
                <w:b w:val="1"/>
                <w:bCs w:val="1"/>
                <w:color w:val="171615"/>
              </w:rPr>
              <w:t>®</w:t>
            </w:r>
          </w:p>
        </w:tc>
        <w:tc>
          <w:tcPr>
            <w:tcW w:w="0" w:type="dxa"/>
            <w:vAlign w:val="bottom"/>
          </w:tcPr>
          <w:p>
            <w:pPr>
              <w:spacing w:after="0"/>
              <w:rPr>
                <w:sz w:val="1"/>
                <w:szCs w:val="1"/>
                <w:color w:val="auto"/>
              </w:rPr>
            </w:pPr>
          </w:p>
        </w:tc>
      </w:tr>
      <w:tr>
        <w:trPr>
          <w:trHeight w:val="288"/>
        </w:trPr>
        <w:tc>
          <w:tcPr>
            <w:tcW w:w="154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Джамбо Пух</w:t>
            </w:r>
          </w:p>
        </w:tc>
        <w:tc>
          <w:tcPr>
            <w:tcW w:w="5300" w:type="dxa"/>
            <w:vAlign w:val="bottom"/>
            <w:tcBorders>
              <w:bottom w:val="single" w:sz="8" w:color="auto"/>
            </w:tcBorders>
          </w:tcPr>
          <w:p>
            <w:pPr>
              <w:ind w:left="2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Vox </w:t>
            </w:r>
            <w:r>
              <w:rPr>
                <w:rFonts w:ascii="Arial Unicode MS" w:cs="Arial Unicode MS" w:eastAsia="Arial Unicode MS" w:hAnsi="Arial Unicode MS"/>
                <w:sz w:val="8"/>
                <w:szCs w:val="8"/>
                <w:b w:val="1"/>
                <w:bCs w:val="1"/>
                <w:color w:val="171615"/>
              </w:rPr>
              <w:t>®</w:t>
            </w:r>
            <w:r>
              <w:rPr>
                <w:rFonts w:ascii="Arial Unicode MS" w:cs="Arial Unicode MS" w:eastAsia="Arial Unicode MS" w:hAnsi="Arial Unicode MS"/>
                <w:sz w:val="14"/>
                <w:szCs w:val="14"/>
                <w:b w:val="1"/>
                <w:bCs w:val="1"/>
                <w:color w:val="171615"/>
              </w:rPr>
              <w:t xml:space="preserve"> Тон Бендер</w:t>
            </w:r>
          </w:p>
        </w:tc>
        <w:tc>
          <w:tcPr>
            <w:tcW w:w="0" w:type="dxa"/>
            <w:vAlign w:val="bottom"/>
          </w:tcPr>
          <w:p>
            <w:pPr>
              <w:spacing w:after="0"/>
              <w:rPr>
                <w:sz w:val="1"/>
                <w:szCs w:val="1"/>
                <w:color w:val="auto"/>
              </w:rPr>
            </w:pPr>
          </w:p>
        </w:tc>
      </w:tr>
      <w:tr>
        <w:trPr>
          <w:trHeight w:val="286"/>
        </w:trPr>
        <w:tc>
          <w:tcPr>
            <w:tcW w:w="154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Fuzz Pi</w:t>
            </w:r>
          </w:p>
        </w:tc>
        <w:tc>
          <w:tcPr>
            <w:tcW w:w="5300" w:type="dxa"/>
            <w:vAlign w:val="bottom"/>
            <w:tcBorders>
              <w:bottom w:val="single" w:sz="8" w:color="auto"/>
            </w:tcBorders>
          </w:tcPr>
          <w:p>
            <w:pPr>
              <w:ind w:left="2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Электро-Гармоникс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Big Muff Pi </w:t>
            </w:r>
            <w:r>
              <w:rPr>
                <w:rFonts w:ascii="Arial Unicode MS" w:cs="Arial Unicode MS" w:eastAsia="Arial Unicode MS" w:hAnsi="Arial Unicode MS"/>
                <w:sz w:val="7"/>
                <w:szCs w:val="7"/>
                <w:b w:val="1"/>
                <w:bCs w:val="1"/>
                <w:color w:val="171615"/>
              </w:rPr>
              <w:t>®</w:t>
            </w:r>
          </w:p>
        </w:tc>
        <w:tc>
          <w:tcPr>
            <w:tcW w:w="0" w:type="dxa"/>
            <w:vAlign w:val="bottom"/>
          </w:tcPr>
          <w:p>
            <w:pPr>
              <w:spacing w:after="0"/>
              <w:rPr>
                <w:sz w:val="1"/>
                <w:szCs w:val="1"/>
                <w:color w:val="auto"/>
              </w:rPr>
            </w:pPr>
          </w:p>
        </w:tc>
      </w:tr>
      <w:tr>
        <w:trPr>
          <w:trHeight w:val="279"/>
        </w:trPr>
        <w:tc>
          <w:tcPr>
            <w:tcW w:w="15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Реактивный пух</w:t>
            </w:r>
          </w:p>
        </w:tc>
        <w:tc>
          <w:tcPr>
            <w:tcW w:w="5300" w:type="dxa"/>
            <w:vAlign w:val="bottom"/>
            <w:tcBorders>
              <w:bottom w:val="single" w:sz="8" w:color="auto"/>
            </w:tcBorders>
          </w:tcPr>
          <w:p>
            <w:pPr>
              <w:ind w:left="2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Роланд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Jet Phaser</w:t>
            </w:r>
          </w:p>
        </w:tc>
        <w:tc>
          <w:tcPr>
            <w:tcW w:w="0" w:type="dxa"/>
            <w:vAlign w:val="bottom"/>
          </w:tcPr>
          <w:p>
            <w:pPr>
              <w:spacing w:after="0"/>
              <w:rPr>
                <w:sz w:val="1"/>
                <w:szCs w:val="1"/>
                <w:color w:val="auto"/>
              </w:rPr>
            </w:pPr>
          </w:p>
        </w:tc>
      </w:tr>
      <w:tr>
        <w:trPr>
          <w:trHeight w:val="291"/>
        </w:trPr>
        <w:tc>
          <w:tcPr>
            <w:tcW w:w="154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L6 Drive</w:t>
            </w:r>
          </w:p>
        </w:tc>
        <w:tc>
          <w:tcPr>
            <w:tcW w:w="5300" w:type="dxa"/>
            <w:vAlign w:val="bottom"/>
            <w:tcBorders>
              <w:bottom w:val="single" w:sz="8" w:color="auto"/>
            </w:tcBorders>
          </w:tcPr>
          <w:p>
            <w:pPr>
              <w:ind w:left="2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Цветазвук </w:t>
            </w:r>
            <w:r>
              <w:rPr>
                <w:rFonts w:ascii="Arial Unicode MS" w:cs="Arial Unicode MS" w:eastAsia="Arial Unicode MS" w:hAnsi="Arial Unicode MS"/>
                <w:sz w:val="8"/>
                <w:szCs w:val="8"/>
                <w:b w:val="1"/>
                <w:bCs w:val="1"/>
                <w:color w:val="171615"/>
              </w:rPr>
              <w:t>®</w:t>
            </w:r>
            <w:r>
              <w:rPr>
                <w:rFonts w:ascii="Arial Unicode MS" w:cs="Arial Unicode MS" w:eastAsia="Arial Unicode MS" w:hAnsi="Arial Unicode MS"/>
                <w:sz w:val="14"/>
                <w:szCs w:val="14"/>
                <w:b w:val="1"/>
                <w:bCs w:val="1"/>
                <w:color w:val="171615"/>
              </w:rPr>
              <w:t xml:space="preserve"> Overdriver (с модом)</w:t>
            </w:r>
          </w:p>
        </w:tc>
        <w:tc>
          <w:tcPr>
            <w:tcW w:w="0" w:type="dxa"/>
            <w:vAlign w:val="bottom"/>
          </w:tcPr>
          <w:p>
            <w:pPr>
              <w:spacing w:after="0"/>
              <w:rPr>
                <w:sz w:val="1"/>
                <w:szCs w:val="1"/>
                <w:color w:val="auto"/>
              </w:rPr>
            </w:pPr>
          </w:p>
        </w:tc>
      </w:tr>
      <w:tr>
        <w:trPr>
          <w:trHeight w:val="282"/>
        </w:trPr>
        <w:tc>
          <w:tcPr>
            <w:tcW w:w="1540" w:type="dxa"/>
            <w:vAlign w:val="bottom"/>
            <w:tcBorders>
              <w:bottom w:val="single" w:sz="8" w:color="auto"/>
            </w:tcBorders>
          </w:tcPr>
          <w:p>
            <w:pPr>
              <w:ind w:left="8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L6 </w:t>
            </w:r>
            <w:r>
              <w:rPr>
                <w:rFonts w:ascii="Arial Unicode MS" w:cs="Arial Unicode MS" w:eastAsia="Arial Unicode MS" w:hAnsi="Arial Unicode MS"/>
                <w:sz w:val="12"/>
                <w:szCs w:val="12"/>
                <w:b w:val="1"/>
                <w:bCs w:val="1"/>
                <w:color w:val="171615"/>
              </w:rPr>
              <w:t>Искажение</w:t>
            </w:r>
          </w:p>
        </w:tc>
        <w:tc>
          <w:tcPr>
            <w:tcW w:w="5300" w:type="dxa"/>
            <w:vAlign w:val="bottom"/>
            <w:tcBorders>
              <w:bottom w:val="single" w:sz="8" w:color="auto"/>
            </w:tcBorders>
          </w:tcPr>
          <w:p>
            <w:pPr>
              <w:ind w:left="28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0" w:type="dxa"/>
            <w:vAlign w:val="bottom"/>
          </w:tcPr>
          <w:p>
            <w:pPr>
              <w:spacing w:after="0"/>
              <w:rPr>
                <w:sz w:val="1"/>
                <w:szCs w:val="1"/>
                <w:color w:val="auto"/>
              </w:rPr>
            </w:pPr>
          </w:p>
        </w:tc>
      </w:tr>
      <w:tr>
        <w:trPr>
          <w:trHeight w:val="288"/>
        </w:trPr>
        <w:tc>
          <w:tcPr>
            <w:tcW w:w="154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Sub Oct Fuzz</w:t>
            </w:r>
          </w:p>
        </w:tc>
        <w:tc>
          <w:tcPr>
            <w:tcW w:w="5300" w:type="dxa"/>
            <w:vAlign w:val="bottom"/>
            <w:tcBorders>
              <w:bottom w:val="single" w:sz="8" w:color="auto"/>
            </w:tcBorders>
          </w:tcPr>
          <w:p>
            <w:pPr>
              <w:ind w:left="280"/>
              <w:spacing w:after="0" w:line="148" w:lineRule="exact"/>
              <w:rPr>
                <w:sz w:val="20"/>
                <w:szCs w:val="20"/>
                <w:color w:val="auto"/>
              </w:rPr>
            </w:pPr>
            <w:r>
              <w:rPr>
                <w:rFonts w:ascii="Arial Unicode MS" w:cs="Arial Unicode MS" w:eastAsia="Arial Unicode MS" w:hAnsi="Arial Unicode MS"/>
                <w:sz w:val="11"/>
                <w:szCs w:val="11"/>
                <w:b w:val="1"/>
                <w:bCs w:val="1"/>
                <w:color w:val="171615"/>
              </w:rPr>
              <w:t>Роктавный разделитель PAiA</w:t>
            </w:r>
          </w:p>
        </w:tc>
        <w:tc>
          <w:tcPr>
            <w:tcW w:w="0" w:type="dxa"/>
            <w:vAlign w:val="bottom"/>
          </w:tcPr>
          <w:p>
            <w:pPr>
              <w:spacing w:after="0"/>
              <w:rPr>
                <w:sz w:val="1"/>
                <w:szCs w:val="1"/>
                <w:color w:val="auto"/>
              </w:rPr>
            </w:pPr>
          </w:p>
        </w:tc>
      </w:tr>
      <w:tr>
        <w:trPr>
          <w:trHeight w:val="281"/>
        </w:trPr>
        <w:tc>
          <w:tcPr>
            <w:tcW w:w="15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Октавный пух</w:t>
            </w:r>
          </w:p>
        </w:tc>
        <w:tc>
          <w:tcPr>
            <w:tcW w:w="5300" w:type="dxa"/>
            <w:vAlign w:val="bottom"/>
            <w:tcBorders>
              <w:bottom w:val="single" w:sz="8" w:color="auto"/>
            </w:tcBorders>
          </w:tcPr>
          <w:p>
            <w:pPr>
              <w:ind w:left="2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Tycobrahe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Октавия</w:t>
            </w:r>
          </w:p>
        </w:tc>
        <w:tc>
          <w:tcPr>
            <w:tcW w:w="0" w:type="dxa"/>
            <w:vAlign w:val="bottom"/>
          </w:tcPr>
          <w:p>
            <w:pPr>
              <w:spacing w:after="0"/>
              <w:rPr>
                <w:sz w:val="1"/>
                <w:szCs w:val="1"/>
                <w:color w:val="auto"/>
              </w:rPr>
            </w:pPr>
          </w:p>
        </w:tc>
      </w:tr>
    </w:tbl>
    <w:p>
      <w:pPr>
        <w:spacing w:after="0" w:line="20" w:lineRule="exact"/>
        <w:rPr>
          <w:sz w:val="20"/>
          <w:szCs w:val="20"/>
          <w:color w:val="auto"/>
        </w:rPr>
      </w:pPr>
      <w:r>
        <w:rPr>
          <w:sz w:val="20"/>
          <w:szCs w:val="20"/>
          <w:color w:val="auto"/>
        </w:rPr>
        <w:br w:type="column"/>
      </w:r>
    </w:p>
    <w:p>
      <w:pPr>
        <w:ind w:left="80"/>
        <w:spacing w:after="0" w:line="235" w:lineRule="exact"/>
        <w:rPr>
          <w:sz w:val="20"/>
          <w:szCs w:val="20"/>
          <w:color w:val="auto"/>
        </w:rPr>
      </w:pPr>
      <w:r>
        <w:rPr>
          <w:rFonts w:ascii="Arial Unicode MS" w:cs="Arial Unicode MS" w:eastAsia="Arial Unicode MS" w:hAnsi="Arial Unicode MS"/>
          <w:sz w:val="19"/>
          <w:szCs w:val="19"/>
          <w:b w:val="1"/>
          <w:bCs w:val="1"/>
          <w:color w:val="171615"/>
        </w:rPr>
        <w:t xml:space="preserve">Модели динамики </w:t>
      </w:r>
      <w:r>
        <w:rPr>
          <w:rFonts w:ascii="Arial Unicode MS" w:cs="Arial Unicode MS" w:eastAsia="Arial Unicode MS" w:hAnsi="Arial Unicode MS"/>
          <w:sz w:val="19"/>
          <w:szCs w:val="19"/>
          <w:b w:val="1"/>
          <w:bCs w:val="1"/>
          <w:color w:val="171615"/>
        </w:rPr>
        <w:t>(</w:t>
      </w:r>
      <w:r>
        <w:rPr>
          <w:rFonts w:ascii="Arial Unicode MS" w:cs="Arial Unicode MS" w:eastAsia="Arial Unicode MS" w:hAnsi="Arial Unicode MS"/>
          <w:sz w:val="19"/>
          <w:szCs w:val="19"/>
          <w:b w:val="1"/>
          <w:bCs w:val="1"/>
          <w:color w:val="171615"/>
        </w:rPr>
        <w:t>моно</w:t>
      </w:r>
      <w:r>
        <w:rPr>
          <w:rFonts w:ascii="Arial Unicode MS" w:cs="Arial Unicode MS" w:eastAsia="Arial Unicode MS" w:hAnsi="Arial Unicode MS"/>
          <w:sz w:val="19"/>
          <w:szCs w:val="19"/>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-9525</wp:posOffset>
            </wp:positionH>
            <wp:positionV relativeFrom="paragraph">
              <wp:posOffset>-224155</wp:posOffset>
            </wp:positionV>
            <wp:extent cx="4361180" cy="3560445"/>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7">
                      <a:extLst>
                        <a:ext uri="{28A0092B-C50C-407E-A947-70E740481C1C}"/>
                      </a:extLst>
                    </a:blip>
                    <a:srcRect/>
                    <a:stretch>
                      <a:fillRect/>
                    </a:stretch>
                  </pic:blipFill>
                  <pic:spPr bwMode="auto">
                    <a:xfrm>
                      <a:off x="0" y="0"/>
                      <a:ext cx="4361180" cy="3560445"/>
                    </a:xfrm>
                    <a:prstGeom prst="rect">
                      <a:avLst/>
                    </a:prstGeom>
                    <a:noFill/>
                  </pic:spPr>
                </pic:pic>
              </a:graphicData>
            </a:graphic>
          </wp:anchor>
        </w:drawing>
      </w:r>
    </w:p>
    <w:p>
      <w:pPr>
        <w:spacing w:after="0" w:line="125" w:lineRule="exact"/>
        <w:rPr>
          <w:sz w:val="20"/>
          <w:szCs w:val="20"/>
          <w:color w:val="auto"/>
        </w:rPr>
      </w:pPr>
    </w:p>
    <w:tbl>
      <w:tblPr>
        <w:tblLayout w:type="fixed"/>
        <w:tblInd w:w="0" w:type="dxa"/>
        <w:tblCellMar>
          <w:top w:w="0" w:type="dxa"/>
          <w:left w:w="0" w:type="dxa"/>
          <w:bottom w:w="0" w:type="dxa"/>
          <w:right w:w="0" w:type="dxa"/>
        </w:tblCellMar>
      </w:tblPr>
      <w:tr>
        <w:trPr>
          <w:trHeight w:val="191"/>
        </w:trPr>
        <w:tc>
          <w:tcPr>
            <w:tcW w:w="152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Модель</w:t>
            </w:r>
          </w:p>
        </w:tc>
        <w:tc>
          <w:tcPr>
            <w:tcW w:w="5320" w:type="dxa"/>
            <w:vAlign w:val="bottom"/>
          </w:tcPr>
          <w:p>
            <w:pPr>
              <w:ind w:left="32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tc>
        <w:tc>
          <w:tcPr>
            <w:tcW w:w="0" w:type="dxa"/>
            <w:vAlign w:val="bottom"/>
          </w:tcPr>
          <w:p>
            <w:pPr>
              <w:spacing w:after="0"/>
              <w:rPr>
                <w:sz w:val="1"/>
                <w:szCs w:val="1"/>
                <w:color w:val="auto"/>
              </w:rPr>
            </w:pPr>
          </w:p>
        </w:tc>
      </w:tr>
      <w:tr>
        <w:trPr>
          <w:trHeight w:val="22"/>
        </w:trPr>
        <w:tc>
          <w:tcPr>
            <w:tcW w:w="1520" w:type="dxa"/>
            <w:vAlign w:val="bottom"/>
            <w:tcBorders>
              <w:bottom w:val="single" w:sz="8" w:color="auto"/>
            </w:tcBorders>
          </w:tcPr>
          <w:p>
            <w:pPr>
              <w:spacing w:after="0" w:line="20" w:lineRule="exact"/>
              <w:rPr>
                <w:sz w:val="1"/>
                <w:szCs w:val="1"/>
                <w:color w:val="auto"/>
              </w:rPr>
            </w:pPr>
          </w:p>
        </w:tc>
        <w:tc>
          <w:tcPr>
            <w:tcW w:w="5320" w:type="dxa"/>
            <w:vAlign w:val="bottom"/>
            <w:tcBorders>
              <w:bottom w:val="single" w:sz="8" w:color="auto"/>
            </w:tcBorders>
          </w:tcPr>
          <w:p>
            <w:pPr>
              <w:spacing w:after="0" w:line="20" w:lineRule="exact"/>
              <w:rPr>
                <w:sz w:val="1"/>
                <w:szCs w:val="1"/>
                <w:color w:val="auto"/>
              </w:rPr>
            </w:pPr>
          </w:p>
        </w:tc>
        <w:tc>
          <w:tcPr>
            <w:tcW w:w="0" w:type="dxa"/>
            <w:vAlign w:val="bottom"/>
          </w:tcPr>
          <w:p>
            <w:pPr>
              <w:spacing w:after="0"/>
              <w:rPr>
                <w:sz w:val="1"/>
                <w:szCs w:val="1"/>
                <w:color w:val="auto"/>
              </w:rPr>
            </w:pPr>
          </w:p>
        </w:tc>
      </w:tr>
      <w:tr>
        <w:trPr>
          <w:trHeight w:val="279"/>
        </w:trPr>
        <w:tc>
          <w:tcPr>
            <w:tcW w:w="15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Делюкс Комп</w:t>
            </w:r>
          </w:p>
        </w:tc>
        <w:tc>
          <w:tcPr>
            <w:tcW w:w="5320" w:type="dxa"/>
            <w:vAlign w:val="bottom"/>
            <w:tcBorders>
              <w:bottom w:val="single" w:sz="8" w:color="auto"/>
            </w:tcBorders>
          </w:tcPr>
          <w:p>
            <w:pPr>
              <w:ind w:left="30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0" w:type="dxa"/>
            <w:vAlign w:val="bottom"/>
          </w:tcPr>
          <w:p>
            <w:pPr>
              <w:spacing w:after="0"/>
              <w:rPr>
                <w:sz w:val="1"/>
                <w:szCs w:val="1"/>
                <w:color w:val="auto"/>
              </w:rPr>
            </w:pPr>
          </w:p>
        </w:tc>
      </w:tr>
      <w:tr>
        <w:trPr>
          <w:trHeight w:val="285"/>
        </w:trPr>
        <w:tc>
          <w:tcPr>
            <w:tcW w:w="15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Red Squeeze</w:t>
            </w:r>
          </w:p>
        </w:tc>
        <w:tc>
          <w:tcPr>
            <w:tcW w:w="5320" w:type="dxa"/>
            <w:vAlign w:val="bottom"/>
            <w:tcBorders>
              <w:bottom w:val="single" w:sz="8" w:color="auto"/>
            </w:tcBorders>
          </w:tcPr>
          <w:p>
            <w:pPr>
              <w:ind w:left="30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MXR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Dyna Comp</w:t>
            </w:r>
          </w:p>
        </w:tc>
        <w:tc>
          <w:tcPr>
            <w:tcW w:w="0" w:type="dxa"/>
            <w:vAlign w:val="bottom"/>
          </w:tcPr>
          <w:p>
            <w:pPr>
              <w:spacing w:after="0"/>
              <w:rPr>
                <w:sz w:val="1"/>
                <w:szCs w:val="1"/>
                <w:color w:val="auto"/>
              </w:rPr>
            </w:pPr>
          </w:p>
        </w:tc>
      </w:tr>
      <w:tr>
        <w:trPr>
          <w:trHeight w:val="278"/>
        </w:trPr>
        <w:tc>
          <w:tcPr>
            <w:tcW w:w="152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Кудрявый комп</w:t>
            </w:r>
          </w:p>
        </w:tc>
        <w:tc>
          <w:tcPr>
            <w:tcW w:w="5320" w:type="dxa"/>
            <w:vAlign w:val="bottom"/>
            <w:tcBorders>
              <w:bottom w:val="single" w:sz="8" w:color="auto"/>
            </w:tcBorders>
          </w:tcPr>
          <w:p>
            <w:pPr>
              <w:ind w:left="30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Xotic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Компрессор SP</w:t>
            </w:r>
          </w:p>
        </w:tc>
        <w:tc>
          <w:tcPr>
            <w:tcW w:w="0" w:type="dxa"/>
            <w:vAlign w:val="bottom"/>
          </w:tcPr>
          <w:p>
            <w:pPr>
              <w:spacing w:after="0"/>
              <w:rPr>
                <w:sz w:val="1"/>
                <w:szCs w:val="1"/>
                <w:color w:val="auto"/>
              </w:rPr>
            </w:pPr>
          </w:p>
        </w:tc>
      </w:tr>
      <w:tr>
        <w:trPr>
          <w:trHeight w:val="292"/>
        </w:trPr>
        <w:tc>
          <w:tcPr>
            <w:tcW w:w="15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Рочестер Комп</w:t>
            </w:r>
          </w:p>
        </w:tc>
        <w:tc>
          <w:tcPr>
            <w:tcW w:w="5320" w:type="dxa"/>
            <w:vAlign w:val="bottom"/>
            <w:tcBorders>
              <w:bottom w:val="single" w:sz="8" w:color="auto"/>
            </w:tcBorders>
          </w:tcPr>
          <w:p>
            <w:pPr>
              <w:ind w:left="30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Line 6 Original, созданный совместно с Billy Sheehan Teletronix </w:t>
            </w:r>
            <w:r>
              <w:rPr>
                <w:rFonts w:ascii="Arial Unicode MS" w:cs="Arial Unicode MS" w:eastAsia="Arial Unicode MS" w:hAnsi="Arial Unicode MS"/>
                <w:sz w:val="8"/>
                <w:szCs w:val="8"/>
                <w:b w:val="1"/>
                <w:bCs w:val="1"/>
                <w:color w:val="171615"/>
              </w:rPr>
              <w:t>®</w:t>
            </w:r>
            <w:r>
              <w:rPr>
                <w:rFonts w:ascii="Arial Unicode MS" w:cs="Arial Unicode MS" w:eastAsia="Arial Unicode MS" w:hAnsi="Arial Unicode MS"/>
                <w:sz w:val="14"/>
                <w:szCs w:val="14"/>
                <w:b w:val="1"/>
                <w:bCs w:val="1"/>
                <w:color w:val="171615"/>
              </w:rPr>
              <w:t xml:space="preserve"> LA-2A</w:t>
            </w:r>
          </w:p>
        </w:tc>
        <w:tc>
          <w:tcPr>
            <w:tcW w:w="0" w:type="dxa"/>
            <w:vAlign w:val="bottom"/>
          </w:tcPr>
          <w:p>
            <w:pPr>
              <w:spacing w:after="0"/>
              <w:rPr>
                <w:sz w:val="1"/>
                <w:szCs w:val="1"/>
                <w:color w:val="auto"/>
              </w:rPr>
            </w:pPr>
          </w:p>
        </w:tc>
      </w:tr>
      <w:tr>
        <w:trPr>
          <w:trHeight w:val="162"/>
        </w:trPr>
        <w:tc>
          <w:tcPr>
            <w:tcW w:w="1520" w:type="dxa"/>
            <w:vAlign w:val="bottom"/>
          </w:tcPr>
          <w:p>
            <w:pPr>
              <w:ind w:left="80"/>
              <w:spacing w:after="0" w:line="162" w:lineRule="exact"/>
              <w:rPr>
                <w:sz w:val="20"/>
                <w:szCs w:val="20"/>
                <w:color w:val="auto"/>
              </w:rPr>
            </w:pPr>
            <w:r>
              <w:rPr>
                <w:rFonts w:ascii="Arial Unicode MS" w:cs="Arial Unicode MS" w:eastAsia="Arial Unicode MS" w:hAnsi="Arial Unicode MS"/>
                <w:sz w:val="14"/>
                <w:szCs w:val="14"/>
                <w:b w:val="1"/>
                <w:bCs w:val="1"/>
                <w:color w:val="171615"/>
              </w:rPr>
              <w:t>LA Studio Comp</w:t>
            </w:r>
          </w:p>
        </w:tc>
        <w:tc>
          <w:tcPr>
            <w:tcW w:w="5320" w:type="dxa"/>
            <w:vAlign w:val="bottom"/>
            <w:vMerge w:val="restart"/>
          </w:tcPr>
          <w:p>
            <w:pPr>
              <w:ind w:left="300"/>
              <w:spacing w:after="0" w:line="108" w:lineRule="exact"/>
              <w:rPr>
                <w:sz w:val="20"/>
                <w:szCs w:val="20"/>
                <w:color w:val="auto"/>
              </w:rPr>
            </w:pPr>
            <w:r>
              <w:rPr>
                <w:rFonts w:ascii="Arial Unicode MS" w:cs="Arial Unicode MS" w:eastAsia="Arial Unicode MS" w:hAnsi="Arial Unicode MS"/>
                <w:sz w:val="8"/>
                <w:szCs w:val="8"/>
                <w:b w:val="1"/>
                <w:bCs w:val="1"/>
                <w:color w:val="171615"/>
              </w:rPr>
              <w:t>®</w:t>
            </w:r>
          </w:p>
        </w:tc>
        <w:tc>
          <w:tcPr>
            <w:tcW w:w="0" w:type="dxa"/>
            <w:vAlign w:val="bottom"/>
          </w:tcPr>
          <w:p>
            <w:pPr>
              <w:spacing w:after="0"/>
              <w:rPr>
                <w:sz w:val="1"/>
                <w:szCs w:val="1"/>
                <w:color w:val="auto"/>
              </w:rPr>
            </w:pPr>
          </w:p>
        </w:tc>
      </w:tr>
      <w:tr>
        <w:trPr>
          <w:trHeight w:val="26"/>
        </w:trPr>
        <w:tc>
          <w:tcPr>
            <w:tcW w:w="1520" w:type="dxa"/>
            <w:vAlign w:val="bottom"/>
          </w:tcPr>
          <w:p>
            <w:pPr>
              <w:spacing w:after="0"/>
              <w:rPr>
                <w:sz w:val="2"/>
                <w:szCs w:val="2"/>
                <w:color w:val="auto"/>
              </w:rPr>
            </w:pPr>
          </w:p>
        </w:tc>
        <w:tc>
          <w:tcPr>
            <w:tcW w:w="5320" w:type="dxa"/>
            <w:vAlign w:val="bottom"/>
            <w:vMerge w:val="continue"/>
          </w:tcPr>
          <w:p>
            <w:pPr>
              <w:spacing w:after="0"/>
              <w:rPr>
                <w:sz w:val="2"/>
                <w:szCs w:val="2"/>
                <w:color w:val="auto"/>
              </w:rPr>
            </w:pPr>
          </w:p>
        </w:tc>
        <w:tc>
          <w:tcPr>
            <w:tcW w:w="0" w:type="dxa"/>
            <w:vAlign w:val="bottom"/>
          </w:tcPr>
          <w:p>
            <w:pPr>
              <w:spacing w:after="0" w:line="20" w:lineRule="exact"/>
              <w:rPr>
                <w:sz w:val="1"/>
                <w:szCs w:val="1"/>
                <w:color w:val="auto"/>
              </w:rPr>
            </w:pPr>
          </w:p>
        </w:tc>
      </w:tr>
      <w:tr>
        <w:trPr>
          <w:trHeight w:val="97"/>
        </w:trPr>
        <w:tc>
          <w:tcPr>
            <w:tcW w:w="1520" w:type="dxa"/>
            <w:vAlign w:val="bottom"/>
            <w:tcBorders>
              <w:bottom w:val="single" w:sz="8" w:color="auto"/>
            </w:tcBorders>
          </w:tcPr>
          <w:p>
            <w:pPr>
              <w:spacing w:after="0"/>
              <w:rPr>
                <w:sz w:val="8"/>
                <w:szCs w:val="8"/>
                <w:color w:val="auto"/>
              </w:rPr>
            </w:pPr>
          </w:p>
        </w:tc>
        <w:tc>
          <w:tcPr>
            <w:tcW w:w="5320" w:type="dxa"/>
            <w:vAlign w:val="bottom"/>
            <w:tcBorders>
              <w:bottom w:val="single" w:sz="8" w:color="auto"/>
            </w:tcBorders>
          </w:tcPr>
          <w:p>
            <w:pPr>
              <w:spacing w:after="0"/>
              <w:rPr>
                <w:sz w:val="8"/>
                <w:szCs w:val="8"/>
                <w:color w:val="auto"/>
              </w:rPr>
            </w:pPr>
          </w:p>
        </w:tc>
        <w:tc>
          <w:tcPr>
            <w:tcW w:w="0" w:type="dxa"/>
            <w:vAlign w:val="bottom"/>
          </w:tcPr>
          <w:p>
            <w:pPr>
              <w:spacing w:after="0"/>
              <w:rPr>
                <w:sz w:val="1"/>
                <w:szCs w:val="1"/>
                <w:color w:val="auto"/>
              </w:rPr>
            </w:pPr>
          </w:p>
        </w:tc>
      </w:tr>
      <w:tr>
        <w:trPr>
          <w:trHeight w:val="278"/>
        </w:trPr>
        <w:tc>
          <w:tcPr>
            <w:tcW w:w="152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3-</w:t>
            </w:r>
            <w:r>
              <w:rPr>
                <w:rFonts w:ascii="Arial Unicode MS" w:cs="Arial Unicode MS" w:eastAsia="Arial Unicode MS" w:hAnsi="Arial Unicode MS"/>
                <w:sz w:val="11"/>
                <w:szCs w:val="11"/>
                <w:b w:val="1"/>
                <w:bCs w:val="1"/>
                <w:color w:val="171615"/>
              </w:rPr>
              <w:t>полосный</w:t>
            </w:r>
            <w:r>
              <w:rPr>
                <w:rFonts w:ascii="Arial Unicode MS" w:cs="Arial Unicode MS" w:eastAsia="Arial Unicode MS" w:hAnsi="Arial Unicode MS"/>
                <w:sz w:val="11"/>
                <w:szCs w:val="11"/>
                <w:b w:val="1"/>
                <w:bCs w:val="1"/>
                <w:color w:val="171615"/>
              </w:rPr>
              <w:t xml:space="preserve"> Comp</w:t>
            </w:r>
          </w:p>
        </w:tc>
        <w:tc>
          <w:tcPr>
            <w:tcW w:w="5320" w:type="dxa"/>
            <w:vAlign w:val="bottom"/>
            <w:tcBorders>
              <w:bottom w:val="single" w:sz="8" w:color="auto"/>
            </w:tcBorders>
          </w:tcPr>
          <w:p>
            <w:pPr>
              <w:ind w:left="30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0" w:type="dxa"/>
            <w:vAlign w:val="bottom"/>
          </w:tcPr>
          <w:p>
            <w:pPr>
              <w:spacing w:after="0"/>
              <w:rPr>
                <w:sz w:val="1"/>
                <w:szCs w:val="1"/>
                <w:color w:val="auto"/>
              </w:rPr>
            </w:pPr>
          </w:p>
        </w:tc>
      </w:tr>
      <w:tr>
        <w:trPr>
          <w:trHeight w:val="285"/>
        </w:trPr>
        <w:tc>
          <w:tcPr>
            <w:tcW w:w="152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Шумовые ворота</w:t>
            </w:r>
          </w:p>
        </w:tc>
        <w:tc>
          <w:tcPr>
            <w:tcW w:w="5320" w:type="dxa"/>
            <w:vAlign w:val="bottom"/>
            <w:tcBorders>
              <w:bottom w:val="single" w:sz="8" w:color="auto"/>
            </w:tcBorders>
          </w:tcPr>
          <w:p>
            <w:pPr>
              <w:ind w:left="30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0" w:type="dxa"/>
            <w:vAlign w:val="bottom"/>
          </w:tcPr>
          <w:p>
            <w:pPr>
              <w:spacing w:after="0"/>
              <w:rPr>
                <w:sz w:val="1"/>
                <w:szCs w:val="1"/>
                <w:color w:val="auto"/>
              </w:rPr>
            </w:pPr>
          </w:p>
        </w:tc>
      </w:tr>
      <w:tr>
        <w:trPr>
          <w:trHeight w:val="292"/>
        </w:trPr>
        <w:tc>
          <w:tcPr>
            <w:tcW w:w="15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Hard Gate</w:t>
            </w:r>
          </w:p>
        </w:tc>
        <w:tc>
          <w:tcPr>
            <w:tcW w:w="5320" w:type="dxa"/>
            <w:vAlign w:val="bottom"/>
            <w:tcBorders>
              <w:bottom w:val="single" w:sz="8" w:color="auto"/>
            </w:tcBorders>
          </w:tcPr>
          <w:p>
            <w:pPr>
              <w:ind w:left="30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0" w:type="dxa"/>
            <w:vAlign w:val="bottom"/>
          </w:tcPr>
          <w:p>
            <w:pPr>
              <w:spacing w:after="0"/>
              <w:rPr>
                <w:sz w:val="1"/>
                <w:szCs w:val="1"/>
                <w:color w:val="auto"/>
              </w:rPr>
            </w:pPr>
          </w:p>
        </w:tc>
      </w:tr>
      <w:tr>
        <w:trPr>
          <w:trHeight w:val="285"/>
        </w:trPr>
        <w:tc>
          <w:tcPr>
            <w:tcW w:w="15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Autoswell</w:t>
            </w:r>
          </w:p>
        </w:tc>
        <w:tc>
          <w:tcPr>
            <w:tcW w:w="5320" w:type="dxa"/>
            <w:vAlign w:val="bottom"/>
            <w:tcBorders>
              <w:bottom w:val="single" w:sz="8" w:color="auto"/>
            </w:tcBorders>
          </w:tcPr>
          <w:p>
            <w:pPr>
              <w:ind w:left="30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0" w:type="dxa"/>
            <w:vAlign w:val="bottom"/>
          </w:tcPr>
          <w:p>
            <w:pPr>
              <w:spacing w:after="0"/>
              <w:rPr>
                <w:sz w:val="1"/>
                <w:szCs w:val="1"/>
                <w:color w:val="auto"/>
              </w:rPr>
            </w:pPr>
          </w:p>
        </w:tc>
      </w:tr>
      <w:tr>
        <w:trPr>
          <w:trHeight w:val="281"/>
        </w:trPr>
        <w:tc>
          <w:tcPr>
            <w:tcW w:w="1520" w:type="dxa"/>
            <w:vAlign w:val="bottom"/>
            <w:tcBorders>
              <w:bottom w:val="single" w:sz="8" w:color="auto"/>
            </w:tcBorders>
          </w:tcPr>
          <w:p>
            <w:pPr>
              <w:ind w:left="8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Трубка </w:t>
            </w:r>
            <w:r>
              <w:rPr>
                <w:rFonts w:ascii="Arial Unicode MS" w:cs="Arial Unicode MS" w:eastAsia="Arial Unicode MS" w:hAnsi="Arial Unicode MS"/>
                <w:sz w:val="12"/>
                <w:szCs w:val="12"/>
                <w:b w:val="1"/>
                <w:bCs w:val="1"/>
                <w:color w:val="171615"/>
              </w:rPr>
              <w:t>Comp</w:t>
            </w:r>
          </w:p>
        </w:tc>
        <w:tc>
          <w:tcPr>
            <w:tcW w:w="5320" w:type="dxa"/>
            <w:vAlign w:val="bottom"/>
            <w:tcBorders>
              <w:bottom w:val="single" w:sz="8" w:color="auto"/>
            </w:tcBorders>
          </w:tcPr>
          <w:p>
            <w:pPr>
              <w:ind w:left="30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Телетроникс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2"/>
                <w:szCs w:val="12"/>
                <w:b w:val="1"/>
                <w:bCs w:val="1"/>
                <w:color w:val="171615"/>
              </w:rPr>
              <w:t xml:space="preserve"> LA-2A </w:t>
            </w:r>
            <w:r>
              <w:rPr>
                <w:rFonts w:ascii="Arial Unicode MS" w:cs="Arial Unicode MS" w:eastAsia="Arial Unicode MS" w:hAnsi="Arial Unicode MS"/>
                <w:sz w:val="6"/>
                <w:szCs w:val="6"/>
                <w:b w:val="1"/>
                <w:bCs w:val="1"/>
                <w:color w:val="171615"/>
              </w:rPr>
              <w:t>®</w:t>
            </w:r>
          </w:p>
        </w:tc>
        <w:tc>
          <w:tcPr>
            <w:tcW w:w="0" w:type="dxa"/>
            <w:vAlign w:val="bottom"/>
          </w:tcPr>
          <w:p>
            <w:pPr>
              <w:spacing w:after="0"/>
              <w:rPr>
                <w:sz w:val="1"/>
                <w:szCs w:val="1"/>
                <w:color w:val="auto"/>
              </w:rPr>
            </w:pPr>
          </w:p>
        </w:tc>
      </w:tr>
      <w:tr>
        <w:trPr>
          <w:trHeight w:val="282"/>
        </w:trPr>
        <w:tc>
          <w:tcPr>
            <w:tcW w:w="152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Красный комп</w:t>
            </w:r>
          </w:p>
        </w:tc>
        <w:tc>
          <w:tcPr>
            <w:tcW w:w="5320" w:type="dxa"/>
            <w:vAlign w:val="bottom"/>
            <w:tcBorders>
              <w:bottom w:val="single" w:sz="8" w:color="auto"/>
            </w:tcBorders>
          </w:tcPr>
          <w:p>
            <w:pPr>
              <w:ind w:left="30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MXR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Dyna Comp</w:t>
            </w:r>
          </w:p>
        </w:tc>
        <w:tc>
          <w:tcPr>
            <w:tcW w:w="0" w:type="dxa"/>
            <w:vAlign w:val="bottom"/>
          </w:tcPr>
          <w:p>
            <w:pPr>
              <w:spacing w:after="0"/>
              <w:rPr>
                <w:sz w:val="1"/>
                <w:szCs w:val="1"/>
                <w:color w:val="auto"/>
              </w:rPr>
            </w:pPr>
          </w:p>
        </w:tc>
      </w:tr>
      <w:tr>
        <w:trPr>
          <w:trHeight w:val="290"/>
        </w:trPr>
        <w:tc>
          <w:tcPr>
            <w:tcW w:w="152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Синий комп</w:t>
            </w:r>
          </w:p>
        </w:tc>
        <w:tc>
          <w:tcPr>
            <w:tcW w:w="5320" w:type="dxa"/>
            <w:vAlign w:val="bottom"/>
            <w:tcBorders>
              <w:bottom w:val="single" w:sz="8" w:color="auto"/>
            </w:tcBorders>
          </w:tcPr>
          <w:p>
            <w:pPr>
              <w:ind w:left="30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БОСС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CS-1</w:t>
            </w:r>
          </w:p>
        </w:tc>
        <w:tc>
          <w:tcPr>
            <w:tcW w:w="0" w:type="dxa"/>
            <w:vAlign w:val="bottom"/>
          </w:tcPr>
          <w:p>
            <w:pPr>
              <w:spacing w:after="0"/>
              <w:rPr>
                <w:sz w:val="1"/>
                <w:szCs w:val="1"/>
                <w:color w:val="auto"/>
              </w:rPr>
            </w:pPr>
          </w:p>
        </w:tc>
      </w:tr>
      <w:tr>
        <w:trPr>
          <w:trHeight w:val="285"/>
        </w:trPr>
        <w:tc>
          <w:tcPr>
            <w:tcW w:w="152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Синий комп треб</w:t>
            </w:r>
          </w:p>
        </w:tc>
        <w:tc>
          <w:tcPr>
            <w:tcW w:w="5320" w:type="dxa"/>
            <w:vAlign w:val="bottom"/>
            <w:tcBorders>
              <w:bottom w:val="single" w:sz="8" w:color="auto"/>
            </w:tcBorders>
          </w:tcPr>
          <w:p>
            <w:pPr>
              <w:ind w:left="30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БОСС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CS-1 (переключатель высоких частот</w:t>
            </w:r>
          </w:p>
        </w:tc>
        <w:tc>
          <w:tcPr>
            <w:tcW w:w="0" w:type="dxa"/>
            <w:vAlign w:val="bottom"/>
          </w:tcPr>
          <w:p>
            <w:pPr>
              <w:spacing w:after="0"/>
              <w:rPr>
                <w:sz w:val="1"/>
                <w:szCs w:val="1"/>
                <w:color w:val="auto"/>
              </w:rPr>
            </w:pPr>
          </w:p>
        </w:tc>
      </w:tr>
      <w:tr>
        <w:trPr>
          <w:trHeight w:val="287"/>
        </w:trPr>
        <w:tc>
          <w:tcPr>
            <w:tcW w:w="15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Vetta Comp</w:t>
            </w:r>
          </w:p>
        </w:tc>
        <w:tc>
          <w:tcPr>
            <w:tcW w:w="5320" w:type="dxa"/>
            <w:vAlign w:val="bottom"/>
            <w:tcBorders>
              <w:bottom w:val="single" w:sz="8" w:color="auto"/>
            </w:tcBorders>
          </w:tcPr>
          <w:p>
            <w:pPr>
              <w:ind w:left="300"/>
              <w:spacing w:after="0" w:line="148" w:lineRule="exact"/>
              <w:rPr>
                <w:sz w:val="20"/>
                <w:szCs w:val="20"/>
                <w:color w:val="auto"/>
              </w:rPr>
            </w:pPr>
            <w:r>
              <w:rPr>
                <w:rFonts w:ascii="Arial Unicode MS" w:cs="Arial Unicode MS" w:eastAsia="Arial Unicode MS" w:hAnsi="Arial Unicode MS"/>
                <w:sz w:val="11"/>
                <w:szCs w:val="11"/>
                <w:b w:val="1"/>
                <w:bCs w:val="1"/>
                <w:color w:val="171615"/>
              </w:rPr>
              <w:t>включен) Line 6 Original</w:t>
            </w:r>
          </w:p>
        </w:tc>
        <w:tc>
          <w:tcPr>
            <w:tcW w:w="0" w:type="dxa"/>
            <w:vAlign w:val="bottom"/>
          </w:tcPr>
          <w:p>
            <w:pPr>
              <w:spacing w:after="0"/>
              <w:rPr>
                <w:sz w:val="1"/>
                <w:szCs w:val="1"/>
                <w:color w:val="auto"/>
              </w:rPr>
            </w:pPr>
          </w:p>
        </w:tc>
      </w:tr>
      <w:tr>
        <w:trPr>
          <w:trHeight w:val="285"/>
        </w:trPr>
        <w:tc>
          <w:tcPr>
            <w:tcW w:w="15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Vetta Juice</w:t>
            </w:r>
          </w:p>
        </w:tc>
        <w:tc>
          <w:tcPr>
            <w:tcW w:w="5320" w:type="dxa"/>
            <w:vAlign w:val="bottom"/>
            <w:tcBorders>
              <w:bottom w:val="single" w:sz="8" w:color="auto"/>
            </w:tcBorders>
          </w:tcPr>
          <w:p>
            <w:pPr>
              <w:ind w:left="30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0" w:type="dxa"/>
            <w:vAlign w:val="bottom"/>
          </w:tcPr>
          <w:p>
            <w:pPr>
              <w:spacing w:after="0"/>
              <w:rPr>
                <w:sz w:val="1"/>
                <w:szCs w:val="1"/>
                <w:color w:val="auto"/>
              </w:rPr>
            </w:pPr>
          </w:p>
        </w:tc>
      </w:tr>
      <w:tr>
        <w:trPr>
          <w:trHeight w:val="285"/>
        </w:trPr>
        <w:tc>
          <w:tcPr>
            <w:tcW w:w="15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Boost Comp</w:t>
            </w:r>
          </w:p>
        </w:tc>
        <w:tc>
          <w:tcPr>
            <w:tcW w:w="5320" w:type="dxa"/>
            <w:vAlign w:val="bottom"/>
            <w:tcBorders>
              <w:bottom w:val="single" w:sz="8" w:color="auto"/>
            </w:tcBorders>
          </w:tcPr>
          <w:p>
            <w:pPr>
              <w:ind w:left="30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MXR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Микроусилитель</w:t>
            </w:r>
          </w:p>
        </w:tc>
        <w:tc>
          <w:tcPr>
            <w:tcW w:w="0" w:type="dxa"/>
            <w:vAlign w:val="bottom"/>
          </w:tcPr>
          <w:p>
            <w:pPr>
              <w:spacing w:after="0"/>
              <w:rPr>
                <w:sz w:val="1"/>
                <w:szCs w:val="1"/>
                <w:color w:val="auto"/>
              </w:rPr>
            </w:pPr>
          </w:p>
        </w:tc>
      </w:tr>
      <w:tr>
        <w:trPr>
          <w:trHeight w:val="108"/>
        </w:trPr>
        <w:tc>
          <w:tcPr>
            <w:tcW w:w="1520" w:type="dxa"/>
            <w:vAlign w:val="bottom"/>
            <w:tcBorders>
              <w:bottom w:val="single" w:sz="8" w:color="auto"/>
            </w:tcBorders>
          </w:tcPr>
          <w:p>
            <w:pPr>
              <w:spacing w:after="0"/>
              <w:rPr>
                <w:sz w:val="9"/>
                <w:szCs w:val="9"/>
                <w:color w:val="auto"/>
              </w:rPr>
            </w:pPr>
          </w:p>
        </w:tc>
        <w:tc>
          <w:tcPr>
            <w:tcW w:w="5320" w:type="dxa"/>
            <w:vAlign w:val="bottom"/>
            <w:tcBorders>
              <w:bottom w:val="single" w:sz="8" w:color="auto"/>
            </w:tcBorders>
          </w:tcPr>
          <w:p>
            <w:pPr>
              <w:spacing w:after="0"/>
              <w:rPr>
                <w:sz w:val="9"/>
                <w:szCs w:val="9"/>
                <w:color w:val="auto"/>
              </w:rPr>
            </w:pPr>
          </w:p>
        </w:tc>
        <w:tc>
          <w:tcPr>
            <w:tcW w:w="0" w:type="dxa"/>
            <w:vAlign w:val="bottom"/>
          </w:tcPr>
          <w:p>
            <w:pPr>
              <w:spacing w:after="0"/>
              <w:rPr>
                <w:sz w:val="1"/>
                <w:szCs w:val="1"/>
                <w:color w:val="auto"/>
              </w:rPr>
            </w:pPr>
          </w:p>
        </w:tc>
      </w:tr>
    </w:tbl>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-9525</wp:posOffset>
            </wp:positionH>
            <wp:positionV relativeFrom="paragraph">
              <wp:posOffset>-1905</wp:posOffset>
            </wp:positionV>
            <wp:extent cx="4361180" cy="1814195"/>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8">
                      <a:extLst>
                        <a:ext uri="{28A0092B-C50C-407E-A947-70E740481C1C}"/>
                      </a:extLst>
                    </a:blip>
                    <a:srcRect/>
                    <a:stretch>
                      <a:fillRect/>
                    </a:stretch>
                  </pic:blipFill>
                  <pic:spPr bwMode="auto">
                    <a:xfrm>
                      <a:off x="0" y="0"/>
                      <a:ext cx="4361180" cy="1814195"/>
                    </a:xfrm>
                    <a:prstGeom prst="rect">
                      <a:avLst/>
                    </a:prstGeom>
                    <a:noFill/>
                  </pic:spPr>
                </pic:pic>
              </a:graphicData>
            </a:graphic>
          </wp:anchor>
        </w:drawing>
      </w:r>
    </w:p>
    <w:p>
      <w:pPr>
        <w:spacing w:after="0" w:line="91" w:lineRule="exact"/>
        <w:rPr>
          <w:sz w:val="20"/>
          <w:szCs w:val="20"/>
          <w:color w:val="auto"/>
        </w:rPr>
      </w:pPr>
    </w:p>
    <w:p>
      <w:pPr>
        <w:ind w:left="80"/>
        <w:spacing w:after="0" w:line="228" w:lineRule="exact"/>
        <w:rPr>
          <w:sz w:val="20"/>
          <w:szCs w:val="20"/>
          <w:color w:val="auto"/>
        </w:rPr>
      </w:pPr>
      <w:r>
        <w:rPr>
          <w:rFonts w:ascii="Arial Unicode MS" w:cs="Arial Unicode MS" w:eastAsia="Arial Unicode MS" w:hAnsi="Arial Unicode MS"/>
          <w:sz w:val="17"/>
          <w:szCs w:val="17"/>
          <w:b w:val="1"/>
          <w:bCs w:val="1"/>
          <w:color w:val="171615"/>
        </w:rPr>
        <w:t xml:space="preserve">Модели эквалайзера </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стерео</w:t>
      </w:r>
      <w:r>
        <w:rPr>
          <w:rFonts w:ascii="Arial Unicode MS" w:cs="Arial Unicode MS" w:eastAsia="Arial Unicode MS" w:hAnsi="Arial Unicode MS"/>
          <w:sz w:val="17"/>
          <w:szCs w:val="17"/>
          <w:b w:val="1"/>
          <w:bCs w:val="1"/>
          <w:color w:val="171615"/>
        </w:rPr>
        <w:t>)</w:t>
      </w:r>
    </w:p>
    <w:p>
      <w:pPr>
        <w:spacing w:after="0" w:line="153" w:lineRule="exact"/>
        <w:rPr>
          <w:sz w:val="20"/>
          <w:szCs w:val="20"/>
          <w:color w:val="auto"/>
        </w:rPr>
      </w:pPr>
    </w:p>
    <w:tbl>
      <w:tblPr>
        <w:tblLayout w:type="fixed"/>
        <w:tblInd w:w="0" w:type="dxa"/>
        <w:tblCellMar>
          <w:top w:w="0" w:type="dxa"/>
          <w:left w:w="0" w:type="dxa"/>
          <w:bottom w:w="0" w:type="dxa"/>
          <w:right w:w="0" w:type="dxa"/>
        </w:tblCellMar>
      </w:tblPr>
      <w:tr>
        <w:trPr>
          <w:trHeight w:val="191"/>
        </w:trPr>
        <w:tc>
          <w:tcPr>
            <w:tcW w:w="16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Модель</w:t>
            </w:r>
          </w:p>
        </w:tc>
        <w:tc>
          <w:tcPr>
            <w:tcW w:w="5240" w:type="dxa"/>
            <w:vAlign w:val="bottom"/>
          </w:tcPr>
          <w:p>
            <w:pPr>
              <w:ind w:left="24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tc>
      </w:tr>
      <w:tr>
        <w:trPr>
          <w:trHeight w:val="22"/>
        </w:trPr>
        <w:tc>
          <w:tcPr>
            <w:tcW w:w="1600" w:type="dxa"/>
            <w:vAlign w:val="bottom"/>
            <w:tcBorders>
              <w:bottom w:val="single" w:sz="8" w:color="auto"/>
            </w:tcBorders>
          </w:tcPr>
          <w:p>
            <w:pPr>
              <w:spacing w:after="0" w:line="20" w:lineRule="exact"/>
              <w:rPr>
                <w:sz w:val="1"/>
                <w:szCs w:val="1"/>
                <w:color w:val="auto"/>
              </w:rPr>
            </w:pPr>
          </w:p>
        </w:tc>
        <w:tc>
          <w:tcPr>
            <w:tcW w:w="5240" w:type="dxa"/>
            <w:vAlign w:val="bottom"/>
            <w:tcBorders>
              <w:bottom w:val="single" w:sz="8" w:color="auto"/>
            </w:tcBorders>
          </w:tcPr>
          <w:p>
            <w:pPr>
              <w:spacing w:after="0" w:line="20" w:lineRule="exact"/>
              <w:rPr>
                <w:sz w:val="1"/>
                <w:szCs w:val="1"/>
                <w:color w:val="auto"/>
              </w:rPr>
            </w:pPr>
          </w:p>
        </w:tc>
      </w:tr>
      <w:tr>
        <w:trPr>
          <w:trHeight w:val="272"/>
        </w:trPr>
        <w:tc>
          <w:tcPr>
            <w:tcW w:w="16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Простой эквалайзер</w:t>
            </w:r>
          </w:p>
        </w:tc>
        <w:tc>
          <w:tcPr>
            <w:tcW w:w="524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6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Низкая и высокая полка</w:t>
            </w:r>
          </w:p>
        </w:tc>
        <w:tc>
          <w:tcPr>
            <w:tcW w:w="524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6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Низкая </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высокая полка</w:t>
            </w:r>
          </w:p>
        </w:tc>
        <w:tc>
          <w:tcPr>
            <w:tcW w:w="524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6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Параметрический</w:t>
            </w:r>
          </w:p>
        </w:tc>
        <w:tc>
          <w:tcPr>
            <w:tcW w:w="524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6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Наклон</w:t>
            </w:r>
          </w:p>
        </w:tc>
        <w:tc>
          <w:tcPr>
            <w:tcW w:w="524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6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10-</w:t>
            </w:r>
            <w:r>
              <w:rPr>
                <w:rFonts w:ascii="Arial Unicode MS" w:cs="Arial Unicode MS" w:eastAsia="Arial Unicode MS" w:hAnsi="Arial Unicode MS"/>
                <w:sz w:val="11"/>
                <w:szCs w:val="11"/>
                <w:b w:val="1"/>
                <w:bCs w:val="1"/>
                <w:color w:val="171615"/>
              </w:rPr>
              <w:t>полосная графика</w:t>
            </w:r>
          </w:p>
        </w:tc>
        <w:tc>
          <w:tcPr>
            <w:tcW w:w="524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MXR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10-полосный графический эквалайзер MESA /</w:t>
            </w:r>
          </w:p>
        </w:tc>
      </w:tr>
      <w:tr>
        <w:trPr>
          <w:trHeight w:val="285"/>
        </w:trPr>
        <w:tc>
          <w:tcPr>
            <w:tcW w:w="16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Кали </w:t>
            </w:r>
            <w:r>
              <w:rPr>
                <w:rFonts w:ascii="Arial Unicode MS" w:cs="Arial Unicode MS" w:eastAsia="Arial Unicode MS" w:hAnsi="Arial Unicode MS"/>
                <w:sz w:val="11"/>
                <w:szCs w:val="11"/>
                <w:b w:val="1"/>
                <w:bCs w:val="1"/>
                <w:color w:val="171615"/>
              </w:rPr>
              <w:t>Q</w:t>
            </w:r>
            <w:r>
              <w:rPr>
                <w:rFonts w:ascii="Arial Unicode MS" w:cs="Arial Unicode MS" w:eastAsia="Arial Unicode MS" w:hAnsi="Arial Unicode MS"/>
                <w:sz w:val="11"/>
                <w:szCs w:val="11"/>
                <w:b w:val="1"/>
                <w:bCs w:val="1"/>
                <w:color w:val="171615"/>
              </w:rPr>
              <w:t xml:space="preserve"> Графический</w:t>
            </w:r>
          </w:p>
        </w:tc>
        <w:tc>
          <w:tcPr>
            <w:tcW w:w="524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Boogie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Графический эквалайзер Mark IV</w:t>
            </w:r>
          </w:p>
        </w:tc>
      </w:tr>
    </w:tbl>
    <w:p>
      <w:pPr>
        <w:spacing w:after="0" w:line="1202" w:lineRule="exact"/>
        <w:rPr>
          <w:sz w:val="20"/>
          <w:szCs w:val="20"/>
          <w:color w:val="auto"/>
        </w:rPr>
      </w:pPr>
    </w:p>
    <w:p>
      <w:pPr>
        <w:sectPr>
          <w:pgSz w:w="15840" w:h="12240" w:orient="landscape"/>
          <w:cols w:equalWidth="0" w:num="2">
            <w:col w:w="6840" w:space="720"/>
            <w:col w:w="6840"/>
          </w:cols>
          <w:pgMar w:left="720" w:top="1178" w:right="720" w:bottom="0" w:gutter="0" w:footer="0" w:header="0"/>
        </w:sectPr>
      </w:pPr>
    </w:p>
    <w:p>
      <w:pPr>
        <w:spacing w:after="0" w:line="393" w:lineRule="exact"/>
        <w:rPr>
          <w:sz w:val="20"/>
          <w:szCs w:val="20"/>
          <w:color w:val="auto"/>
        </w:rPr>
      </w:pPr>
    </w:p>
    <w:p>
      <w:pPr>
        <w:ind w:left="20" w:right="180" w:hanging="20"/>
        <w:spacing w:after="0" w:line="102" w:lineRule="exact"/>
        <w:tabs>
          <w:tab w:leader="none" w:pos="58" w:val="left"/>
        </w:tabs>
        <w:numPr>
          <w:ilvl w:val="0"/>
          <w:numId w:val="47"/>
        </w:numPr>
        <w:rPr>
          <w:rFonts w:ascii="Arial Unicode MS" w:cs="Arial Unicode MS" w:eastAsia="Arial Unicode MS" w:hAnsi="Arial Unicode MS"/>
          <w:sz w:val="10"/>
          <w:szCs w:val="10"/>
          <w:b w:val="1"/>
          <w:bCs w:val="1"/>
          <w:color w:val="171615"/>
        </w:rPr>
      </w:pPr>
      <w:r>
        <w:rPr>
          <w:rFonts w:ascii="Arial Unicode MS" w:cs="Arial Unicode MS" w:eastAsia="Arial Unicode MS" w:hAnsi="Arial Unicode MS"/>
          <w:sz w:val="10"/>
          <w:szCs w:val="10"/>
          <w:b w:val="1"/>
          <w:bCs w:val="1"/>
          <w:color w:val="171615"/>
        </w:rPr>
        <w:t xml:space="preserve">Видеть </w:t>
      </w:r>
      <w:r>
        <w:rPr>
          <w:rFonts w:ascii="Arial Unicode MS" w:cs="Arial Unicode MS" w:eastAsia="Arial Unicode MS" w:hAnsi="Arial Unicode MS"/>
          <w:sz w:val="10"/>
          <w:szCs w:val="10"/>
          <w:b w:val="1"/>
          <w:bCs w:val="1"/>
          <w:color w:val="1D589B"/>
        </w:rPr>
        <w:t>«Торговые марки,</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зарегистрированные в США»</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на стр. 25</w:t>
      </w:r>
      <w:r>
        <w:rPr>
          <w:rFonts w:ascii="Arial Unicode MS" w:cs="Arial Unicode MS" w:eastAsia="Arial Unicode MS" w:hAnsi="Arial Unicode MS"/>
          <w:sz w:val="10"/>
          <w:szCs w:val="10"/>
          <w:b w:val="1"/>
          <w:bCs w:val="1"/>
          <w:color w:val="171615"/>
        </w:rPr>
        <w:t xml:space="preserve"> . Все названия продуктов, используемые в этом документе, являются товарными знаками их соответствующих владельцев, и ни Yamaha Guitar Group, ни Line 6 не связаны и не связаны с ними. Эти товарные знаки используются исключительно для обозначения продуктов, чьи тона и звуки были изучены Line 6 во время разработки звуковой модели.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224790</wp:posOffset>
                </wp:positionH>
                <wp:positionV relativeFrom="paragraph">
                  <wp:posOffset>-53340</wp:posOffset>
                </wp:positionV>
                <wp:extent cx="1785620" cy="0"/>
                <wp:wrapNone/>
                <wp:docPr id="109" name="Shape 109"/>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785620" cy="4763"/>
                        </a:xfrm>
                        <a:prstGeom prst="line">
                          <a:avLst/>
                        </a:prstGeom>
                        <a:solidFill>
                          <a:srgbClr val="FFFFFF"/>
                        </a:solidFill>
                        <a:ln w="4762">
                          <a:solidFill>
                            <a:srgbClr val="002A7C"/>
                          </a:solidFill>
                          <a:miter lim="800000"/>
                          <a:headEnd/>
                          <a:tailEnd/>
                        </a:ln>
                      </wps:spPr>
                      <wps:bodyPr/>
                    </wps:wsp>
                  </a:graphicData>
                </a:graphic>
              </wp:anchor>
            </w:drawing>
          </mc:Choice>
          <mc:Fallback>
            <w:pict>
              <v:line id="Shape 109" o:spid="_x0000_s113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7.7pt,-4.1999pt" to="158.3pt,-4.1999pt" o:allowincell="f" strokecolor="#002A7C" strokeweight="0.375pt"/>
            </w:pict>
          </mc:Fallback>
        </mc:AlternateContent>
      </w:r>
    </w:p>
    <w:p>
      <w:pPr>
        <w:sectPr>
          <w:pgSz w:w="15840" w:h="12240" w:orient="landscape"/>
          <w:cols w:equalWidth="0" w:num="1">
            <w:col w:w="14400"/>
          </w:cols>
          <w:pgMar w:left="720" w:top="1178" w:right="720" w:bottom="0" w:gutter="0" w:footer="0" w:header="0"/>
          <w:type w:val="continuous"/>
        </w:sectPr>
      </w:pPr>
    </w:p>
    <w:p>
      <w:pPr>
        <w:spacing w:after="0" w:line="198" w:lineRule="exact"/>
        <w:rPr>
          <w:sz w:val="20"/>
          <w:szCs w:val="20"/>
          <w:color w:val="auto"/>
        </w:rPr>
      </w:pPr>
    </w:p>
    <w:p>
      <w:pPr>
        <w:jc w:val="center"/>
        <w:ind w:right="-19"/>
        <w:spacing w:after="0" w:line="255" w:lineRule="exact"/>
        <w:rPr>
          <w:sz w:val="20"/>
          <w:szCs w:val="20"/>
          <w:color w:val="auto"/>
        </w:rPr>
      </w:pPr>
      <w:r>
        <w:rPr>
          <w:rFonts w:ascii="Arial Unicode MS" w:cs="Arial Unicode MS" w:eastAsia="Arial Unicode MS" w:hAnsi="Arial Unicode MS"/>
          <w:sz w:val="19"/>
          <w:szCs w:val="19"/>
          <w:b w:val="1"/>
          <w:bCs w:val="1"/>
          <w:color w:val="171615"/>
        </w:rPr>
        <w:t>18</w:t>
      </w:r>
    </w:p>
    <w:p>
      <w:pPr>
        <w:sectPr>
          <w:pgSz w:w="15840" w:h="12240" w:orient="landscape"/>
          <w:cols w:equalWidth="0" w:num="1">
            <w:col w:w="14400"/>
          </w:cols>
          <w:pgMar w:left="720" w:top="1178" w:right="720" w:bottom="0" w:gutter="0" w:footer="0" w:header="0"/>
          <w:type w:val="continuous"/>
        </w:sectPr>
      </w:pPr>
    </w:p>
    <w:bookmarkStart w:id="18" w:name="page19"/>
    <w:bookmarkEnd w:id="18"/>
    <w:p>
      <w:pPr>
        <w:ind w:left="80"/>
        <w:spacing w:after="0" w:line="242" w:lineRule="exact"/>
        <w:rPr>
          <w:sz w:val="20"/>
          <w:szCs w:val="20"/>
          <w:color w:val="auto"/>
        </w:rPr>
      </w:pPr>
      <w:r>
        <w:rPr>
          <w:rFonts w:ascii="Arial Unicode MS" w:cs="Arial Unicode MS" w:eastAsia="Arial Unicode MS" w:hAnsi="Arial Unicode MS"/>
          <w:sz w:val="18"/>
          <w:szCs w:val="18"/>
          <w:b w:val="1"/>
          <w:bCs w:val="1"/>
          <w:color w:val="171615"/>
        </w:rPr>
        <w:drawing>
          <wp:anchor simplePos="0" relativeHeight="251657728" behindDoc="1" locked="0" layoutInCell="0" allowOverlap="1">
            <wp:simplePos x="0" y="0"/>
            <wp:positionH relativeFrom="page">
              <wp:posOffset>444500</wp:posOffset>
            </wp:positionH>
            <wp:positionV relativeFrom="page">
              <wp:posOffset>685800</wp:posOffset>
            </wp:positionV>
            <wp:extent cx="4366260" cy="6275705"/>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89">
                      <a:clrChange>
                        <a:clrFrom>
                          <a:srgbClr val="FFFFFF"/>
                        </a:clrFrom>
                        <a:clrTo>
                          <a:srgbClr val="FFFFFF">
                            <a:alpha val="0"/>
                          </a:srgbClr>
                        </a:clrTo>
                      </a:clrChange>
                      <a:extLst>
                        <a:ext uri="{28A0092B-C50C-407E-A947-70E740481C1C}"/>
                      </a:extLst>
                    </a:blip>
                    <a:srcRect/>
                    <a:stretch>
                      <a:fillRect/>
                    </a:stretch>
                  </pic:blipFill>
                  <pic:spPr bwMode="auto">
                    <a:xfrm>
                      <a:off x="0" y="0"/>
                      <a:ext cx="4366260" cy="6275705"/>
                    </a:xfrm>
                    <a:prstGeom prst="rect">
                      <a:avLst/>
                    </a:prstGeom>
                    <a:noFill/>
                  </pic:spPr>
                </pic:pic>
              </a:graphicData>
            </a:graphic>
          </wp:anchor>
        </w:drawing>
        <w:t xml:space="preserve">Модели модуляции </w:t>
      </w:r>
      <w:r>
        <w:rPr>
          <w:rFonts w:ascii="Arial Unicode MS" w:cs="Arial Unicode MS" w:eastAsia="Arial Unicode MS" w:hAnsi="Arial Unicode MS"/>
          <w:sz w:val="18"/>
          <w:szCs w:val="18"/>
          <w:b w:val="1"/>
          <w:bCs w:val="1"/>
          <w:color w:val="171615"/>
        </w:rPr>
        <w:t>(</w:t>
      </w:r>
      <w:r>
        <w:rPr>
          <w:rFonts w:ascii="Arial Unicode MS" w:cs="Arial Unicode MS" w:eastAsia="Arial Unicode MS" w:hAnsi="Arial Unicode MS"/>
          <w:sz w:val="18"/>
          <w:szCs w:val="18"/>
          <w:b w:val="1"/>
          <w:bCs w:val="1"/>
          <w:color w:val="171615"/>
        </w:rPr>
        <w:t>стерео</w:t>
      </w:r>
      <w:r>
        <w:rPr>
          <w:rFonts w:ascii="Arial Unicode MS" w:cs="Arial Unicode MS" w:eastAsia="Arial Unicode MS" w:hAnsi="Arial Unicode MS"/>
          <w:sz w:val="18"/>
          <w:szCs w:val="18"/>
          <w:b w:val="1"/>
          <w:bCs w:val="1"/>
          <w:color w:val="171615"/>
        </w:rPr>
        <w:t>)</w:t>
      </w:r>
    </w:p>
    <w:p>
      <w:pPr>
        <w:spacing w:after="0" w:line="155" w:lineRule="exact"/>
        <w:rPr>
          <w:sz w:val="20"/>
          <w:szCs w:val="20"/>
          <w:color w:val="auto"/>
        </w:rPr>
      </w:pPr>
    </w:p>
    <w:tbl>
      <w:tblPr>
        <w:tblLayout w:type="fixed"/>
        <w:tblInd w:w="0" w:type="dxa"/>
        <w:tblCellMar>
          <w:top w:w="0" w:type="dxa"/>
          <w:left w:w="0" w:type="dxa"/>
          <w:bottom w:w="0" w:type="dxa"/>
          <w:right w:w="0" w:type="dxa"/>
        </w:tblCellMar>
      </w:tblPr>
      <w:tr>
        <w:trPr>
          <w:trHeight w:val="191"/>
        </w:trPr>
        <w:tc>
          <w:tcPr>
            <w:tcW w:w="17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Модель</w:t>
            </w:r>
          </w:p>
        </w:tc>
        <w:tc>
          <w:tcPr>
            <w:tcW w:w="5140" w:type="dxa"/>
            <w:vAlign w:val="bottom"/>
          </w:tcPr>
          <w:p>
            <w:pPr>
              <w:ind w:left="14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tc>
        <w:tc>
          <w:tcPr>
            <w:tcW w:w="0" w:type="dxa"/>
            <w:vAlign w:val="bottom"/>
          </w:tcPr>
          <w:p>
            <w:pPr>
              <w:spacing w:after="0"/>
              <w:rPr>
                <w:sz w:val="1"/>
                <w:szCs w:val="1"/>
                <w:color w:val="auto"/>
              </w:rPr>
            </w:pPr>
          </w:p>
        </w:tc>
      </w:tr>
      <w:tr>
        <w:trPr>
          <w:trHeight w:val="22"/>
        </w:trPr>
        <w:tc>
          <w:tcPr>
            <w:tcW w:w="1700" w:type="dxa"/>
            <w:vAlign w:val="bottom"/>
            <w:tcBorders>
              <w:bottom w:val="single" w:sz="8" w:color="auto"/>
            </w:tcBorders>
          </w:tcPr>
          <w:p>
            <w:pPr>
              <w:spacing w:after="0" w:line="20" w:lineRule="exact"/>
              <w:rPr>
                <w:sz w:val="1"/>
                <w:szCs w:val="1"/>
                <w:color w:val="auto"/>
              </w:rPr>
            </w:pPr>
          </w:p>
        </w:tc>
        <w:tc>
          <w:tcPr>
            <w:tcW w:w="5140" w:type="dxa"/>
            <w:vAlign w:val="bottom"/>
            <w:tcBorders>
              <w:bottom w:val="single" w:sz="8" w:color="auto"/>
            </w:tcBorders>
          </w:tcPr>
          <w:p>
            <w:pPr>
              <w:spacing w:after="0" w:line="20" w:lineRule="exact"/>
              <w:rPr>
                <w:sz w:val="1"/>
                <w:szCs w:val="1"/>
                <w:color w:val="auto"/>
              </w:rPr>
            </w:pPr>
          </w:p>
        </w:tc>
        <w:tc>
          <w:tcPr>
            <w:tcW w:w="0" w:type="dxa"/>
            <w:vAlign w:val="bottom"/>
          </w:tcPr>
          <w:p>
            <w:pPr>
              <w:spacing w:after="0"/>
              <w:rPr>
                <w:sz w:val="1"/>
                <w:szCs w:val="1"/>
                <w:color w:val="auto"/>
              </w:rPr>
            </w:pPr>
          </w:p>
        </w:tc>
      </w:tr>
      <w:tr>
        <w:trPr>
          <w:trHeight w:val="272"/>
        </w:trPr>
        <w:tc>
          <w:tcPr>
            <w:tcW w:w="17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Оптический тремор</w:t>
            </w:r>
          </w:p>
        </w:tc>
        <w:tc>
          <w:tcPr>
            <w:tcW w:w="5140" w:type="dxa"/>
            <w:vAlign w:val="bottom"/>
            <w:tcBorders>
              <w:bottom w:val="single" w:sz="8" w:color="auto"/>
            </w:tcBorders>
          </w:tcPr>
          <w:p>
            <w:pPr>
              <w:ind w:left="12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Крыло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2"/>
                <w:szCs w:val="12"/>
                <w:b w:val="1"/>
                <w:bCs w:val="1"/>
                <w:color w:val="171615"/>
              </w:rPr>
              <w:t xml:space="preserve"> схема оптического тремоло Vox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2"/>
                <w:szCs w:val="12"/>
                <w:b w:val="1"/>
                <w:bCs w:val="1"/>
                <w:color w:val="171615"/>
              </w:rPr>
              <w:t xml:space="preserve"> AC-15</w:t>
            </w:r>
          </w:p>
        </w:tc>
        <w:tc>
          <w:tcPr>
            <w:tcW w:w="0" w:type="dxa"/>
            <w:vAlign w:val="bottom"/>
          </w:tcPr>
          <w:p>
            <w:pPr>
              <w:spacing w:after="0"/>
              <w:rPr>
                <w:sz w:val="1"/>
                <w:szCs w:val="1"/>
                <w:color w:val="auto"/>
              </w:rPr>
            </w:pPr>
          </w:p>
        </w:tc>
      </w:tr>
      <w:tr>
        <w:trPr>
          <w:trHeight w:val="291"/>
        </w:trPr>
        <w:tc>
          <w:tcPr>
            <w:tcW w:w="170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Bias Trem 60-</w:t>
            </w:r>
            <w:r>
              <w:rPr>
                <w:rFonts w:ascii="Arial Unicode MS" w:cs="Arial Unicode MS" w:eastAsia="Arial Unicode MS" w:hAnsi="Arial Unicode MS"/>
                <w:sz w:val="13"/>
                <w:szCs w:val="13"/>
                <w:b w:val="1"/>
                <w:bCs w:val="1"/>
                <w:color w:val="171615"/>
              </w:rPr>
              <w:t>х</w:t>
            </w:r>
          </w:p>
        </w:tc>
        <w:tc>
          <w:tcPr>
            <w:tcW w:w="5140" w:type="dxa"/>
            <w:vAlign w:val="bottom"/>
            <w:tcBorders>
              <w:bottom w:val="single" w:sz="8" w:color="auto"/>
            </w:tcBorders>
          </w:tcPr>
          <w:p>
            <w:pPr>
              <w:ind w:left="120"/>
              <w:spacing w:after="0" w:line="161" w:lineRule="exact"/>
              <w:rPr>
                <w:sz w:val="20"/>
                <w:szCs w:val="20"/>
                <w:color w:val="auto"/>
              </w:rPr>
            </w:pPr>
            <w:r>
              <w:rPr>
                <w:rFonts w:ascii="Arial Unicode MS" w:cs="Arial Unicode MS" w:eastAsia="Arial Unicode MS" w:hAnsi="Arial Unicode MS"/>
                <w:sz w:val="12"/>
                <w:szCs w:val="12"/>
                <w:b w:val="1"/>
                <w:bCs w:val="1"/>
                <w:color w:val="171615"/>
              </w:rPr>
              <w:t>Тремоло</w:t>
            </w:r>
          </w:p>
        </w:tc>
        <w:tc>
          <w:tcPr>
            <w:tcW w:w="0" w:type="dxa"/>
            <w:vAlign w:val="bottom"/>
          </w:tcPr>
          <w:p>
            <w:pPr>
              <w:spacing w:after="0"/>
              <w:rPr>
                <w:sz w:val="1"/>
                <w:szCs w:val="1"/>
                <w:color w:val="auto"/>
              </w:rPr>
            </w:pPr>
          </w:p>
        </w:tc>
      </w:tr>
      <w:tr>
        <w:trPr>
          <w:trHeight w:val="279"/>
        </w:trPr>
        <w:tc>
          <w:tcPr>
            <w:tcW w:w="6840" w:type="dxa"/>
            <w:vAlign w:val="bottom"/>
            <w:tcBorders>
              <w:bottom w:val="single" w:sz="8" w:color="auto"/>
            </w:tcBorders>
            <w:gridSpan w:val="2"/>
          </w:tcPr>
          <w:p>
            <w:pPr>
              <w:ind w:left="80"/>
              <w:spacing w:after="0" w:line="175" w:lineRule="exact"/>
              <w:rPr>
                <w:sz w:val="20"/>
                <w:szCs w:val="20"/>
                <w:color w:val="auto"/>
              </w:rPr>
            </w:pPr>
            <w:r>
              <w:rPr>
                <w:rFonts w:ascii="Arial Unicode MS" w:cs="Arial Unicode MS" w:eastAsia="Arial Unicode MS" w:hAnsi="Arial Unicode MS"/>
                <w:sz w:val="11"/>
                <w:szCs w:val="11"/>
                <w:b w:val="1"/>
                <w:bCs w:val="1"/>
                <w:color w:val="171615"/>
              </w:rPr>
              <w:t xml:space="preserve">Тремоло </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автопанорамирование</w:t>
            </w:r>
            <w:r>
              <w:rPr>
                <w:rFonts w:ascii="Arial Unicode MS" w:cs="Arial Unicode MS" w:eastAsia="Arial Unicode MS" w:hAnsi="Arial Unicode MS"/>
                <w:sz w:val="13"/>
                <w:szCs w:val="13"/>
                <w:b w:val="1"/>
                <w:bCs w:val="1"/>
                <w:color w:val="171615"/>
              </w:rPr>
              <w:t>БОСС</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3"/>
                <w:szCs w:val="13"/>
                <w:b w:val="1"/>
                <w:bCs w:val="1"/>
                <w:color w:val="171615"/>
              </w:rPr>
              <w:t>ПН</w:t>
            </w:r>
            <w:r>
              <w:rPr>
                <w:rFonts w:ascii="Arial Unicode MS" w:cs="Arial Unicode MS" w:eastAsia="Arial Unicode MS" w:hAnsi="Arial Unicode MS"/>
                <w:sz w:val="13"/>
                <w:szCs w:val="13"/>
                <w:b w:val="1"/>
                <w:bCs w:val="1"/>
                <w:color w:val="171615"/>
              </w:rPr>
              <w:t>-2</w:t>
            </w:r>
          </w:p>
        </w:tc>
        <w:tc>
          <w:tcPr>
            <w:tcW w:w="0" w:type="dxa"/>
            <w:vAlign w:val="bottom"/>
          </w:tcPr>
          <w:p>
            <w:pPr>
              <w:spacing w:after="0"/>
              <w:rPr>
                <w:sz w:val="1"/>
                <w:szCs w:val="1"/>
                <w:color w:val="auto"/>
              </w:rPr>
            </w:pPr>
          </w:p>
        </w:tc>
      </w:tr>
      <w:tr>
        <w:trPr>
          <w:trHeight w:val="285"/>
        </w:trPr>
        <w:tc>
          <w:tcPr>
            <w:tcW w:w="17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Гармоническое тремоло</w:t>
            </w:r>
          </w:p>
        </w:tc>
        <w:tc>
          <w:tcPr>
            <w:tcW w:w="5140" w:type="dxa"/>
            <w:vAlign w:val="bottom"/>
            <w:tcBorders>
              <w:bottom w:val="single" w:sz="8" w:color="auto"/>
            </w:tcBorders>
          </w:tcPr>
          <w:p>
            <w:pPr>
              <w:ind w:left="1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0" w:type="dxa"/>
            <w:vAlign w:val="bottom"/>
          </w:tcPr>
          <w:p>
            <w:pPr>
              <w:spacing w:after="0"/>
              <w:rPr>
                <w:sz w:val="1"/>
                <w:szCs w:val="1"/>
                <w:color w:val="auto"/>
              </w:rPr>
            </w:pPr>
          </w:p>
        </w:tc>
      </w:tr>
      <w:tr>
        <w:trPr>
          <w:trHeight w:val="291"/>
        </w:trPr>
        <w:tc>
          <w:tcPr>
            <w:tcW w:w="17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Bleat Chop Trem</w:t>
            </w:r>
          </w:p>
        </w:tc>
        <w:tc>
          <w:tcPr>
            <w:tcW w:w="5140" w:type="dxa"/>
            <w:vAlign w:val="bottom"/>
            <w:tcBorders>
              <w:bottom w:val="single" w:sz="8" w:color="auto"/>
            </w:tcBorders>
          </w:tcPr>
          <w:p>
            <w:pPr>
              <w:ind w:left="120"/>
              <w:spacing w:after="0" w:line="188" w:lineRule="exact"/>
              <w:rPr>
                <w:sz w:val="20"/>
                <w:szCs w:val="20"/>
                <w:color w:val="auto"/>
              </w:rPr>
            </w:pPr>
            <w:r>
              <w:rPr>
                <w:rFonts w:ascii="Arial Unicode MS" w:cs="Arial Unicode MS" w:eastAsia="Arial Unicode MS" w:hAnsi="Arial Unicode MS"/>
                <w:sz w:val="14"/>
                <w:szCs w:val="14"/>
                <w:b w:val="1"/>
                <w:bCs w:val="1"/>
                <w:color w:val="171615"/>
              </w:rPr>
              <w:t>Lightfoot Labs</w:t>
            </w:r>
          </w:p>
        </w:tc>
        <w:tc>
          <w:tcPr>
            <w:tcW w:w="0" w:type="dxa"/>
            <w:vAlign w:val="bottom"/>
          </w:tcPr>
          <w:p>
            <w:pPr>
              <w:spacing w:after="0"/>
              <w:rPr>
                <w:sz w:val="1"/>
                <w:szCs w:val="1"/>
                <w:color w:val="auto"/>
              </w:rPr>
            </w:pPr>
          </w:p>
        </w:tc>
      </w:tr>
      <w:tr>
        <w:trPr>
          <w:trHeight w:val="279"/>
        </w:trPr>
        <w:tc>
          <w:tcPr>
            <w:tcW w:w="17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Фаза модификации скрипта</w:t>
            </w:r>
          </w:p>
        </w:tc>
        <w:tc>
          <w:tcPr>
            <w:tcW w:w="5140" w:type="dxa"/>
            <w:vAlign w:val="bottom"/>
            <w:tcBorders>
              <w:bottom w:val="single" w:sz="8" w:color="auto"/>
            </w:tcBorders>
          </w:tcPr>
          <w:p>
            <w:pPr>
              <w:ind w:left="12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MXR </w:t>
            </w:r>
            <w:r>
              <w:rPr>
                <w:rFonts w:ascii="Arial Unicode MS" w:cs="Arial Unicode MS" w:eastAsia="Arial Unicode MS" w:hAnsi="Arial Unicode MS"/>
                <w:sz w:val="8"/>
                <w:szCs w:val="8"/>
                <w:b w:val="1"/>
                <w:bCs w:val="1"/>
                <w:color w:val="171615"/>
              </w:rPr>
              <w:t>®</w:t>
            </w:r>
            <w:r>
              <w:rPr>
                <w:rFonts w:ascii="Arial Unicode MS" w:cs="Arial Unicode MS" w:eastAsia="Arial Unicode MS" w:hAnsi="Arial Unicode MS"/>
                <w:sz w:val="14"/>
                <w:szCs w:val="14"/>
                <w:b w:val="1"/>
                <w:bCs w:val="1"/>
                <w:color w:val="171615"/>
              </w:rPr>
              <w:t xml:space="preserve"> Этап 90</w:t>
            </w:r>
          </w:p>
        </w:tc>
        <w:tc>
          <w:tcPr>
            <w:tcW w:w="0" w:type="dxa"/>
            <w:vAlign w:val="bottom"/>
          </w:tcPr>
          <w:p>
            <w:pPr>
              <w:spacing w:after="0"/>
              <w:rPr>
                <w:sz w:val="1"/>
                <w:szCs w:val="1"/>
                <w:color w:val="auto"/>
              </w:rPr>
            </w:pPr>
          </w:p>
        </w:tc>
      </w:tr>
      <w:tr>
        <w:trPr>
          <w:trHeight w:val="291"/>
        </w:trPr>
        <w:tc>
          <w:tcPr>
            <w:tcW w:w="170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Галька Фейзер</w:t>
            </w:r>
          </w:p>
        </w:tc>
        <w:tc>
          <w:tcPr>
            <w:tcW w:w="5140" w:type="dxa"/>
            <w:vAlign w:val="bottom"/>
            <w:tcBorders>
              <w:bottom w:val="single" w:sz="8" w:color="auto"/>
            </w:tcBorders>
          </w:tcPr>
          <w:p>
            <w:pPr>
              <w:ind w:left="12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Электро-Гармоникс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2"/>
                <w:szCs w:val="12"/>
                <w:b w:val="1"/>
                <w:bCs w:val="1"/>
                <w:color w:val="171615"/>
              </w:rPr>
              <w:t xml:space="preserve"> Малый каменный фазер Shin-ei</w:t>
            </w:r>
          </w:p>
        </w:tc>
        <w:tc>
          <w:tcPr>
            <w:tcW w:w="0" w:type="dxa"/>
            <w:vAlign w:val="bottom"/>
          </w:tcPr>
          <w:p>
            <w:pPr>
              <w:spacing w:after="0"/>
              <w:rPr>
                <w:sz w:val="1"/>
                <w:szCs w:val="1"/>
                <w:color w:val="auto"/>
              </w:rPr>
            </w:pPr>
          </w:p>
        </w:tc>
      </w:tr>
      <w:tr>
        <w:trPr>
          <w:trHeight w:val="204"/>
        </w:trPr>
        <w:tc>
          <w:tcPr>
            <w:tcW w:w="1700" w:type="dxa"/>
            <w:vAlign w:val="bottom"/>
            <w:vMerge w:val="restart"/>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Вездесущая атмосфера</w:t>
            </w:r>
          </w:p>
        </w:tc>
        <w:tc>
          <w:tcPr>
            <w:tcW w:w="5140" w:type="dxa"/>
            <w:vAlign w:val="bottom"/>
          </w:tcPr>
          <w:p>
            <w:pPr>
              <w:ind w:left="12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Uni-Vibe </w:t>
            </w:r>
            <w:r>
              <w:rPr>
                <w:rFonts w:ascii="Arial Unicode MS" w:cs="Arial Unicode MS" w:eastAsia="Arial Unicode MS" w:hAnsi="Arial Unicode MS"/>
                <w:sz w:val="6"/>
                <w:szCs w:val="6"/>
                <w:b w:val="1"/>
                <w:bCs w:val="1"/>
                <w:color w:val="171615"/>
              </w:rPr>
              <w:t>®</w:t>
            </w:r>
          </w:p>
        </w:tc>
        <w:tc>
          <w:tcPr>
            <w:tcW w:w="0" w:type="dxa"/>
            <w:vAlign w:val="bottom"/>
          </w:tcPr>
          <w:p>
            <w:pPr>
              <w:spacing w:after="0"/>
              <w:rPr>
                <w:sz w:val="1"/>
                <w:szCs w:val="1"/>
                <w:color w:val="auto"/>
              </w:rPr>
            </w:pPr>
          </w:p>
        </w:tc>
      </w:tr>
      <w:tr>
        <w:trPr>
          <w:trHeight w:val="75"/>
        </w:trPr>
        <w:tc>
          <w:tcPr>
            <w:tcW w:w="1700" w:type="dxa"/>
            <w:vAlign w:val="bottom"/>
            <w:tcBorders>
              <w:bottom w:val="single" w:sz="8" w:color="auto"/>
            </w:tcBorders>
            <w:vMerge w:val="continue"/>
          </w:tcPr>
          <w:p>
            <w:pPr>
              <w:spacing w:after="0"/>
              <w:rPr>
                <w:sz w:val="6"/>
                <w:szCs w:val="6"/>
                <w:color w:val="auto"/>
              </w:rPr>
            </w:pPr>
          </w:p>
        </w:tc>
        <w:tc>
          <w:tcPr>
            <w:tcW w:w="5140" w:type="dxa"/>
            <w:vAlign w:val="bottom"/>
            <w:tcBorders>
              <w:bottom w:val="single" w:sz="8" w:color="auto"/>
            </w:tcBorders>
          </w:tcPr>
          <w:p>
            <w:pPr>
              <w:spacing w:after="0"/>
              <w:rPr>
                <w:sz w:val="6"/>
                <w:szCs w:val="6"/>
                <w:color w:val="auto"/>
              </w:rPr>
            </w:pPr>
          </w:p>
        </w:tc>
        <w:tc>
          <w:tcPr>
            <w:tcW w:w="0" w:type="dxa"/>
            <w:vAlign w:val="bottom"/>
          </w:tcPr>
          <w:p>
            <w:pPr>
              <w:spacing w:after="0"/>
              <w:rPr>
                <w:sz w:val="1"/>
                <w:szCs w:val="1"/>
                <w:color w:val="auto"/>
              </w:rPr>
            </w:pPr>
          </w:p>
        </w:tc>
      </w:tr>
      <w:tr>
        <w:trPr>
          <w:trHeight w:val="288"/>
        </w:trPr>
        <w:tc>
          <w:tcPr>
            <w:tcW w:w="1700" w:type="dxa"/>
            <w:vAlign w:val="bottom"/>
            <w:tcBorders>
              <w:bottom w:val="single" w:sz="8" w:color="auto"/>
            </w:tcBorders>
          </w:tcPr>
          <w:p>
            <w:pPr>
              <w:ind w:left="80"/>
              <w:spacing w:after="0" w:line="161" w:lineRule="exact"/>
              <w:rPr>
                <w:sz w:val="20"/>
                <w:szCs w:val="20"/>
                <w:color w:val="auto"/>
              </w:rPr>
            </w:pPr>
            <w:r>
              <w:rPr>
                <w:rFonts w:ascii="Arial Unicode MS" w:cs="Arial Unicode MS" w:eastAsia="Arial Unicode MS" w:hAnsi="Arial Unicode MS"/>
                <w:sz w:val="12"/>
                <w:szCs w:val="12"/>
                <w:b w:val="1"/>
                <w:bCs w:val="1"/>
                <w:color w:val="171615"/>
              </w:rPr>
              <w:t>Делюкс Фейзер</w:t>
            </w:r>
          </w:p>
        </w:tc>
        <w:tc>
          <w:tcPr>
            <w:tcW w:w="5140" w:type="dxa"/>
            <w:vAlign w:val="bottom"/>
            <w:tcBorders>
              <w:bottom w:val="single" w:sz="8" w:color="auto"/>
            </w:tcBorders>
          </w:tcPr>
          <w:p>
            <w:pPr>
              <w:ind w:left="1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0" w:type="dxa"/>
            <w:vAlign w:val="bottom"/>
          </w:tcPr>
          <w:p>
            <w:pPr>
              <w:spacing w:after="0"/>
              <w:rPr>
                <w:sz w:val="1"/>
                <w:szCs w:val="1"/>
                <w:color w:val="auto"/>
              </w:rPr>
            </w:pPr>
          </w:p>
        </w:tc>
      </w:tr>
      <w:tr>
        <w:trPr>
          <w:trHeight w:val="282"/>
        </w:trPr>
        <w:tc>
          <w:tcPr>
            <w:tcW w:w="17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Серый флэнджер</w:t>
            </w:r>
          </w:p>
        </w:tc>
        <w:tc>
          <w:tcPr>
            <w:tcW w:w="5140" w:type="dxa"/>
            <w:vAlign w:val="bottom"/>
            <w:tcBorders>
              <w:bottom w:val="single" w:sz="8" w:color="auto"/>
            </w:tcBorders>
          </w:tcPr>
          <w:p>
            <w:pPr>
              <w:ind w:left="12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MXR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2"/>
                <w:szCs w:val="12"/>
                <w:b w:val="1"/>
                <w:bCs w:val="1"/>
                <w:color w:val="171615"/>
              </w:rPr>
              <w:t xml:space="preserve"> 117 Фленджер</w:t>
            </w:r>
          </w:p>
        </w:tc>
        <w:tc>
          <w:tcPr>
            <w:tcW w:w="0" w:type="dxa"/>
            <w:vAlign w:val="bottom"/>
          </w:tcPr>
          <w:p>
            <w:pPr>
              <w:spacing w:after="0"/>
              <w:rPr>
                <w:sz w:val="1"/>
                <w:szCs w:val="1"/>
                <w:color w:val="auto"/>
              </w:rPr>
            </w:pPr>
          </w:p>
        </w:tc>
      </w:tr>
      <w:tr>
        <w:trPr>
          <w:trHeight w:val="285"/>
        </w:trPr>
        <w:tc>
          <w:tcPr>
            <w:tcW w:w="17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Гармонический флэнджер</w:t>
            </w:r>
          </w:p>
        </w:tc>
        <w:tc>
          <w:tcPr>
            <w:tcW w:w="5140" w:type="dxa"/>
            <w:vAlign w:val="bottom"/>
            <w:tcBorders>
              <w:bottom w:val="single" w:sz="8" w:color="auto"/>
            </w:tcBorders>
          </w:tcPr>
          <w:p>
            <w:pPr>
              <w:ind w:left="120"/>
              <w:spacing w:after="0" w:line="148" w:lineRule="exact"/>
              <w:rPr>
                <w:sz w:val="20"/>
                <w:szCs w:val="20"/>
                <w:color w:val="auto"/>
              </w:rPr>
            </w:pPr>
            <w:r>
              <w:rPr>
                <w:rFonts w:ascii="Arial Unicode MS" w:cs="Arial Unicode MS" w:eastAsia="Arial Unicode MS" w:hAnsi="Arial Unicode MS"/>
                <w:sz w:val="11"/>
                <w:szCs w:val="11"/>
                <w:b w:val="1"/>
                <w:bCs w:val="1"/>
                <w:color w:val="171615"/>
              </w:rPr>
              <w:t>Флэнджер A / DA</w:t>
            </w:r>
          </w:p>
        </w:tc>
        <w:tc>
          <w:tcPr>
            <w:tcW w:w="0" w:type="dxa"/>
            <w:vAlign w:val="bottom"/>
          </w:tcPr>
          <w:p>
            <w:pPr>
              <w:spacing w:after="0"/>
              <w:rPr>
                <w:sz w:val="1"/>
                <w:szCs w:val="1"/>
                <w:color w:val="auto"/>
              </w:rPr>
            </w:pPr>
          </w:p>
        </w:tc>
      </w:tr>
      <w:tr>
        <w:trPr>
          <w:trHeight w:val="286"/>
        </w:trPr>
        <w:tc>
          <w:tcPr>
            <w:tcW w:w="17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Куртизанский фланец</w:t>
            </w:r>
          </w:p>
        </w:tc>
        <w:tc>
          <w:tcPr>
            <w:tcW w:w="5140" w:type="dxa"/>
            <w:vAlign w:val="bottom"/>
            <w:tcBorders>
              <w:bottom w:val="single" w:sz="8" w:color="auto"/>
            </w:tcBorders>
          </w:tcPr>
          <w:p>
            <w:pPr>
              <w:ind w:left="12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Электро-Гармоникс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Делюкс EM</w:t>
            </w:r>
          </w:p>
        </w:tc>
        <w:tc>
          <w:tcPr>
            <w:tcW w:w="0" w:type="dxa"/>
            <w:vAlign w:val="bottom"/>
          </w:tcPr>
          <w:p>
            <w:pPr>
              <w:spacing w:after="0"/>
              <w:rPr>
                <w:sz w:val="1"/>
                <w:szCs w:val="1"/>
                <w:color w:val="auto"/>
              </w:rPr>
            </w:pPr>
          </w:p>
        </w:tc>
      </w:tr>
      <w:tr>
        <w:trPr>
          <w:trHeight w:val="290"/>
        </w:trPr>
        <w:tc>
          <w:tcPr>
            <w:tcW w:w="17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Dynamix Flanger</w:t>
            </w:r>
          </w:p>
        </w:tc>
        <w:tc>
          <w:tcPr>
            <w:tcW w:w="5140" w:type="dxa"/>
            <w:vAlign w:val="bottom"/>
            <w:tcBorders>
              <w:bottom w:val="single" w:sz="8" w:color="auto"/>
            </w:tcBorders>
          </w:tcPr>
          <w:p>
            <w:pPr>
              <w:ind w:left="1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0" w:type="dxa"/>
            <w:vAlign w:val="bottom"/>
          </w:tcPr>
          <w:p>
            <w:pPr>
              <w:spacing w:after="0"/>
              <w:rPr>
                <w:sz w:val="1"/>
                <w:szCs w:val="1"/>
                <w:color w:val="auto"/>
              </w:rPr>
            </w:pPr>
          </w:p>
        </w:tc>
      </w:tr>
      <w:tr>
        <w:trPr>
          <w:trHeight w:val="286"/>
        </w:trPr>
        <w:tc>
          <w:tcPr>
            <w:tcW w:w="17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хор</w:t>
            </w:r>
          </w:p>
        </w:tc>
        <w:tc>
          <w:tcPr>
            <w:tcW w:w="5140" w:type="dxa"/>
            <w:vAlign w:val="bottom"/>
            <w:tcBorders>
              <w:bottom w:val="single" w:sz="8" w:color="auto"/>
            </w:tcBorders>
          </w:tcPr>
          <w:p>
            <w:pPr>
              <w:ind w:left="1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0" w:type="dxa"/>
            <w:vAlign w:val="bottom"/>
          </w:tcPr>
          <w:p>
            <w:pPr>
              <w:spacing w:after="0"/>
              <w:rPr>
                <w:sz w:val="1"/>
                <w:szCs w:val="1"/>
                <w:color w:val="auto"/>
              </w:rPr>
            </w:pPr>
          </w:p>
        </w:tc>
      </w:tr>
      <w:tr>
        <w:trPr>
          <w:trHeight w:val="283"/>
        </w:trPr>
        <w:tc>
          <w:tcPr>
            <w:tcW w:w="170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Припев </w:t>
            </w:r>
            <w:r>
              <w:rPr>
                <w:rFonts w:ascii="Arial Unicode MS" w:cs="Arial Unicode MS" w:eastAsia="Arial Unicode MS" w:hAnsi="Arial Unicode MS"/>
                <w:sz w:val="13"/>
                <w:szCs w:val="13"/>
                <w:b w:val="1"/>
                <w:bCs w:val="1"/>
                <w:color w:val="171615"/>
              </w:rPr>
              <w:t>70-</w:t>
            </w:r>
            <w:r>
              <w:rPr>
                <w:rFonts w:ascii="Arial Unicode MS" w:cs="Arial Unicode MS" w:eastAsia="Arial Unicode MS" w:hAnsi="Arial Unicode MS"/>
                <w:sz w:val="13"/>
                <w:szCs w:val="13"/>
                <w:b w:val="1"/>
                <w:bCs w:val="1"/>
                <w:color w:val="171615"/>
              </w:rPr>
              <w:t>х</w:t>
            </w:r>
          </w:p>
        </w:tc>
        <w:tc>
          <w:tcPr>
            <w:tcW w:w="5140" w:type="dxa"/>
            <w:vAlign w:val="bottom"/>
            <w:tcBorders>
              <w:bottom w:val="single" w:sz="8" w:color="auto"/>
            </w:tcBorders>
          </w:tcPr>
          <w:p>
            <w:pPr>
              <w:ind w:left="12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БОСС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CE-1</w:t>
            </w:r>
          </w:p>
        </w:tc>
        <w:tc>
          <w:tcPr>
            <w:tcW w:w="0" w:type="dxa"/>
            <w:vAlign w:val="bottom"/>
          </w:tcPr>
          <w:p>
            <w:pPr>
              <w:spacing w:after="0"/>
              <w:rPr>
                <w:sz w:val="1"/>
                <w:szCs w:val="1"/>
                <w:color w:val="auto"/>
              </w:rPr>
            </w:pPr>
          </w:p>
        </w:tc>
      </w:tr>
      <w:tr>
        <w:trPr>
          <w:trHeight w:val="286"/>
        </w:trPr>
        <w:tc>
          <w:tcPr>
            <w:tcW w:w="170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ПластиХорус</w:t>
            </w:r>
          </w:p>
        </w:tc>
        <w:tc>
          <w:tcPr>
            <w:tcW w:w="5140" w:type="dxa"/>
            <w:vAlign w:val="bottom"/>
            <w:tcBorders>
              <w:bottom w:val="single" w:sz="8" w:color="auto"/>
            </w:tcBorders>
          </w:tcPr>
          <w:p>
            <w:pPr>
              <w:ind w:left="120"/>
              <w:spacing w:after="0" w:line="148" w:lineRule="exact"/>
              <w:rPr>
                <w:sz w:val="20"/>
                <w:szCs w:val="20"/>
                <w:color w:val="auto"/>
              </w:rPr>
            </w:pPr>
            <w:r>
              <w:rPr>
                <w:rFonts w:ascii="Arial Unicode MS" w:cs="Arial Unicode MS" w:eastAsia="Arial Unicode MS" w:hAnsi="Arial Unicode MS"/>
                <w:sz w:val="11"/>
                <w:szCs w:val="11"/>
                <w:b w:val="1"/>
                <w:bCs w:val="1"/>
                <w:color w:val="171615"/>
              </w:rPr>
              <w:t>Модифицированный припев Arion SCH-Z</w:t>
            </w:r>
          </w:p>
        </w:tc>
        <w:tc>
          <w:tcPr>
            <w:tcW w:w="0" w:type="dxa"/>
            <w:vAlign w:val="bottom"/>
          </w:tcPr>
          <w:p>
            <w:pPr>
              <w:spacing w:after="0"/>
              <w:rPr>
                <w:sz w:val="1"/>
                <w:szCs w:val="1"/>
                <w:color w:val="auto"/>
              </w:rPr>
            </w:pPr>
          </w:p>
        </w:tc>
      </w:tr>
      <w:tr>
        <w:trPr>
          <w:trHeight w:val="286"/>
        </w:trPr>
        <w:tc>
          <w:tcPr>
            <w:tcW w:w="17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Троицкий Хор</w:t>
            </w:r>
          </w:p>
        </w:tc>
        <w:tc>
          <w:tcPr>
            <w:tcW w:w="5140" w:type="dxa"/>
            <w:vAlign w:val="bottom"/>
            <w:tcBorders>
              <w:bottom w:val="single" w:sz="8" w:color="auto"/>
            </w:tcBorders>
          </w:tcPr>
          <w:p>
            <w:pPr>
              <w:ind w:left="12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Dytronics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Три-стерео хорус</w:t>
            </w:r>
          </w:p>
        </w:tc>
        <w:tc>
          <w:tcPr>
            <w:tcW w:w="0" w:type="dxa"/>
            <w:vAlign w:val="bottom"/>
          </w:tcPr>
          <w:p>
            <w:pPr>
              <w:spacing w:after="0"/>
              <w:rPr>
                <w:sz w:val="1"/>
                <w:szCs w:val="1"/>
                <w:color w:val="auto"/>
              </w:rPr>
            </w:pPr>
          </w:p>
        </w:tc>
      </w:tr>
      <w:tr>
        <w:trPr>
          <w:trHeight w:val="278"/>
        </w:trPr>
        <w:tc>
          <w:tcPr>
            <w:tcW w:w="17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Пузырьковое вибрато</w:t>
            </w:r>
          </w:p>
        </w:tc>
        <w:tc>
          <w:tcPr>
            <w:tcW w:w="5140" w:type="dxa"/>
            <w:vAlign w:val="bottom"/>
            <w:tcBorders>
              <w:bottom w:val="single" w:sz="8" w:color="auto"/>
            </w:tcBorders>
          </w:tcPr>
          <w:p>
            <w:pPr>
              <w:ind w:left="12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БОСС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VB-2 Вибрато</w:t>
            </w:r>
          </w:p>
        </w:tc>
        <w:tc>
          <w:tcPr>
            <w:tcW w:w="0" w:type="dxa"/>
            <w:vAlign w:val="bottom"/>
          </w:tcPr>
          <w:p>
            <w:pPr>
              <w:spacing w:after="0"/>
              <w:rPr>
                <w:sz w:val="1"/>
                <w:szCs w:val="1"/>
                <w:color w:val="auto"/>
              </w:rPr>
            </w:pPr>
          </w:p>
        </w:tc>
      </w:tr>
      <w:tr>
        <w:trPr>
          <w:trHeight w:val="292"/>
        </w:trPr>
        <w:tc>
          <w:tcPr>
            <w:tcW w:w="17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Vibe Rotary</w:t>
            </w:r>
          </w:p>
        </w:tc>
        <w:tc>
          <w:tcPr>
            <w:tcW w:w="5140" w:type="dxa"/>
            <w:vAlign w:val="bottom"/>
            <w:tcBorders>
              <w:bottom w:val="single" w:sz="8" w:color="auto"/>
            </w:tcBorders>
          </w:tcPr>
          <w:p>
            <w:pPr>
              <w:ind w:left="12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Крыло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Вибратон</w:t>
            </w:r>
          </w:p>
        </w:tc>
        <w:tc>
          <w:tcPr>
            <w:tcW w:w="0" w:type="dxa"/>
            <w:vAlign w:val="bottom"/>
          </w:tcPr>
          <w:p>
            <w:pPr>
              <w:spacing w:after="0"/>
              <w:rPr>
                <w:sz w:val="1"/>
                <w:szCs w:val="1"/>
                <w:color w:val="auto"/>
              </w:rPr>
            </w:pPr>
          </w:p>
        </w:tc>
      </w:tr>
      <w:tr>
        <w:trPr>
          <w:trHeight w:val="278"/>
        </w:trPr>
        <w:tc>
          <w:tcPr>
            <w:tcW w:w="17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122 </w:t>
            </w:r>
            <w:r>
              <w:rPr>
                <w:rFonts w:ascii="Arial Unicode MS" w:cs="Arial Unicode MS" w:eastAsia="Arial Unicode MS" w:hAnsi="Arial Unicode MS"/>
                <w:sz w:val="11"/>
                <w:szCs w:val="11"/>
                <w:b w:val="1"/>
                <w:bCs w:val="1"/>
                <w:color w:val="171615"/>
              </w:rPr>
              <w:t>Роторный</w:t>
            </w:r>
          </w:p>
        </w:tc>
        <w:tc>
          <w:tcPr>
            <w:tcW w:w="5140" w:type="dxa"/>
            <w:vAlign w:val="bottom"/>
            <w:tcBorders>
              <w:bottom w:val="single" w:sz="8" w:color="auto"/>
            </w:tcBorders>
          </w:tcPr>
          <w:p>
            <w:pPr>
              <w:ind w:left="12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Лесли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122</w:t>
            </w:r>
          </w:p>
        </w:tc>
        <w:tc>
          <w:tcPr>
            <w:tcW w:w="0" w:type="dxa"/>
            <w:vAlign w:val="bottom"/>
          </w:tcPr>
          <w:p>
            <w:pPr>
              <w:spacing w:after="0"/>
              <w:rPr>
                <w:sz w:val="1"/>
                <w:szCs w:val="1"/>
                <w:color w:val="auto"/>
              </w:rPr>
            </w:pPr>
          </w:p>
        </w:tc>
      </w:tr>
      <w:tr>
        <w:trPr>
          <w:trHeight w:val="285"/>
        </w:trPr>
        <w:tc>
          <w:tcPr>
            <w:tcW w:w="17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145 </w:t>
            </w:r>
            <w:r>
              <w:rPr>
                <w:rFonts w:ascii="Arial Unicode MS" w:cs="Arial Unicode MS" w:eastAsia="Arial Unicode MS" w:hAnsi="Arial Unicode MS"/>
                <w:sz w:val="11"/>
                <w:szCs w:val="11"/>
                <w:b w:val="1"/>
                <w:bCs w:val="1"/>
                <w:color w:val="171615"/>
              </w:rPr>
              <w:t>Роторный</w:t>
            </w:r>
          </w:p>
        </w:tc>
        <w:tc>
          <w:tcPr>
            <w:tcW w:w="5140" w:type="dxa"/>
            <w:vAlign w:val="bottom"/>
            <w:tcBorders>
              <w:bottom w:val="single" w:sz="8" w:color="auto"/>
            </w:tcBorders>
          </w:tcPr>
          <w:p>
            <w:pPr>
              <w:ind w:left="12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Лесли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145</w:t>
            </w:r>
          </w:p>
        </w:tc>
        <w:tc>
          <w:tcPr>
            <w:tcW w:w="0" w:type="dxa"/>
            <w:vAlign w:val="bottom"/>
          </w:tcPr>
          <w:p>
            <w:pPr>
              <w:spacing w:after="0"/>
              <w:rPr>
                <w:sz w:val="1"/>
                <w:szCs w:val="1"/>
                <w:color w:val="auto"/>
              </w:rPr>
            </w:pPr>
          </w:p>
        </w:tc>
      </w:tr>
      <w:tr>
        <w:trPr>
          <w:trHeight w:val="286"/>
        </w:trPr>
        <w:tc>
          <w:tcPr>
            <w:tcW w:w="17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Двойной дубль</w:t>
            </w:r>
          </w:p>
        </w:tc>
        <w:tc>
          <w:tcPr>
            <w:tcW w:w="5140" w:type="dxa"/>
            <w:vAlign w:val="bottom"/>
            <w:tcBorders>
              <w:bottom w:val="single" w:sz="8" w:color="auto"/>
            </w:tcBorders>
          </w:tcPr>
          <w:p>
            <w:pPr>
              <w:ind w:left="1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0" w:type="dxa"/>
            <w:vAlign w:val="bottom"/>
          </w:tcPr>
          <w:p>
            <w:pPr>
              <w:spacing w:after="0"/>
              <w:rPr>
                <w:sz w:val="1"/>
                <w:szCs w:val="1"/>
                <w:color w:val="auto"/>
              </w:rPr>
            </w:pPr>
          </w:p>
        </w:tc>
      </w:tr>
      <w:tr>
        <w:trPr>
          <w:trHeight w:val="287"/>
        </w:trPr>
        <w:tc>
          <w:tcPr>
            <w:tcW w:w="1700" w:type="dxa"/>
            <w:vAlign w:val="bottom"/>
            <w:tcBorders>
              <w:bottom w:val="single" w:sz="8" w:color="auto"/>
            </w:tcBorders>
          </w:tcPr>
          <w:p>
            <w:pPr>
              <w:ind w:left="8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AM </w:t>
            </w:r>
            <w:r>
              <w:rPr>
                <w:rFonts w:ascii="Arial Unicode MS" w:cs="Arial Unicode MS" w:eastAsia="Arial Unicode MS" w:hAnsi="Arial Unicode MS"/>
                <w:sz w:val="12"/>
                <w:szCs w:val="12"/>
                <w:b w:val="1"/>
                <w:bCs w:val="1"/>
                <w:color w:val="171615"/>
              </w:rPr>
              <w:t>кольцо мод</w:t>
            </w:r>
          </w:p>
        </w:tc>
        <w:tc>
          <w:tcPr>
            <w:tcW w:w="5140" w:type="dxa"/>
            <w:vAlign w:val="bottom"/>
            <w:tcBorders>
              <w:bottom w:val="single" w:sz="8" w:color="auto"/>
            </w:tcBorders>
          </w:tcPr>
          <w:p>
            <w:pPr>
              <w:ind w:left="1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0" w:type="dxa"/>
            <w:vAlign w:val="bottom"/>
          </w:tcPr>
          <w:p>
            <w:pPr>
              <w:spacing w:after="0"/>
              <w:rPr>
                <w:sz w:val="1"/>
                <w:szCs w:val="1"/>
                <w:color w:val="auto"/>
              </w:rPr>
            </w:pPr>
          </w:p>
        </w:tc>
      </w:tr>
      <w:tr>
        <w:trPr>
          <w:trHeight w:val="289"/>
        </w:trPr>
        <w:tc>
          <w:tcPr>
            <w:tcW w:w="17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Pitch Ring Mod</w:t>
            </w:r>
          </w:p>
        </w:tc>
        <w:tc>
          <w:tcPr>
            <w:tcW w:w="5140" w:type="dxa"/>
            <w:vAlign w:val="bottom"/>
            <w:tcBorders>
              <w:bottom w:val="single" w:sz="8" w:color="auto"/>
            </w:tcBorders>
          </w:tcPr>
          <w:p>
            <w:pPr>
              <w:ind w:left="1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0" w:type="dxa"/>
            <w:vAlign w:val="bottom"/>
          </w:tcPr>
          <w:p>
            <w:pPr>
              <w:spacing w:after="0"/>
              <w:rPr>
                <w:sz w:val="1"/>
                <w:szCs w:val="1"/>
                <w:color w:val="auto"/>
              </w:rPr>
            </w:pPr>
          </w:p>
        </w:tc>
      </w:tr>
      <w:tr>
        <w:trPr>
          <w:trHeight w:val="283"/>
        </w:trPr>
        <w:tc>
          <w:tcPr>
            <w:tcW w:w="170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Паттерн тремоло</w:t>
            </w:r>
          </w:p>
        </w:tc>
        <w:tc>
          <w:tcPr>
            <w:tcW w:w="5140" w:type="dxa"/>
            <w:vAlign w:val="bottom"/>
            <w:tcBorders>
              <w:bottom w:val="single" w:sz="8" w:color="auto"/>
            </w:tcBorders>
          </w:tcPr>
          <w:p>
            <w:pPr>
              <w:ind w:left="1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0" w:type="dxa"/>
            <w:vAlign w:val="bottom"/>
          </w:tcPr>
          <w:p>
            <w:pPr>
              <w:spacing w:after="0"/>
              <w:rPr>
                <w:sz w:val="1"/>
                <w:szCs w:val="1"/>
                <w:color w:val="auto"/>
              </w:rPr>
            </w:pPr>
          </w:p>
        </w:tc>
      </w:tr>
      <w:tr>
        <w:trPr>
          <w:trHeight w:val="286"/>
        </w:trPr>
        <w:tc>
          <w:tcPr>
            <w:tcW w:w="170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Паннер</w:t>
            </w:r>
          </w:p>
        </w:tc>
        <w:tc>
          <w:tcPr>
            <w:tcW w:w="5140" w:type="dxa"/>
            <w:vAlign w:val="bottom"/>
            <w:tcBorders>
              <w:bottom w:val="single" w:sz="8" w:color="auto"/>
            </w:tcBorders>
          </w:tcPr>
          <w:p>
            <w:pPr>
              <w:ind w:left="1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0" w:type="dxa"/>
            <w:vAlign w:val="bottom"/>
          </w:tcPr>
          <w:p>
            <w:pPr>
              <w:spacing w:after="0"/>
              <w:rPr>
                <w:sz w:val="1"/>
                <w:szCs w:val="1"/>
                <w:color w:val="auto"/>
              </w:rPr>
            </w:pPr>
          </w:p>
        </w:tc>
      </w:tr>
      <w:tr>
        <w:trPr>
          <w:trHeight w:val="286"/>
        </w:trPr>
        <w:tc>
          <w:tcPr>
            <w:tcW w:w="17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Bias Tremolo</w:t>
            </w:r>
          </w:p>
        </w:tc>
        <w:tc>
          <w:tcPr>
            <w:tcW w:w="5140" w:type="dxa"/>
            <w:vAlign w:val="bottom"/>
            <w:tcBorders>
              <w:bottom w:val="single" w:sz="8" w:color="auto"/>
            </w:tcBorders>
          </w:tcPr>
          <w:p>
            <w:pPr>
              <w:ind w:left="12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1960 Vox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AC-15 Tremolo 1964</w:t>
            </w:r>
          </w:p>
        </w:tc>
        <w:tc>
          <w:tcPr>
            <w:tcW w:w="0" w:type="dxa"/>
            <w:vAlign w:val="bottom"/>
          </w:tcPr>
          <w:p>
            <w:pPr>
              <w:spacing w:after="0"/>
              <w:rPr>
                <w:sz w:val="1"/>
                <w:szCs w:val="1"/>
                <w:color w:val="auto"/>
              </w:rPr>
            </w:pPr>
          </w:p>
        </w:tc>
      </w:tr>
      <w:tr>
        <w:trPr>
          <w:trHeight w:val="208"/>
        </w:trPr>
        <w:tc>
          <w:tcPr>
            <w:tcW w:w="1700" w:type="dxa"/>
            <w:vAlign w:val="bottom"/>
            <w:vMerge w:val="restart"/>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Опто тремоло</w:t>
            </w:r>
          </w:p>
        </w:tc>
        <w:tc>
          <w:tcPr>
            <w:tcW w:w="5140" w:type="dxa"/>
            <w:vAlign w:val="bottom"/>
          </w:tcPr>
          <w:p>
            <w:pPr>
              <w:ind w:left="12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Крыло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Deluxe Reverb </w:t>
            </w:r>
            <w:r>
              <w:rPr>
                <w:rFonts w:ascii="Arial Unicode MS" w:cs="Arial Unicode MS" w:eastAsia="Arial Unicode MS" w:hAnsi="Arial Unicode MS"/>
                <w:sz w:val="7"/>
                <w:szCs w:val="7"/>
                <w:b w:val="1"/>
                <w:bCs w:val="1"/>
                <w:color w:val="171615"/>
              </w:rPr>
              <w:t>®</w:t>
            </w:r>
          </w:p>
        </w:tc>
        <w:tc>
          <w:tcPr>
            <w:tcW w:w="0" w:type="dxa"/>
            <w:vAlign w:val="bottom"/>
          </w:tcPr>
          <w:p>
            <w:pPr>
              <w:spacing w:after="0"/>
              <w:rPr>
                <w:sz w:val="1"/>
                <w:szCs w:val="1"/>
                <w:color w:val="auto"/>
              </w:rPr>
            </w:pPr>
          </w:p>
        </w:tc>
      </w:tr>
      <w:tr>
        <w:trPr>
          <w:trHeight w:val="75"/>
        </w:trPr>
        <w:tc>
          <w:tcPr>
            <w:tcW w:w="1700" w:type="dxa"/>
            <w:vAlign w:val="bottom"/>
            <w:tcBorders>
              <w:bottom w:val="single" w:sz="8" w:color="auto"/>
            </w:tcBorders>
            <w:vMerge w:val="continue"/>
          </w:tcPr>
          <w:p>
            <w:pPr>
              <w:spacing w:after="0"/>
              <w:rPr>
                <w:sz w:val="6"/>
                <w:szCs w:val="6"/>
                <w:color w:val="auto"/>
              </w:rPr>
            </w:pPr>
          </w:p>
        </w:tc>
        <w:tc>
          <w:tcPr>
            <w:tcW w:w="5140" w:type="dxa"/>
            <w:vAlign w:val="bottom"/>
            <w:tcBorders>
              <w:bottom w:val="single" w:sz="8" w:color="auto"/>
            </w:tcBorders>
          </w:tcPr>
          <w:p>
            <w:pPr>
              <w:spacing w:after="0"/>
              <w:rPr>
                <w:sz w:val="6"/>
                <w:szCs w:val="6"/>
                <w:color w:val="auto"/>
              </w:rPr>
            </w:pPr>
          </w:p>
        </w:tc>
        <w:tc>
          <w:tcPr>
            <w:tcW w:w="0" w:type="dxa"/>
            <w:vAlign w:val="bottom"/>
          </w:tcPr>
          <w:p>
            <w:pPr>
              <w:spacing w:after="0"/>
              <w:rPr>
                <w:sz w:val="1"/>
                <w:szCs w:val="1"/>
                <w:color w:val="auto"/>
              </w:rPr>
            </w:pPr>
          </w:p>
        </w:tc>
      </w:tr>
      <w:tr>
        <w:trPr>
          <w:trHeight w:val="281"/>
        </w:trPr>
        <w:tc>
          <w:tcPr>
            <w:tcW w:w="1700" w:type="dxa"/>
            <w:vAlign w:val="bottom"/>
            <w:tcBorders>
              <w:bottom w:val="single" w:sz="8" w:color="auto"/>
            </w:tcBorders>
          </w:tcPr>
          <w:p>
            <w:pPr>
              <w:ind w:left="80"/>
              <w:spacing w:after="0" w:line="161" w:lineRule="exact"/>
              <w:rPr>
                <w:sz w:val="20"/>
                <w:szCs w:val="20"/>
                <w:color w:val="auto"/>
              </w:rPr>
            </w:pPr>
            <w:r>
              <w:rPr>
                <w:rFonts w:ascii="Arial Unicode MS" w:cs="Arial Unicode MS" w:eastAsia="Arial Unicode MS" w:hAnsi="Arial Unicode MS"/>
                <w:sz w:val="12"/>
                <w:szCs w:val="12"/>
                <w:b w:val="1"/>
                <w:bCs w:val="1"/>
                <w:color w:val="171615"/>
              </w:rPr>
              <w:t>Фаза сценария</w:t>
            </w:r>
          </w:p>
        </w:tc>
        <w:tc>
          <w:tcPr>
            <w:tcW w:w="5140" w:type="dxa"/>
            <w:vAlign w:val="bottom"/>
            <w:tcBorders>
              <w:bottom w:val="single" w:sz="8" w:color="auto"/>
            </w:tcBorders>
          </w:tcPr>
          <w:p>
            <w:pPr>
              <w:ind w:left="12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MXR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Фаза 90 (версия логотипа сценария) Ibanez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Летающая</w:t>
            </w:r>
          </w:p>
        </w:tc>
        <w:tc>
          <w:tcPr>
            <w:tcW w:w="0" w:type="dxa"/>
            <w:vAlign w:val="bottom"/>
          </w:tcPr>
          <w:p>
            <w:pPr>
              <w:spacing w:after="0"/>
              <w:rPr>
                <w:sz w:val="1"/>
                <w:szCs w:val="1"/>
                <w:color w:val="auto"/>
              </w:rPr>
            </w:pPr>
          </w:p>
        </w:tc>
      </w:tr>
      <w:tr>
        <w:trPr>
          <w:trHeight w:val="283"/>
        </w:trPr>
        <w:tc>
          <w:tcPr>
            <w:tcW w:w="17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Панорамный фазер</w:t>
            </w:r>
          </w:p>
        </w:tc>
        <w:tc>
          <w:tcPr>
            <w:tcW w:w="5140" w:type="dxa"/>
            <w:vAlign w:val="bottom"/>
            <w:tcBorders>
              <w:bottom w:val="single" w:sz="8" w:color="auto"/>
            </w:tcBorders>
          </w:tcPr>
          <w:p>
            <w:pPr>
              <w:ind w:left="120"/>
              <w:spacing w:after="0" w:line="148" w:lineRule="exact"/>
              <w:rPr>
                <w:sz w:val="20"/>
                <w:szCs w:val="20"/>
                <w:color w:val="auto"/>
              </w:rPr>
            </w:pPr>
            <w:r>
              <w:rPr>
                <w:rFonts w:ascii="Arial Unicode MS" w:cs="Arial Unicode MS" w:eastAsia="Arial Unicode MS" w:hAnsi="Arial Unicode MS"/>
                <w:sz w:val="11"/>
                <w:szCs w:val="11"/>
                <w:b w:val="1"/>
                <w:bCs w:val="1"/>
                <w:color w:val="171615"/>
              </w:rPr>
              <w:t>сковорода</w:t>
            </w:r>
          </w:p>
        </w:tc>
        <w:tc>
          <w:tcPr>
            <w:tcW w:w="0" w:type="dxa"/>
            <w:vAlign w:val="bottom"/>
          </w:tcPr>
          <w:p>
            <w:pPr>
              <w:spacing w:after="0"/>
              <w:rPr>
                <w:sz w:val="1"/>
                <w:szCs w:val="1"/>
                <w:color w:val="auto"/>
              </w:rPr>
            </w:pPr>
          </w:p>
        </w:tc>
      </w:tr>
    </w:tbl>
    <w:p>
      <w:pPr>
        <w:spacing w:after="0" w:line="20" w:lineRule="exact"/>
        <w:rPr>
          <w:sz w:val="20"/>
          <w:szCs w:val="20"/>
          <w:color w:val="auto"/>
        </w:rPr>
      </w:pPr>
      <w:r>
        <w:rPr>
          <w:sz w:val="20"/>
          <w:szCs w:val="20"/>
          <w:color w:val="auto"/>
        </w:rPr>
        <w:br w:type="column"/>
      </w:r>
    </w:p>
    <w:p>
      <w:pPr>
        <w:ind w:left="80"/>
        <w:spacing w:after="0" w:line="222" w:lineRule="exact"/>
        <w:rPr>
          <w:sz w:val="20"/>
          <w:szCs w:val="20"/>
          <w:color w:val="auto"/>
        </w:rPr>
      </w:pPr>
      <w:r>
        <w:rPr>
          <w:rFonts w:ascii="Arial Unicode MS" w:cs="Arial Unicode MS" w:eastAsia="Arial Unicode MS" w:hAnsi="Arial Unicode MS"/>
          <w:sz w:val="18"/>
          <w:szCs w:val="18"/>
          <w:b w:val="1"/>
          <w:bCs w:val="1"/>
          <w:color w:val="171615"/>
        </w:rPr>
        <w:t xml:space="preserve">Модели модуляции </w:t>
      </w:r>
      <w:r>
        <w:rPr>
          <w:rFonts w:ascii="Arial Unicode MS" w:cs="Arial Unicode MS" w:eastAsia="Arial Unicode MS" w:hAnsi="Arial Unicode MS"/>
          <w:sz w:val="18"/>
          <w:szCs w:val="18"/>
          <w:b w:val="1"/>
          <w:bCs w:val="1"/>
          <w:color w:val="171615"/>
        </w:rPr>
        <w:t>(</w:t>
      </w:r>
      <w:r>
        <w:rPr>
          <w:rFonts w:ascii="Arial Unicode MS" w:cs="Arial Unicode MS" w:eastAsia="Arial Unicode MS" w:hAnsi="Arial Unicode MS"/>
          <w:sz w:val="18"/>
          <w:szCs w:val="18"/>
          <w:b w:val="1"/>
          <w:bCs w:val="1"/>
          <w:color w:val="171615"/>
        </w:rPr>
        <w:t>стерео</w:t>
      </w:r>
      <w:r>
        <w:rPr>
          <w:rFonts w:ascii="Arial Unicode MS" w:cs="Arial Unicode MS" w:eastAsia="Arial Unicode MS" w:hAnsi="Arial Unicode MS"/>
          <w:sz w:val="18"/>
          <w:szCs w:val="18"/>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-9525</wp:posOffset>
            </wp:positionH>
            <wp:positionV relativeFrom="paragraph">
              <wp:posOffset>-217805</wp:posOffset>
            </wp:positionV>
            <wp:extent cx="4361180" cy="3564255"/>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90">
                      <a:extLst>
                        <a:ext uri="{28A0092B-C50C-407E-A947-70E740481C1C}"/>
                      </a:extLst>
                    </a:blip>
                    <a:srcRect/>
                    <a:stretch>
                      <a:fillRect/>
                    </a:stretch>
                  </pic:blipFill>
                  <pic:spPr bwMode="auto">
                    <a:xfrm>
                      <a:off x="0" y="0"/>
                      <a:ext cx="4361180" cy="3564255"/>
                    </a:xfrm>
                    <a:prstGeom prst="rect">
                      <a:avLst/>
                    </a:prstGeom>
                    <a:noFill/>
                  </pic:spPr>
                </pic:pic>
              </a:graphicData>
            </a:graphic>
          </wp:anchor>
        </w:drawing>
      </w:r>
    </w:p>
    <w:p>
      <w:pPr>
        <w:spacing w:after="0" w:line="135" w:lineRule="exact"/>
        <w:rPr>
          <w:sz w:val="20"/>
          <w:szCs w:val="20"/>
          <w:color w:val="auto"/>
        </w:rPr>
      </w:pPr>
    </w:p>
    <w:tbl>
      <w:tblPr>
        <w:tblLayout w:type="fixed"/>
        <w:tblInd w:w="0" w:type="dxa"/>
        <w:tblCellMar>
          <w:top w:w="0" w:type="dxa"/>
          <w:left w:w="0" w:type="dxa"/>
          <w:bottom w:w="0" w:type="dxa"/>
          <w:right w:w="0" w:type="dxa"/>
        </w:tblCellMar>
      </w:tblPr>
      <w:tr>
        <w:trPr>
          <w:trHeight w:val="191"/>
        </w:trPr>
        <w:tc>
          <w:tcPr>
            <w:tcW w:w="158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Модель</w:t>
            </w:r>
          </w:p>
        </w:tc>
        <w:tc>
          <w:tcPr>
            <w:tcW w:w="5260" w:type="dxa"/>
            <w:vAlign w:val="bottom"/>
          </w:tcPr>
          <w:p>
            <w:pPr>
              <w:ind w:left="26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tc>
      </w:tr>
      <w:tr>
        <w:trPr>
          <w:trHeight w:val="22"/>
        </w:trPr>
        <w:tc>
          <w:tcPr>
            <w:tcW w:w="1580" w:type="dxa"/>
            <w:vAlign w:val="bottom"/>
            <w:tcBorders>
              <w:bottom w:val="single" w:sz="8" w:color="auto"/>
            </w:tcBorders>
          </w:tcPr>
          <w:p>
            <w:pPr>
              <w:spacing w:after="0" w:line="20" w:lineRule="exact"/>
              <w:rPr>
                <w:sz w:val="1"/>
                <w:szCs w:val="1"/>
                <w:color w:val="auto"/>
              </w:rPr>
            </w:pPr>
          </w:p>
        </w:tc>
        <w:tc>
          <w:tcPr>
            <w:tcW w:w="5260" w:type="dxa"/>
            <w:vAlign w:val="bottom"/>
            <w:tcBorders>
              <w:bottom w:val="single" w:sz="8" w:color="auto"/>
            </w:tcBorders>
          </w:tcPr>
          <w:p>
            <w:pPr>
              <w:spacing w:after="0" w:line="20" w:lineRule="exact"/>
              <w:rPr>
                <w:sz w:val="1"/>
                <w:szCs w:val="1"/>
                <w:color w:val="auto"/>
              </w:rPr>
            </w:pPr>
          </w:p>
        </w:tc>
      </w:tr>
      <w:tr>
        <w:trPr>
          <w:trHeight w:val="285"/>
        </w:trPr>
        <w:tc>
          <w:tcPr>
            <w:tcW w:w="15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Barberpole</w:t>
            </w:r>
          </w:p>
        </w:tc>
        <w:tc>
          <w:tcPr>
            <w:tcW w:w="5260" w:type="dxa"/>
            <w:vAlign w:val="bottom"/>
            <w:tcBorders>
              <w:bottom w:val="single" w:sz="8" w:color="auto"/>
            </w:tcBorders>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78"/>
        </w:trPr>
        <w:tc>
          <w:tcPr>
            <w:tcW w:w="158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Двойной фазер</w:t>
            </w:r>
          </w:p>
        </w:tc>
        <w:tc>
          <w:tcPr>
            <w:tcW w:w="5260" w:type="dxa"/>
            <w:vAlign w:val="bottom"/>
            <w:tcBorders>
              <w:bottom w:val="single" w:sz="8" w:color="auto"/>
            </w:tcBorders>
          </w:tcPr>
          <w:p>
            <w:pPr>
              <w:ind w:left="24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Му-Трон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2"/>
                <w:szCs w:val="12"/>
                <w:b w:val="1"/>
                <w:bCs w:val="1"/>
                <w:color w:val="171615"/>
              </w:rPr>
              <w:t xml:space="preserve"> Двухфазный</w:t>
            </w:r>
          </w:p>
        </w:tc>
      </w:tr>
      <w:tr>
        <w:trPr>
          <w:trHeight w:val="292"/>
        </w:trPr>
        <w:tc>
          <w:tcPr>
            <w:tcW w:w="15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U-Vibe</w:t>
            </w:r>
          </w:p>
        </w:tc>
        <w:tc>
          <w:tcPr>
            <w:tcW w:w="5260" w:type="dxa"/>
            <w:vAlign w:val="bottom"/>
            <w:tcBorders>
              <w:bottom w:val="single" w:sz="8" w:color="auto"/>
            </w:tcBorders>
          </w:tcPr>
          <w:p>
            <w:pPr>
              <w:ind w:left="24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Shin-ei Uni-Vibe </w:t>
            </w:r>
            <w:r>
              <w:rPr>
                <w:rFonts w:ascii="Arial Unicode MS" w:cs="Arial Unicode MS" w:eastAsia="Arial Unicode MS" w:hAnsi="Arial Unicode MS"/>
                <w:sz w:val="8"/>
                <w:szCs w:val="8"/>
                <w:b w:val="1"/>
                <w:bCs w:val="1"/>
                <w:color w:val="171615"/>
              </w:rPr>
              <w:t>®</w:t>
            </w:r>
          </w:p>
        </w:tc>
      </w:tr>
      <w:tr>
        <w:trPr>
          <w:trHeight w:val="285"/>
        </w:trPr>
        <w:tc>
          <w:tcPr>
            <w:tcW w:w="15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Phaser</w:t>
            </w:r>
          </w:p>
        </w:tc>
        <w:tc>
          <w:tcPr>
            <w:tcW w:w="5260" w:type="dxa"/>
            <w:vAlign w:val="bottom"/>
            <w:tcBorders>
              <w:bottom w:val="single" w:sz="8" w:color="auto"/>
            </w:tcBorders>
          </w:tcPr>
          <w:p>
            <w:pPr>
              <w:ind w:left="24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MXR </w:t>
            </w:r>
            <w:r>
              <w:rPr>
                <w:rFonts w:ascii="Arial Unicode MS" w:cs="Arial Unicode MS" w:eastAsia="Arial Unicode MS" w:hAnsi="Arial Unicode MS"/>
                <w:sz w:val="8"/>
                <w:szCs w:val="8"/>
                <w:b w:val="1"/>
                <w:bCs w:val="1"/>
                <w:color w:val="171615"/>
              </w:rPr>
              <w:t>®</w:t>
            </w:r>
            <w:r>
              <w:rPr>
                <w:rFonts w:ascii="Arial Unicode MS" w:cs="Arial Unicode MS" w:eastAsia="Arial Unicode MS" w:hAnsi="Arial Unicode MS"/>
                <w:sz w:val="14"/>
                <w:szCs w:val="14"/>
                <w:b w:val="1"/>
                <w:bCs w:val="1"/>
                <w:color w:val="171615"/>
              </w:rPr>
              <w:t xml:space="preserve"> Этап 90</w:t>
            </w:r>
          </w:p>
        </w:tc>
      </w:tr>
      <w:tr>
        <w:trPr>
          <w:trHeight w:val="285"/>
        </w:trPr>
        <w:tc>
          <w:tcPr>
            <w:tcW w:w="15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Шаг вибрато</w:t>
            </w:r>
          </w:p>
        </w:tc>
        <w:tc>
          <w:tcPr>
            <w:tcW w:w="5260" w:type="dxa"/>
            <w:vAlign w:val="bottom"/>
            <w:tcBorders>
              <w:bottom w:val="single" w:sz="8" w:color="auto"/>
            </w:tcBorders>
          </w:tcPr>
          <w:p>
            <w:pPr>
              <w:ind w:left="24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БОСС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VB-2</w:t>
            </w:r>
          </w:p>
        </w:tc>
      </w:tr>
      <w:tr>
        <w:trPr>
          <w:trHeight w:val="284"/>
        </w:trPr>
        <w:tc>
          <w:tcPr>
            <w:tcW w:w="158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Измерение</w:t>
            </w:r>
          </w:p>
        </w:tc>
        <w:tc>
          <w:tcPr>
            <w:tcW w:w="5260" w:type="dxa"/>
            <w:vAlign w:val="bottom"/>
            <w:tcBorders>
              <w:bottom w:val="single" w:sz="8" w:color="auto"/>
            </w:tcBorders>
          </w:tcPr>
          <w:p>
            <w:pPr>
              <w:ind w:left="24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Роланд </w:t>
            </w:r>
            <w:r>
              <w:rPr>
                <w:rFonts w:ascii="Arial Unicode MS" w:cs="Arial Unicode MS" w:eastAsia="Arial Unicode MS" w:hAnsi="Arial Unicode MS"/>
                <w:sz w:val="8"/>
                <w:szCs w:val="8"/>
                <w:b w:val="1"/>
                <w:bCs w:val="1"/>
                <w:color w:val="171615"/>
              </w:rPr>
              <w:t>®</w:t>
            </w:r>
            <w:r>
              <w:rPr>
                <w:rFonts w:ascii="Arial Unicode MS" w:cs="Arial Unicode MS" w:eastAsia="Arial Unicode MS" w:hAnsi="Arial Unicode MS"/>
                <w:sz w:val="14"/>
                <w:szCs w:val="14"/>
                <w:b w:val="1"/>
                <w:bCs w:val="1"/>
                <w:color w:val="171615"/>
              </w:rPr>
              <w:t xml:space="preserve"> Размер D</w:t>
            </w:r>
          </w:p>
        </w:tc>
      </w:tr>
      <w:tr>
        <w:trPr>
          <w:trHeight w:val="279"/>
        </w:trPr>
        <w:tc>
          <w:tcPr>
            <w:tcW w:w="158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Аналоговый хорус</w:t>
            </w:r>
          </w:p>
        </w:tc>
        <w:tc>
          <w:tcPr>
            <w:tcW w:w="5260" w:type="dxa"/>
            <w:vAlign w:val="bottom"/>
            <w:tcBorders>
              <w:bottom w:val="single" w:sz="8" w:color="auto"/>
            </w:tcBorders>
          </w:tcPr>
          <w:p>
            <w:pPr>
              <w:ind w:left="24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БОСС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CE-1</w:t>
            </w:r>
          </w:p>
        </w:tc>
      </w:tr>
      <w:tr>
        <w:trPr>
          <w:trHeight w:val="292"/>
        </w:trPr>
        <w:tc>
          <w:tcPr>
            <w:tcW w:w="15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Tri Chorus</w:t>
            </w:r>
          </w:p>
        </w:tc>
        <w:tc>
          <w:tcPr>
            <w:tcW w:w="5260" w:type="dxa"/>
            <w:vAlign w:val="bottom"/>
            <w:tcBorders>
              <w:bottom w:val="single" w:sz="8" w:color="auto"/>
            </w:tcBorders>
          </w:tcPr>
          <w:p>
            <w:pPr>
              <w:ind w:left="24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Dytronics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Три-стерео хорус</w:t>
            </w:r>
          </w:p>
        </w:tc>
      </w:tr>
      <w:tr>
        <w:trPr>
          <w:trHeight w:val="278"/>
        </w:trPr>
        <w:tc>
          <w:tcPr>
            <w:tcW w:w="158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Аналоговый флэнджер</w:t>
            </w:r>
          </w:p>
        </w:tc>
        <w:tc>
          <w:tcPr>
            <w:tcW w:w="5260" w:type="dxa"/>
            <w:vAlign w:val="bottom"/>
            <w:tcBorders>
              <w:bottom w:val="single" w:sz="8" w:color="auto"/>
            </w:tcBorders>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MXR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Флэнджер</w:t>
            </w:r>
          </w:p>
        </w:tc>
      </w:tr>
      <w:tr>
        <w:trPr>
          <w:trHeight w:val="292"/>
        </w:trPr>
        <w:tc>
          <w:tcPr>
            <w:tcW w:w="15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Jet Flanger</w:t>
            </w:r>
          </w:p>
        </w:tc>
        <w:tc>
          <w:tcPr>
            <w:tcW w:w="5260" w:type="dxa"/>
            <w:vAlign w:val="bottom"/>
            <w:tcBorders>
              <w:bottom w:val="single" w:sz="8" w:color="auto"/>
            </w:tcBorders>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Флэнджер A / DA</w:t>
            </w:r>
          </w:p>
        </w:tc>
      </w:tr>
      <w:tr>
        <w:trPr>
          <w:trHeight w:val="285"/>
        </w:trPr>
        <w:tc>
          <w:tcPr>
            <w:tcW w:w="15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AC Flanger</w:t>
            </w:r>
          </w:p>
        </w:tc>
        <w:tc>
          <w:tcPr>
            <w:tcW w:w="5260" w:type="dxa"/>
            <w:vAlign w:val="bottom"/>
            <w:tcBorders>
              <w:bottom w:val="single" w:sz="8" w:color="auto"/>
            </w:tcBorders>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MXR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Флэнджер</w:t>
            </w:r>
          </w:p>
        </w:tc>
      </w:tr>
      <w:tr>
        <w:trPr>
          <w:trHeight w:val="279"/>
        </w:trPr>
        <w:tc>
          <w:tcPr>
            <w:tcW w:w="158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80A </w:t>
            </w:r>
            <w:r>
              <w:rPr>
                <w:rFonts w:ascii="Arial Unicode MS" w:cs="Arial Unicode MS" w:eastAsia="Arial Unicode MS" w:hAnsi="Arial Unicode MS"/>
                <w:sz w:val="11"/>
                <w:szCs w:val="11"/>
                <w:b w:val="1"/>
                <w:bCs w:val="1"/>
                <w:color w:val="171615"/>
              </w:rPr>
              <w:t>Флэнджер</w:t>
            </w:r>
          </w:p>
        </w:tc>
        <w:tc>
          <w:tcPr>
            <w:tcW w:w="5260" w:type="dxa"/>
            <w:vAlign w:val="bottom"/>
            <w:tcBorders>
              <w:bottom w:val="single" w:sz="8" w:color="auto"/>
            </w:tcBorders>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Флэнджер A / DA</w:t>
            </w:r>
          </w:p>
        </w:tc>
      </w:tr>
      <w:tr>
        <w:trPr>
          <w:trHeight w:val="288"/>
        </w:trPr>
        <w:tc>
          <w:tcPr>
            <w:tcW w:w="158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Частотный сдвиг</w:t>
            </w:r>
          </w:p>
        </w:tc>
        <w:tc>
          <w:tcPr>
            <w:tcW w:w="5260" w:type="dxa"/>
            <w:vAlign w:val="bottom"/>
            <w:tcBorders>
              <w:bottom w:val="single" w:sz="8" w:color="auto"/>
            </w:tcBorders>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1"/>
        </w:trPr>
        <w:tc>
          <w:tcPr>
            <w:tcW w:w="158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Кольцевой модулятор</w:t>
            </w:r>
          </w:p>
        </w:tc>
        <w:tc>
          <w:tcPr>
            <w:tcW w:w="5260" w:type="dxa"/>
            <w:vAlign w:val="bottom"/>
            <w:tcBorders>
              <w:bottom w:val="single" w:sz="8" w:color="auto"/>
            </w:tcBorders>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58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Вращающийся барабан</w:t>
            </w:r>
          </w:p>
        </w:tc>
        <w:tc>
          <w:tcPr>
            <w:tcW w:w="5260" w:type="dxa"/>
            <w:vAlign w:val="bottom"/>
            <w:tcBorders>
              <w:bottom w:val="single" w:sz="8" w:color="auto"/>
            </w:tcBorders>
          </w:tcPr>
          <w:p>
            <w:pPr>
              <w:ind w:left="24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Крыло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Вибратон</w:t>
            </w:r>
          </w:p>
        </w:tc>
      </w:tr>
    </w:tbl>
    <w:p>
      <w:pPr>
        <w:spacing w:after="0" w:line="121" w:lineRule="exact"/>
        <w:rPr>
          <w:sz w:val="20"/>
          <w:szCs w:val="20"/>
          <w:color w:val="auto"/>
        </w:rPr>
      </w:pPr>
    </w:p>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Роторный барабан </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рожок Лесли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71615"/>
        </w:rPr>
        <w:t>145</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-9525</wp:posOffset>
            </wp:positionH>
            <wp:positionV relativeFrom="paragraph">
              <wp:posOffset>99695</wp:posOffset>
            </wp:positionV>
            <wp:extent cx="4338320" cy="2592070"/>
            <wp:wrapNone/>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91">
                      <a:extLst>
                        <a:ext uri="{28A0092B-C50C-407E-A947-70E740481C1C}"/>
                      </a:extLst>
                    </a:blip>
                    <a:srcRect/>
                    <a:stretch>
                      <a:fillRect/>
                    </a:stretch>
                  </pic:blipFill>
                  <pic:spPr bwMode="auto">
                    <a:xfrm>
                      <a:off x="0" y="0"/>
                      <a:ext cx="4338320" cy="2592070"/>
                    </a:xfrm>
                    <a:prstGeom prst="rect">
                      <a:avLst/>
                    </a:prstGeom>
                    <a:noFill/>
                  </pic:spPr>
                </pic:pic>
              </a:graphicData>
            </a:graphic>
          </wp:anchor>
        </w:drawing>
      </w:r>
    </w:p>
    <w:p>
      <w:pPr>
        <w:spacing w:after="0" w:line="255" w:lineRule="exact"/>
        <w:rPr>
          <w:sz w:val="20"/>
          <w:szCs w:val="20"/>
          <w:color w:val="auto"/>
        </w:rPr>
      </w:pPr>
    </w:p>
    <w:p>
      <w:pPr>
        <w:ind w:left="80"/>
        <w:spacing w:after="0" w:line="228" w:lineRule="exact"/>
        <w:rPr>
          <w:sz w:val="20"/>
          <w:szCs w:val="20"/>
          <w:color w:val="auto"/>
        </w:rPr>
      </w:pPr>
      <w:r>
        <w:rPr>
          <w:rFonts w:ascii="Arial Unicode MS" w:cs="Arial Unicode MS" w:eastAsia="Arial Unicode MS" w:hAnsi="Arial Unicode MS"/>
          <w:sz w:val="17"/>
          <w:szCs w:val="17"/>
          <w:b w:val="1"/>
          <w:bCs w:val="1"/>
          <w:color w:val="171615"/>
        </w:rPr>
        <w:t xml:space="preserve">Модели задержки </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стерео</w:t>
      </w:r>
      <w:r>
        <w:rPr>
          <w:rFonts w:ascii="Arial Unicode MS" w:cs="Arial Unicode MS" w:eastAsia="Arial Unicode MS" w:hAnsi="Arial Unicode MS"/>
          <w:sz w:val="17"/>
          <w:szCs w:val="17"/>
          <w:b w:val="1"/>
          <w:bCs w:val="1"/>
          <w:color w:val="171615"/>
        </w:rPr>
        <w:t>)</w:t>
      </w:r>
    </w:p>
    <w:p>
      <w:pPr>
        <w:spacing w:after="0" w:line="153" w:lineRule="exact"/>
        <w:rPr>
          <w:sz w:val="20"/>
          <w:szCs w:val="20"/>
          <w:color w:val="auto"/>
        </w:rPr>
      </w:pPr>
    </w:p>
    <w:tbl>
      <w:tblPr>
        <w:tblLayout w:type="fixed"/>
        <w:tblInd w:w="0" w:type="dxa"/>
        <w:tblCellMar>
          <w:top w:w="0" w:type="dxa"/>
          <w:left w:w="0" w:type="dxa"/>
          <w:bottom w:w="0" w:type="dxa"/>
          <w:right w:w="0" w:type="dxa"/>
        </w:tblCellMar>
      </w:tblPr>
      <w:tr>
        <w:trPr>
          <w:trHeight w:val="191"/>
        </w:trPr>
        <w:tc>
          <w:tcPr>
            <w:tcW w:w="16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Модель</w:t>
            </w:r>
          </w:p>
        </w:tc>
        <w:tc>
          <w:tcPr>
            <w:tcW w:w="5200" w:type="dxa"/>
            <w:vAlign w:val="bottom"/>
          </w:tcPr>
          <w:p>
            <w:pPr>
              <w:ind w:left="24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tc>
      </w:tr>
      <w:tr>
        <w:trPr>
          <w:trHeight w:val="22"/>
        </w:trPr>
        <w:tc>
          <w:tcPr>
            <w:tcW w:w="1600" w:type="dxa"/>
            <w:vAlign w:val="bottom"/>
            <w:tcBorders>
              <w:bottom w:val="single" w:sz="8" w:color="auto"/>
            </w:tcBorders>
          </w:tcPr>
          <w:p>
            <w:pPr>
              <w:spacing w:after="0" w:line="20" w:lineRule="exact"/>
              <w:rPr>
                <w:sz w:val="1"/>
                <w:szCs w:val="1"/>
                <w:color w:val="auto"/>
              </w:rPr>
            </w:pPr>
          </w:p>
        </w:tc>
        <w:tc>
          <w:tcPr>
            <w:tcW w:w="5200" w:type="dxa"/>
            <w:vAlign w:val="bottom"/>
            <w:tcBorders>
              <w:bottom w:val="single" w:sz="8" w:color="auto"/>
            </w:tcBorders>
          </w:tcPr>
          <w:p>
            <w:pPr>
              <w:spacing w:after="0" w:line="20" w:lineRule="exact"/>
              <w:rPr>
                <w:sz w:val="1"/>
                <w:szCs w:val="1"/>
                <w:color w:val="auto"/>
              </w:rPr>
            </w:pPr>
          </w:p>
        </w:tc>
      </w:tr>
      <w:tr>
        <w:trPr>
          <w:trHeight w:val="272"/>
        </w:trPr>
        <w:tc>
          <w:tcPr>
            <w:tcW w:w="16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Простая задержка</w:t>
            </w:r>
          </w:p>
        </w:tc>
        <w:tc>
          <w:tcPr>
            <w:tcW w:w="520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92"/>
        </w:trPr>
        <w:tc>
          <w:tcPr>
            <w:tcW w:w="16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Mod / Chorus Echo</w:t>
            </w:r>
          </w:p>
        </w:tc>
        <w:tc>
          <w:tcPr>
            <w:tcW w:w="520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78"/>
        </w:trPr>
        <w:tc>
          <w:tcPr>
            <w:tcW w:w="16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Двойная задержка</w:t>
            </w:r>
          </w:p>
        </w:tc>
        <w:tc>
          <w:tcPr>
            <w:tcW w:w="520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92"/>
        </w:trPr>
        <w:tc>
          <w:tcPr>
            <w:tcW w:w="16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Multitap 4</w:t>
            </w:r>
          </w:p>
        </w:tc>
        <w:tc>
          <w:tcPr>
            <w:tcW w:w="520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6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Multitap 6</w:t>
            </w:r>
          </w:p>
        </w:tc>
        <w:tc>
          <w:tcPr>
            <w:tcW w:w="520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78"/>
        </w:trPr>
        <w:tc>
          <w:tcPr>
            <w:tcW w:w="16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Настольный теннис</w:t>
            </w:r>
          </w:p>
        </w:tc>
        <w:tc>
          <w:tcPr>
            <w:tcW w:w="520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92"/>
        </w:trPr>
        <w:tc>
          <w:tcPr>
            <w:tcW w:w="16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Sweep Echo</w:t>
            </w:r>
          </w:p>
        </w:tc>
        <w:tc>
          <w:tcPr>
            <w:tcW w:w="520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78"/>
        </w:trPr>
        <w:tc>
          <w:tcPr>
            <w:tcW w:w="16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Приглушенная задержка</w:t>
            </w:r>
          </w:p>
        </w:tc>
        <w:tc>
          <w:tcPr>
            <w:tcW w:w="5200" w:type="dxa"/>
            <w:vAlign w:val="bottom"/>
            <w:tcBorders>
              <w:bottom w:val="single" w:sz="8" w:color="auto"/>
            </w:tcBorders>
          </w:tcPr>
          <w:p>
            <w:pPr>
              <w:ind w:left="22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TC Electronic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2290</w:t>
            </w:r>
          </w:p>
        </w:tc>
      </w:tr>
      <w:tr>
        <w:trPr>
          <w:trHeight w:val="285"/>
        </w:trPr>
        <w:tc>
          <w:tcPr>
            <w:tcW w:w="16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Обратная задержка</w:t>
            </w:r>
          </w:p>
        </w:tc>
        <w:tc>
          <w:tcPr>
            <w:tcW w:w="520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6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Винтаж Цифровой</w:t>
            </w:r>
          </w:p>
        </w:tc>
        <w:tc>
          <w:tcPr>
            <w:tcW w:w="520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6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Винтажная волна</w:t>
            </w:r>
          </w:p>
        </w:tc>
        <w:tc>
          <w:tcPr>
            <w:tcW w:w="520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bl>
    <w:p>
      <w:pPr>
        <w:spacing w:after="0" w:line="275" w:lineRule="exact"/>
        <w:rPr>
          <w:sz w:val="20"/>
          <w:szCs w:val="20"/>
          <w:color w:val="auto"/>
        </w:rPr>
      </w:pPr>
    </w:p>
    <w:p>
      <w:pPr>
        <w:sectPr>
          <w:pgSz w:w="15840" w:h="12240" w:orient="landscape"/>
          <w:cols w:equalWidth="0" w:num="2">
            <w:col w:w="6840" w:space="720"/>
            <w:col w:w="6840"/>
          </w:cols>
          <w:pgMar w:left="720" w:top="1182" w:right="720" w:bottom="0" w:gutter="0" w:footer="0" w:header="0"/>
        </w:sectPr>
      </w:pPr>
    </w:p>
    <w:p>
      <w:pPr>
        <w:spacing w:after="0" w:line="94" w:lineRule="exact"/>
        <w:rPr>
          <w:sz w:val="20"/>
          <w:szCs w:val="20"/>
          <w:color w:val="auto"/>
        </w:rPr>
      </w:pPr>
    </w:p>
    <w:p>
      <w:pPr>
        <w:ind w:left="20" w:right="180" w:hanging="20"/>
        <w:spacing w:after="0" w:line="102" w:lineRule="exact"/>
        <w:tabs>
          <w:tab w:leader="none" w:pos="58" w:val="left"/>
        </w:tabs>
        <w:numPr>
          <w:ilvl w:val="0"/>
          <w:numId w:val="48"/>
        </w:numPr>
        <w:rPr>
          <w:rFonts w:ascii="Arial Unicode MS" w:cs="Arial Unicode MS" w:eastAsia="Arial Unicode MS" w:hAnsi="Arial Unicode MS"/>
          <w:sz w:val="10"/>
          <w:szCs w:val="10"/>
          <w:b w:val="1"/>
          <w:bCs w:val="1"/>
          <w:color w:val="171615"/>
        </w:rPr>
      </w:pPr>
      <w:r>
        <w:rPr>
          <w:rFonts w:ascii="Arial Unicode MS" w:cs="Arial Unicode MS" w:eastAsia="Arial Unicode MS" w:hAnsi="Arial Unicode MS"/>
          <w:sz w:val="10"/>
          <w:szCs w:val="10"/>
          <w:b w:val="1"/>
          <w:bCs w:val="1"/>
          <w:color w:val="171615"/>
        </w:rPr>
        <w:t xml:space="preserve">Видеть </w:t>
      </w:r>
      <w:r>
        <w:rPr>
          <w:rFonts w:ascii="Arial Unicode MS" w:cs="Arial Unicode MS" w:eastAsia="Arial Unicode MS" w:hAnsi="Arial Unicode MS"/>
          <w:sz w:val="10"/>
          <w:szCs w:val="10"/>
          <w:b w:val="1"/>
          <w:bCs w:val="1"/>
          <w:color w:val="1D589B"/>
        </w:rPr>
        <w:t>«Торговые марки,</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зарегистрированные в США»</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на стр. 25</w:t>
      </w:r>
      <w:r>
        <w:rPr>
          <w:rFonts w:ascii="Arial Unicode MS" w:cs="Arial Unicode MS" w:eastAsia="Arial Unicode MS" w:hAnsi="Arial Unicode MS"/>
          <w:sz w:val="10"/>
          <w:szCs w:val="10"/>
          <w:b w:val="1"/>
          <w:bCs w:val="1"/>
          <w:color w:val="171615"/>
        </w:rPr>
        <w:t xml:space="preserve"> . Все названия продуктов, используемые в этом документе, являются товарными знаками их соответствующих владельцев, и ни Yamaha Guitar Group, ни Line 6 не связаны и не связаны с ними. Эти товарные знаки используются исключительно для обозначения продуктов, чьи тона и звуки были изучены Line 6 во время разработки звуковой модели.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224790</wp:posOffset>
                </wp:positionH>
                <wp:positionV relativeFrom="paragraph">
                  <wp:posOffset>-53340</wp:posOffset>
                </wp:positionV>
                <wp:extent cx="1785620" cy="0"/>
                <wp:wrapNone/>
                <wp:docPr id="113" name="Shape 113"/>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785620" cy="4763"/>
                        </a:xfrm>
                        <a:prstGeom prst="line">
                          <a:avLst/>
                        </a:prstGeom>
                        <a:solidFill>
                          <a:srgbClr val="FFFFFF"/>
                        </a:solidFill>
                        <a:ln w="4762">
                          <a:solidFill>
                            <a:srgbClr val="002A7C"/>
                          </a:solidFill>
                          <a:miter lim="800000"/>
                          <a:headEnd/>
                          <a:tailEnd/>
                        </a:ln>
                      </wps:spPr>
                      <wps:bodyPr/>
                    </wps:wsp>
                  </a:graphicData>
                </a:graphic>
              </wp:anchor>
            </w:drawing>
          </mc:Choice>
          <mc:Fallback>
            <w:pict>
              <v:line id="Shape 113" o:spid="_x0000_s1138"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7.7pt,-4.1999pt" to="158.3pt,-4.1999pt" o:allowincell="f" strokecolor="#002A7C" strokeweight="0.375pt"/>
            </w:pict>
          </mc:Fallback>
        </mc:AlternateContent>
      </w:r>
    </w:p>
    <w:p>
      <w:pPr>
        <w:sectPr>
          <w:pgSz w:w="15840" w:h="12240" w:orient="landscape"/>
          <w:cols w:equalWidth="0" w:num="1">
            <w:col w:w="14400"/>
          </w:cols>
          <w:pgMar w:left="720" w:top="1182" w:right="720" w:bottom="0" w:gutter="0" w:footer="0" w:header="0"/>
          <w:type w:val="continuous"/>
        </w:sectPr>
      </w:pPr>
    </w:p>
    <w:p>
      <w:pPr>
        <w:spacing w:after="0" w:line="198" w:lineRule="exact"/>
        <w:rPr>
          <w:sz w:val="20"/>
          <w:szCs w:val="20"/>
          <w:color w:val="auto"/>
        </w:rPr>
      </w:pPr>
    </w:p>
    <w:p>
      <w:pPr>
        <w:jc w:val="center"/>
        <w:ind w:right="-19"/>
        <w:spacing w:after="0" w:line="255" w:lineRule="exact"/>
        <w:rPr>
          <w:sz w:val="20"/>
          <w:szCs w:val="20"/>
          <w:color w:val="auto"/>
        </w:rPr>
      </w:pPr>
      <w:r>
        <w:rPr>
          <w:rFonts w:ascii="Arial Unicode MS" w:cs="Arial Unicode MS" w:eastAsia="Arial Unicode MS" w:hAnsi="Arial Unicode MS"/>
          <w:sz w:val="19"/>
          <w:szCs w:val="19"/>
          <w:b w:val="1"/>
          <w:bCs w:val="1"/>
          <w:color w:val="171615"/>
        </w:rPr>
        <w:t>19</w:t>
      </w:r>
    </w:p>
    <w:p>
      <w:pPr>
        <w:sectPr>
          <w:pgSz w:w="15840" w:h="12240" w:orient="landscape"/>
          <w:cols w:equalWidth="0" w:num="1">
            <w:col w:w="14400"/>
          </w:cols>
          <w:pgMar w:left="720" w:top="1182" w:right="720" w:bottom="0" w:gutter="0" w:footer="0" w:header="0"/>
          <w:type w:val="continuous"/>
        </w:sectPr>
      </w:pPr>
    </w:p>
    <w:bookmarkStart w:id="19" w:name="page20"/>
    <w:bookmarkEnd w:id="19"/>
    <w:p>
      <w:pPr>
        <w:ind w:left="80"/>
        <w:spacing w:after="0" w:line="228" w:lineRule="exact"/>
        <w:rPr>
          <w:sz w:val="20"/>
          <w:szCs w:val="20"/>
          <w:color w:val="auto"/>
        </w:rPr>
      </w:pPr>
      <w:r>
        <w:rPr>
          <w:rFonts w:ascii="Arial Unicode MS" w:cs="Arial Unicode MS" w:eastAsia="Arial Unicode MS" w:hAnsi="Arial Unicode MS"/>
          <w:sz w:val="17"/>
          <w:szCs w:val="17"/>
          <w:b w:val="1"/>
          <w:bCs w:val="1"/>
          <w:color w:val="171615"/>
        </w:rPr>
        <w:drawing>
          <wp:anchor simplePos="0" relativeHeight="251657728" behindDoc="1" locked="0" layoutInCell="0" allowOverlap="1">
            <wp:simplePos x="0" y="0"/>
            <wp:positionH relativeFrom="page">
              <wp:posOffset>444500</wp:posOffset>
            </wp:positionH>
            <wp:positionV relativeFrom="page">
              <wp:posOffset>685800</wp:posOffset>
            </wp:positionV>
            <wp:extent cx="4343400" cy="4923155"/>
            <wp:wrapNone/>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92">
                      <a:clrChange>
                        <a:clrFrom>
                          <a:srgbClr val="FFFFFF"/>
                        </a:clrFrom>
                        <a:clrTo>
                          <a:srgbClr val="FFFFFF">
                            <a:alpha val="0"/>
                          </a:srgbClr>
                        </a:clrTo>
                      </a:clrChange>
                      <a:extLst>
                        <a:ext uri="{28A0092B-C50C-407E-A947-70E740481C1C}"/>
                      </a:extLst>
                    </a:blip>
                    <a:srcRect/>
                    <a:stretch>
                      <a:fillRect/>
                    </a:stretch>
                  </pic:blipFill>
                  <pic:spPr bwMode="auto">
                    <a:xfrm>
                      <a:off x="0" y="0"/>
                      <a:ext cx="4343400" cy="4923155"/>
                    </a:xfrm>
                    <a:prstGeom prst="rect">
                      <a:avLst/>
                    </a:prstGeom>
                    <a:noFill/>
                  </pic:spPr>
                </pic:pic>
              </a:graphicData>
            </a:graphic>
          </wp:anchor>
        </w:drawing>
        <w:t xml:space="preserve">Модели задержки </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стерео</w:t>
      </w:r>
      <w:r>
        <w:rPr>
          <w:rFonts w:ascii="Arial Unicode MS" w:cs="Arial Unicode MS" w:eastAsia="Arial Unicode MS" w:hAnsi="Arial Unicode MS"/>
          <w:sz w:val="17"/>
          <w:szCs w:val="17"/>
          <w:b w:val="1"/>
          <w:bCs w:val="1"/>
          <w:color w:val="171615"/>
        </w:rPr>
        <w:t>)</w:t>
      </w:r>
    </w:p>
    <w:p>
      <w:pPr>
        <w:spacing w:after="0" w:line="153" w:lineRule="exact"/>
        <w:rPr>
          <w:sz w:val="20"/>
          <w:szCs w:val="20"/>
          <w:color w:val="auto"/>
        </w:rPr>
      </w:pPr>
    </w:p>
    <w:tbl>
      <w:tblPr>
        <w:tblLayout w:type="fixed"/>
        <w:tblInd w:w="0" w:type="dxa"/>
        <w:tblCellMar>
          <w:top w:w="0" w:type="dxa"/>
          <w:left w:w="0" w:type="dxa"/>
          <w:bottom w:w="0" w:type="dxa"/>
          <w:right w:w="0" w:type="dxa"/>
        </w:tblCellMar>
      </w:tblPr>
      <w:tr>
        <w:trPr>
          <w:trHeight w:val="191"/>
        </w:trPr>
        <w:tc>
          <w:tcPr>
            <w:tcW w:w="164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Модель</w:t>
            </w:r>
          </w:p>
        </w:tc>
        <w:tc>
          <w:tcPr>
            <w:tcW w:w="5160" w:type="dxa"/>
            <w:vAlign w:val="bottom"/>
          </w:tcPr>
          <w:p>
            <w:pPr>
              <w:ind w:left="20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tc>
        <w:tc>
          <w:tcPr>
            <w:tcW w:w="40" w:type="dxa"/>
            <w:vAlign w:val="bottom"/>
          </w:tcPr>
          <w:p>
            <w:pPr>
              <w:spacing w:after="0"/>
              <w:rPr>
                <w:sz w:val="16"/>
                <w:szCs w:val="16"/>
                <w:color w:val="auto"/>
              </w:rPr>
            </w:pPr>
          </w:p>
        </w:tc>
      </w:tr>
      <w:tr>
        <w:trPr>
          <w:trHeight w:val="22"/>
        </w:trPr>
        <w:tc>
          <w:tcPr>
            <w:tcW w:w="1640" w:type="dxa"/>
            <w:vAlign w:val="bottom"/>
            <w:tcBorders>
              <w:bottom w:val="single" w:sz="8" w:color="auto"/>
            </w:tcBorders>
          </w:tcPr>
          <w:p>
            <w:pPr>
              <w:spacing w:after="0" w:line="20" w:lineRule="exact"/>
              <w:rPr>
                <w:sz w:val="1"/>
                <w:szCs w:val="1"/>
                <w:color w:val="auto"/>
              </w:rPr>
            </w:pPr>
          </w:p>
        </w:tc>
        <w:tc>
          <w:tcPr>
            <w:tcW w:w="5160" w:type="dxa"/>
            <w:vAlign w:val="bottom"/>
            <w:tcBorders>
              <w:bottom w:val="single" w:sz="8" w:color="auto"/>
            </w:tcBorders>
          </w:tcPr>
          <w:p>
            <w:pPr>
              <w:spacing w:after="0" w:line="20" w:lineRule="exact"/>
              <w:rPr>
                <w:sz w:val="1"/>
                <w:szCs w:val="1"/>
                <w:color w:val="auto"/>
              </w:rPr>
            </w:pPr>
          </w:p>
        </w:tc>
        <w:tc>
          <w:tcPr>
            <w:tcW w:w="40" w:type="dxa"/>
            <w:vAlign w:val="bottom"/>
          </w:tcPr>
          <w:p>
            <w:pPr>
              <w:spacing w:after="0" w:line="20" w:lineRule="exact"/>
              <w:rPr>
                <w:sz w:val="1"/>
                <w:szCs w:val="1"/>
                <w:color w:val="auto"/>
              </w:rPr>
            </w:pPr>
          </w:p>
        </w:tc>
      </w:tr>
      <w:tr>
        <w:trPr>
          <w:trHeight w:val="285"/>
        </w:trPr>
        <w:tc>
          <w:tcPr>
            <w:tcW w:w="16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Питч</w:t>
            </w:r>
            <w:r>
              <w:rPr>
                <w:rFonts w:ascii="Arial Unicode MS" w:cs="Arial Unicode MS" w:eastAsia="Arial Unicode MS" w:hAnsi="Arial Unicode MS"/>
                <w:sz w:val="14"/>
                <w:szCs w:val="14"/>
                <w:b w:val="1"/>
                <w:bCs w:val="1"/>
                <w:color w:val="171615"/>
              </w:rPr>
              <w:t>-</w:t>
            </w:r>
            <w:r>
              <w:rPr>
                <w:rFonts w:ascii="Arial Unicode MS" w:cs="Arial Unicode MS" w:eastAsia="Arial Unicode MS" w:hAnsi="Arial Unicode MS"/>
                <w:sz w:val="14"/>
                <w:szCs w:val="14"/>
                <w:b w:val="1"/>
                <w:bCs w:val="1"/>
                <w:color w:val="171615"/>
              </w:rPr>
              <w:t>эхо</w:t>
            </w:r>
          </w:p>
        </w:tc>
        <w:tc>
          <w:tcPr>
            <w:tcW w:w="5160" w:type="dxa"/>
            <w:vAlign w:val="bottom"/>
            <w:tcBorders>
              <w:bottom w:val="single" w:sz="8" w:color="auto"/>
            </w:tcBorders>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40" w:type="dxa"/>
            <w:vAlign w:val="bottom"/>
          </w:tcPr>
          <w:p>
            <w:pPr>
              <w:spacing w:after="0"/>
              <w:rPr>
                <w:sz w:val="24"/>
                <w:szCs w:val="24"/>
                <w:color w:val="auto"/>
              </w:rPr>
            </w:pPr>
          </w:p>
        </w:tc>
      </w:tr>
      <w:tr>
        <w:trPr>
          <w:trHeight w:val="278"/>
        </w:trPr>
        <w:tc>
          <w:tcPr>
            <w:tcW w:w="16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Транзисторная лента</w:t>
            </w:r>
          </w:p>
        </w:tc>
        <w:tc>
          <w:tcPr>
            <w:tcW w:w="5160" w:type="dxa"/>
            <w:vAlign w:val="bottom"/>
            <w:tcBorders>
              <w:bottom w:val="single" w:sz="8" w:color="auto"/>
            </w:tcBorders>
          </w:tcPr>
          <w:p>
            <w:pPr>
              <w:ind w:left="1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Маэстро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Эхоплекс ЭП-3</w:t>
            </w:r>
          </w:p>
        </w:tc>
        <w:tc>
          <w:tcPr>
            <w:tcW w:w="40" w:type="dxa"/>
            <w:vAlign w:val="bottom"/>
          </w:tcPr>
          <w:p>
            <w:pPr>
              <w:spacing w:after="0"/>
              <w:rPr>
                <w:sz w:val="24"/>
                <w:szCs w:val="24"/>
                <w:color w:val="auto"/>
              </w:rPr>
            </w:pPr>
          </w:p>
        </w:tc>
      </w:tr>
      <w:tr>
        <w:trPr>
          <w:trHeight w:val="285"/>
        </w:trPr>
        <w:tc>
          <w:tcPr>
            <w:tcW w:w="16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Задержка гармонии</w:t>
            </w:r>
          </w:p>
        </w:tc>
        <w:tc>
          <w:tcPr>
            <w:tcW w:w="5160" w:type="dxa"/>
            <w:vAlign w:val="bottom"/>
            <w:tcBorders>
              <w:bottom w:val="single" w:sz="8" w:color="auto"/>
            </w:tcBorders>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40" w:type="dxa"/>
            <w:vAlign w:val="bottom"/>
          </w:tcPr>
          <w:p>
            <w:pPr>
              <w:spacing w:after="0"/>
              <w:rPr>
                <w:sz w:val="24"/>
                <w:szCs w:val="24"/>
                <w:color w:val="auto"/>
              </w:rPr>
            </w:pPr>
          </w:p>
        </w:tc>
      </w:tr>
      <w:tr>
        <w:trPr>
          <w:trHeight w:val="287"/>
        </w:trPr>
        <w:tc>
          <w:tcPr>
            <w:tcW w:w="16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Ковшовая бригада</w:t>
            </w:r>
          </w:p>
        </w:tc>
        <w:tc>
          <w:tcPr>
            <w:tcW w:w="5160" w:type="dxa"/>
            <w:vAlign w:val="bottom"/>
            <w:tcBorders>
              <w:bottom w:val="single" w:sz="8" w:color="auto"/>
            </w:tcBorders>
          </w:tcPr>
          <w:p>
            <w:pPr>
              <w:ind w:left="1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БОСС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ДМ-2</w:t>
            </w:r>
          </w:p>
        </w:tc>
        <w:tc>
          <w:tcPr>
            <w:tcW w:w="40" w:type="dxa"/>
            <w:vAlign w:val="bottom"/>
          </w:tcPr>
          <w:p>
            <w:pPr>
              <w:spacing w:after="0"/>
              <w:rPr>
                <w:sz w:val="24"/>
                <w:szCs w:val="24"/>
                <w:color w:val="auto"/>
              </w:rPr>
            </w:pPr>
          </w:p>
        </w:tc>
      </w:tr>
      <w:tr>
        <w:trPr>
          <w:trHeight w:val="283"/>
        </w:trPr>
        <w:tc>
          <w:tcPr>
            <w:tcW w:w="16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Адриатическая задержка</w:t>
            </w:r>
          </w:p>
        </w:tc>
        <w:tc>
          <w:tcPr>
            <w:tcW w:w="5160" w:type="dxa"/>
            <w:vAlign w:val="bottom"/>
            <w:tcBorders>
              <w:bottom w:val="single" w:sz="8" w:color="auto"/>
            </w:tcBorders>
          </w:tcPr>
          <w:p>
            <w:pPr>
              <w:ind w:left="1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БОСС </w:t>
            </w:r>
            <w:r>
              <w:rPr>
                <w:rFonts w:ascii="Arial Unicode MS" w:cs="Arial Unicode MS" w:eastAsia="Arial Unicode MS" w:hAnsi="Arial Unicode MS"/>
                <w:sz w:val="8"/>
                <w:szCs w:val="8"/>
                <w:b w:val="1"/>
                <w:bCs w:val="1"/>
                <w:color w:val="171615"/>
              </w:rPr>
              <w:t>®</w:t>
            </w:r>
            <w:r>
              <w:rPr>
                <w:rFonts w:ascii="Arial Unicode MS" w:cs="Arial Unicode MS" w:eastAsia="Arial Unicode MS" w:hAnsi="Arial Unicode MS"/>
                <w:sz w:val="14"/>
                <w:szCs w:val="14"/>
                <w:b w:val="1"/>
                <w:bCs w:val="1"/>
                <w:color w:val="171615"/>
              </w:rPr>
              <w:t xml:space="preserve"> DM-2 с Adrian Mod Line 6</w:t>
            </w:r>
          </w:p>
        </w:tc>
        <w:tc>
          <w:tcPr>
            <w:tcW w:w="40" w:type="dxa"/>
            <w:vAlign w:val="bottom"/>
          </w:tcPr>
          <w:p>
            <w:pPr>
              <w:spacing w:after="0"/>
              <w:rPr>
                <w:sz w:val="24"/>
                <w:szCs w:val="24"/>
                <w:color w:val="auto"/>
              </w:rPr>
            </w:pPr>
          </w:p>
        </w:tc>
      </w:tr>
      <w:tr>
        <w:trPr>
          <w:trHeight w:val="285"/>
        </w:trPr>
        <w:tc>
          <w:tcPr>
            <w:tcW w:w="16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Адриатическое волнение</w:t>
            </w:r>
          </w:p>
        </w:tc>
        <w:tc>
          <w:tcPr>
            <w:tcW w:w="5160" w:type="dxa"/>
            <w:vAlign w:val="bottom"/>
            <w:tcBorders>
              <w:bottom w:val="single" w:sz="8" w:color="auto"/>
            </w:tcBorders>
          </w:tcPr>
          <w:p>
            <w:pPr>
              <w:ind w:left="180"/>
              <w:spacing w:after="0" w:line="188" w:lineRule="exact"/>
              <w:rPr>
                <w:sz w:val="20"/>
                <w:szCs w:val="20"/>
                <w:color w:val="auto"/>
              </w:rPr>
            </w:pPr>
            <w:r>
              <w:rPr>
                <w:rFonts w:ascii="Arial Unicode MS" w:cs="Arial Unicode MS" w:eastAsia="Arial Unicode MS" w:hAnsi="Arial Unicode MS"/>
                <w:sz w:val="14"/>
                <w:szCs w:val="14"/>
                <w:b w:val="1"/>
                <w:bCs w:val="1"/>
                <w:color w:val="171615"/>
              </w:rPr>
              <w:t>Original</w:t>
            </w:r>
          </w:p>
        </w:tc>
        <w:tc>
          <w:tcPr>
            <w:tcW w:w="40" w:type="dxa"/>
            <w:vAlign w:val="bottom"/>
          </w:tcPr>
          <w:p>
            <w:pPr>
              <w:spacing w:after="0"/>
              <w:rPr>
                <w:sz w:val="24"/>
                <w:szCs w:val="24"/>
                <w:color w:val="auto"/>
              </w:rPr>
            </w:pPr>
          </w:p>
        </w:tc>
      </w:tr>
      <w:tr>
        <w:trPr>
          <w:trHeight w:val="292"/>
        </w:trPr>
        <w:tc>
          <w:tcPr>
            <w:tcW w:w="16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Человек</w:t>
            </w:r>
            <w:r>
              <w:rPr>
                <w:rFonts w:ascii="Arial Unicode MS" w:cs="Arial Unicode MS" w:eastAsia="Arial Unicode MS" w:hAnsi="Arial Unicode MS"/>
                <w:sz w:val="14"/>
                <w:szCs w:val="14"/>
                <w:b w:val="1"/>
                <w:bCs w:val="1"/>
                <w:color w:val="171615"/>
              </w:rPr>
              <w:t>-</w:t>
            </w:r>
            <w:r>
              <w:rPr>
                <w:rFonts w:ascii="Arial Unicode MS" w:cs="Arial Unicode MS" w:eastAsia="Arial Unicode MS" w:hAnsi="Arial Unicode MS"/>
                <w:sz w:val="14"/>
                <w:szCs w:val="14"/>
                <w:b w:val="1"/>
                <w:bCs w:val="1"/>
                <w:color w:val="171615"/>
              </w:rPr>
              <w:t>слон</w:t>
            </w:r>
          </w:p>
        </w:tc>
        <w:tc>
          <w:tcPr>
            <w:tcW w:w="5160" w:type="dxa"/>
            <w:vAlign w:val="bottom"/>
            <w:tcBorders>
              <w:bottom w:val="single" w:sz="8" w:color="auto"/>
            </w:tcBorders>
          </w:tcPr>
          <w:p>
            <w:pPr>
              <w:ind w:left="1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Электро-Гармоникс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Deluxe Memory Man Line 6</w:t>
            </w:r>
          </w:p>
        </w:tc>
        <w:tc>
          <w:tcPr>
            <w:tcW w:w="40" w:type="dxa"/>
            <w:vAlign w:val="bottom"/>
          </w:tcPr>
          <w:p>
            <w:pPr>
              <w:spacing w:after="0"/>
              <w:rPr>
                <w:sz w:val="24"/>
                <w:szCs w:val="24"/>
                <w:color w:val="auto"/>
              </w:rPr>
            </w:pPr>
          </w:p>
        </w:tc>
      </w:tr>
      <w:tr>
        <w:trPr>
          <w:trHeight w:val="278"/>
        </w:trPr>
        <w:tc>
          <w:tcPr>
            <w:tcW w:w="16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Многопроходный</w:t>
            </w:r>
          </w:p>
        </w:tc>
        <w:tc>
          <w:tcPr>
            <w:tcW w:w="5160" w:type="dxa"/>
            <w:vAlign w:val="bottom"/>
            <w:tcBorders>
              <w:bottom w:val="single" w:sz="8" w:color="auto"/>
            </w:tcBorders>
          </w:tcPr>
          <w:p>
            <w:pPr>
              <w:ind w:left="180"/>
              <w:spacing w:after="0" w:line="175" w:lineRule="exact"/>
              <w:rPr>
                <w:sz w:val="20"/>
                <w:szCs w:val="20"/>
                <w:color w:val="auto"/>
              </w:rPr>
            </w:pPr>
            <w:r>
              <w:rPr>
                <w:rFonts w:ascii="Arial Unicode MS" w:cs="Arial Unicode MS" w:eastAsia="Arial Unicode MS" w:hAnsi="Arial Unicode MS"/>
                <w:sz w:val="13"/>
                <w:szCs w:val="13"/>
                <w:b w:val="1"/>
                <w:bCs w:val="1"/>
                <w:color w:val="171615"/>
              </w:rPr>
              <w:t>Оригинал</w:t>
            </w:r>
          </w:p>
        </w:tc>
        <w:tc>
          <w:tcPr>
            <w:tcW w:w="40" w:type="dxa"/>
            <w:vAlign w:val="bottom"/>
          </w:tcPr>
          <w:p>
            <w:pPr>
              <w:spacing w:after="0"/>
              <w:rPr>
                <w:sz w:val="24"/>
                <w:szCs w:val="24"/>
                <w:color w:val="auto"/>
              </w:rPr>
            </w:pPr>
          </w:p>
        </w:tc>
      </w:tr>
      <w:tr>
        <w:trPr>
          <w:trHeight w:val="288"/>
        </w:trPr>
        <w:tc>
          <w:tcPr>
            <w:tcW w:w="1640" w:type="dxa"/>
            <w:vAlign w:val="bottom"/>
            <w:tcBorders>
              <w:bottom w:val="single" w:sz="8" w:color="auto"/>
            </w:tcBorders>
          </w:tcPr>
          <w:p>
            <w:pPr>
              <w:ind w:left="80"/>
              <w:spacing w:after="0" w:line="161" w:lineRule="exact"/>
              <w:rPr>
                <w:sz w:val="20"/>
                <w:szCs w:val="20"/>
                <w:color w:val="auto"/>
              </w:rPr>
            </w:pPr>
            <w:r>
              <w:rPr>
                <w:rFonts w:ascii="Arial Unicode MS" w:cs="Arial Unicode MS" w:eastAsia="Arial Unicode MS" w:hAnsi="Arial Unicode MS"/>
                <w:sz w:val="12"/>
                <w:szCs w:val="12"/>
                <w:b w:val="1"/>
                <w:bCs w:val="1"/>
                <w:color w:val="171615"/>
              </w:rPr>
              <w:t>Наследие пинг</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color w:val="171615"/>
              </w:rPr>
              <w:t>понга</w:t>
            </w:r>
          </w:p>
        </w:tc>
        <w:tc>
          <w:tcPr>
            <w:tcW w:w="5160" w:type="dxa"/>
            <w:vAlign w:val="bottom"/>
            <w:tcBorders>
              <w:bottom w:val="single" w:sz="8" w:color="auto"/>
            </w:tcBorders>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40" w:type="dxa"/>
            <w:vAlign w:val="bottom"/>
          </w:tcPr>
          <w:p>
            <w:pPr>
              <w:spacing w:after="0"/>
              <w:rPr>
                <w:sz w:val="24"/>
                <w:szCs w:val="24"/>
                <w:color w:val="auto"/>
              </w:rPr>
            </w:pPr>
          </w:p>
        </w:tc>
      </w:tr>
      <w:tr>
        <w:trPr>
          <w:trHeight w:val="282"/>
        </w:trPr>
        <w:tc>
          <w:tcPr>
            <w:tcW w:w="16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Динамический</w:t>
            </w:r>
          </w:p>
        </w:tc>
        <w:tc>
          <w:tcPr>
            <w:tcW w:w="5160" w:type="dxa"/>
            <w:vAlign w:val="bottom"/>
            <w:tcBorders>
              <w:bottom w:val="single" w:sz="8" w:color="auto"/>
            </w:tcBorders>
          </w:tcPr>
          <w:p>
            <w:pPr>
              <w:ind w:left="1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TC Electronic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2290</w:t>
            </w:r>
          </w:p>
        </w:tc>
        <w:tc>
          <w:tcPr>
            <w:tcW w:w="40" w:type="dxa"/>
            <w:vAlign w:val="bottom"/>
          </w:tcPr>
          <w:p>
            <w:pPr>
              <w:spacing w:after="0"/>
              <w:rPr>
                <w:sz w:val="24"/>
                <w:szCs w:val="24"/>
                <w:color w:val="auto"/>
              </w:rPr>
            </w:pPr>
          </w:p>
        </w:tc>
      </w:tr>
      <w:tr>
        <w:trPr>
          <w:trHeight w:val="289"/>
        </w:trPr>
        <w:tc>
          <w:tcPr>
            <w:tcW w:w="164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Стерео</w:t>
            </w:r>
          </w:p>
        </w:tc>
        <w:tc>
          <w:tcPr>
            <w:tcW w:w="5160" w:type="dxa"/>
            <w:vAlign w:val="bottom"/>
            <w:tcBorders>
              <w:bottom w:val="single" w:sz="8" w:color="auto"/>
            </w:tcBorders>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40" w:type="dxa"/>
            <w:vAlign w:val="bottom"/>
          </w:tcPr>
          <w:p>
            <w:pPr>
              <w:spacing w:after="0"/>
              <w:rPr>
                <w:sz w:val="24"/>
                <w:szCs w:val="24"/>
                <w:color w:val="auto"/>
              </w:rPr>
            </w:pPr>
          </w:p>
        </w:tc>
      </w:tr>
      <w:tr>
        <w:trPr>
          <w:trHeight w:val="281"/>
        </w:trPr>
        <w:tc>
          <w:tcPr>
            <w:tcW w:w="16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Цифровой</w:t>
            </w:r>
          </w:p>
        </w:tc>
        <w:tc>
          <w:tcPr>
            <w:tcW w:w="5160" w:type="dxa"/>
            <w:vAlign w:val="bottom"/>
            <w:tcBorders>
              <w:bottom w:val="single" w:sz="8" w:color="auto"/>
            </w:tcBorders>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40" w:type="dxa"/>
            <w:vAlign w:val="bottom"/>
          </w:tcPr>
          <w:p>
            <w:pPr>
              <w:spacing w:after="0"/>
              <w:rPr>
                <w:sz w:val="24"/>
                <w:szCs w:val="24"/>
                <w:color w:val="auto"/>
              </w:rPr>
            </w:pPr>
          </w:p>
        </w:tc>
      </w:tr>
      <w:tr>
        <w:trPr>
          <w:trHeight w:val="285"/>
        </w:trPr>
        <w:tc>
          <w:tcPr>
            <w:tcW w:w="16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Копать с модом</w:t>
            </w:r>
          </w:p>
        </w:tc>
        <w:tc>
          <w:tcPr>
            <w:tcW w:w="5160" w:type="dxa"/>
            <w:vAlign w:val="bottom"/>
            <w:tcBorders>
              <w:bottom w:val="single" w:sz="8" w:color="auto"/>
            </w:tcBorders>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40" w:type="dxa"/>
            <w:vAlign w:val="bottom"/>
          </w:tcPr>
          <w:p>
            <w:pPr>
              <w:spacing w:after="0"/>
              <w:rPr>
                <w:sz w:val="24"/>
                <w:szCs w:val="24"/>
                <w:color w:val="auto"/>
              </w:rPr>
            </w:pPr>
          </w:p>
        </w:tc>
      </w:tr>
      <w:tr>
        <w:trPr>
          <w:trHeight w:val="285"/>
        </w:trPr>
        <w:tc>
          <w:tcPr>
            <w:tcW w:w="16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Обеспечить регресс</w:t>
            </w:r>
          </w:p>
        </w:tc>
        <w:tc>
          <w:tcPr>
            <w:tcW w:w="5160" w:type="dxa"/>
            <w:vAlign w:val="bottom"/>
            <w:tcBorders>
              <w:bottom w:val="single" w:sz="8" w:color="auto"/>
            </w:tcBorders>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40" w:type="dxa"/>
            <w:vAlign w:val="bottom"/>
          </w:tcPr>
          <w:p>
            <w:pPr>
              <w:spacing w:after="0"/>
              <w:rPr>
                <w:sz w:val="24"/>
                <w:szCs w:val="24"/>
                <w:color w:val="auto"/>
              </w:rPr>
            </w:pPr>
          </w:p>
        </w:tc>
      </w:tr>
      <w:tr>
        <w:trPr>
          <w:trHeight w:val="292"/>
        </w:trPr>
        <w:tc>
          <w:tcPr>
            <w:tcW w:w="16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Lo Res</w:t>
            </w:r>
          </w:p>
        </w:tc>
        <w:tc>
          <w:tcPr>
            <w:tcW w:w="5160" w:type="dxa"/>
            <w:vAlign w:val="bottom"/>
            <w:tcBorders>
              <w:bottom w:val="single" w:sz="8" w:color="auto"/>
            </w:tcBorders>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40" w:type="dxa"/>
            <w:vAlign w:val="bottom"/>
          </w:tcPr>
          <w:p>
            <w:pPr>
              <w:spacing w:after="0"/>
              <w:rPr>
                <w:sz w:val="24"/>
                <w:szCs w:val="24"/>
                <w:color w:val="auto"/>
              </w:rPr>
            </w:pPr>
          </w:p>
        </w:tc>
      </w:tr>
      <w:tr>
        <w:trPr>
          <w:trHeight w:val="284"/>
        </w:trPr>
        <w:tc>
          <w:tcPr>
            <w:tcW w:w="164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Трубка эхо</w:t>
            </w:r>
          </w:p>
        </w:tc>
        <w:tc>
          <w:tcPr>
            <w:tcW w:w="5160" w:type="dxa"/>
            <w:vAlign w:val="bottom"/>
            <w:tcBorders>
              <w:bottom w:val="single" w:sz="8" w:color="auto"/>
            </w:tcBorders>
          </w:tcPr>
          <w:p>
            <w:pPr>
              <w:ind w:left="1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Маэстро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Эхоплекс ЭП-1</w:t>
            </w:r>
          </w:p>
        </w:tc>
        <w:tc>
          <w:tcPr>
            <w:tcW w:w="40" w:type="dxa"/>
            <w:vAlign w:val="bottom"/>
          </w:tcPr>
          <w:p>
            <w:pPr>
              <w:spacing w:after="0"/>
              <w:rPr>
                <w:sz w:val="24"/>
                <w:szCs w:val="24"/>
                <w:color w:val="auto"/>
              </w:rPr>
            </w:pPr>
          </w:p>
        </w:tc>
      </w:tr>
      <w:tr>
        <w:trPr>
          <w:trHeight w:val="286"/>
        </w:trPr>
        <w:tc>
          <w:tcPr>
            <w:tcW w:w="16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Лента Эхо</w:t>
            </w:r>
          </w:p>
        </w:tc>
        <w:tc>
          <w:tcPr>
            <w:tcW w:w="5160" w:type="dxa"/>
            <w:vAlign w:val="bottom"/>
            <w:tcBorders>
              <w:bottom w:val="single" w:sz="8" w:color="auto"/>
            </w:tcBorders>
          </w:tcPr>
          <w:p>
            <w:pPr>
              <w:ind w:left="18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Маэстро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3"/>
                <w:szCs w:val="13"/>
                <w:b w:val="1"/>
                <w:bCs w:val="1"/>
                <w:color w:val="171615"/>
              </w:rPr>
              <w:t xml:space="preserve"> Эхоплекс ЭП-3</w:t>
            </w:r>
          </w:p>
        </w:tc>
        <w:tc>
          <w:tcPr>
            <w:tcW w:w="40" w:type="dxa"/>
            <w:vAlign w:val="bottom"/>
          </w:tcPr>
          <w:p>
            <w:pPr>
              <w:spacing w:after="0"/>
              <w:rPr>
                <w:sz w:val="24"/>
                <w:szCs w:val="24"/>
                <w:color w:val="auto"/>
              </w:rPr>
            </w:pPr>
          </w:p>
        </w:tc>
      </w:tr>
      <w:tr>
        <w:trPr>
          <w:trHeight w:val="285"/>
        </w:trPr>
        <w:tc>
          <w:tcPr>
            <w:tcW w:w="16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Sweep Echo</w:t>
            </w:r>
          </w:p>
        </w:tc>
        <w:tc>
          <w:tcPr>
            <w:tcW w:w="5160" w:type="dxa"/>
            <w:vAlign w:val="bottom"/>
            <w:tcBorders>
              <w:bottom w:val="single" w:sz="8" w:color="auto"/>
            </w:tcBorders>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c>
          <w:tcPr>
            <w:tcW w:w="40" w:type="dxa"/>
            <w:vAlign w:val="bottom"/>
          </w:tcPr>
          <w:p>
            <w:pPr>
              <w:spacing w:after="0"/>
              <w:rPr>
                <w:sz w:val="24"/>
                <w:szCs w:val="24"/>
                <w:color w:val="auto"/>
              </w:rPr>
            </w:pPr>
          </w:p>
        </w:tc>
      </w:tr>
      <w:tr>
        <w:trPr>
          <w:trHeight w:val="285"/>
        </w:trPr>
        <w:tc>
          <w:tcPr>
            <w:tcW w:w="16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Эхо Блюдо</w:t>
            </w:r>
          </w:p>
        </w:tc>
        <w:tc>
          <w:tcPr>
            <w:tcW w:w="5160" w:type="dxa"/>
            <w:vAlign w:val="bottom"/>
            <w:tcBorders>
              <w:bottom w:val="single" w:sz="8" w:color="auto"/>
            </w:tcBorders>
          </w:tcPr>
          <w:p>
            <w:pPr>
              <w:ind w:left="1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Бинсон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EchoRec </w:t>
            </w:r>
            <w:r>
              <w:rPr>
                <w:rFonts w:ascii="Arial Unicode MS" w:cs="Arial Unicode MS" w:eastAsia="Arial Unicode MS" w:hAnsi="Arial Unicode MS"/>
                <w:sz w:val="7"/>
                <w:szCs w:val="7"/>
                <w:b w:val="1"/>
                <w:bCs w:val="1"/>
                <w:color w:val="171615"/>
              </w:rPr>
              <w:t>®</w:t>
            </w:r>
          </w:p>
        </w:tc>
        <w:tc>
          <w:tcPr>
            <w:tcW w:w="40" w:type="dxa"/>
            <w:vAlign w:val="bottom"/>
          </w:tcPr>
          <w:p>
            <w:pPr>
              <w:spacing w:after="0"/>
              <w:rPr>
                <w:sz w:val="24"/>
                <w:szCs w:val="24"/>
                <w:color w:val="auto"/>
              </w:rPr>
            </w:pPr>
          </w:p>
        </w:tc>
      </w:tr>
      <w:tr>
        <w:trPr>
          <w:trHeight w:val="279"/>
        </w:trPr>
        <w:tc>
          <w:tcPr>
            <w:tcW w:w="16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Аналоговое эхо</w:t>
            </w:r>
          </w:p>
        </w:tc>
        <w:tc>
          <w:tcPr>
            <w:tcW w:w="5160" w:type="dxa"/>
            <w:vAlign w:val="bottom"/>
            <w:tcBorders>
              <w:bottom w:val="single" w:sz="8" w:color="auto"/>
            </w:tcBorders>
          </w:tcPr>
          <w:p>
            <w:pPr>
              <w:ind w:left="1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БОСС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ДМ-2</w:t>
            </w:r>
          </w:p>
        </w:tc>
        <w:tc>
          <w:tcPr>
            <w:tcW w:w="40" w:type="dxa"/>
            <w:vAlign w:val="bottom"/>
          </w:tcPr>
          <w:p>
            <w:pPr>
              <w:spacing w:after="0"/>
              <w:rPr>
                <w:sz w:val="24"/>
                <w:szCs w:val="24"/>
                <w:color w:val="auto"/>
              </w:rPr>
            </w:pPr>
          </w:p>
        </w:tc>
      </w:tr>
      <w:tr>
        <w:trPr>
          <w:trHeight w:val="284"/>
        </w:trPr>
        <w:tc>
          <w:tcPr>
            <w:tcW w:w="16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Аналоговый с модом</w:t>
            </w:r>
          </w:p>
        </w:tc>
        <w:tc>
          <w:tcPr>
            <w:tcW w:w="5160" w:type="dxa"/>
            <w:vAlign w:val="bottom"/>
            <w:tcBorders>
              <w:bottom w:val="single" w:sz="8" w:color="auto"/>
            </w:tcBorders>
          </w:tcPr>
          <w:p>
            <w:pPr>
              <w:ind w:left="18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Электро-Гармоникс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2"/>
                <w:szCs w:val="12"/>
                <w:b w:val="1"/>
                <w:bCs w:val="1"/>
                <w:color w:val="171615"/>
              </w:rPr>
              <w:t xml:space="preserve"> Делюкс Человек Памяти</w:t>
            </w:r>
          </w:p>
        </w:tc>
        <w:tc>
          <w:tcPr>
            <w:tcW w:w="40" w:type="dxa"/>
            <w:vAlign w:val="bottom"/>
          </w:tcPr>
          <w:p>
            <w:pPr>
              <w:spacing w:after="0"/>
              <w:rPr>
                <w:sz w:val="24"/>
                <w:szCs w:val="24"/>
                <w:color w:val="auto"/>
              </w:rPr>
            </w:pPr>
          </w:p>
        </w:tc>
      </w:tr>
      <w:tr>
        <w:trPr>
          <w:trHeight w:val="285"/>
        </w:trPr>
        <w:tc>
          <w:tcPr>
            <w:tcW w:w="6800" w:type="dxa"/>
            <w:vAlign w:val="bottom"/>
            <w:tcBorders>
              <w:bottom w:val="single" w:sz="8" w:color="auto"/>
            </w:tcBorders>
            <w:gridSpan w:val="2"/>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Эхо с автоматической громкостьюСтрока </w:t>
            </w:r>
            <w:r>
              <w:rPr>
                <w:rFonts w:ascii="Arial Unicode MS" w:cs="Arial Unicode MS" w:eastAsia="Arial Unicode MS" w:hAnsi="Arial Unicode MS"/>
                <w:sz w:val="11"/>
                <w:szCs w:val="11"/>
                <w:b w:val="1"/>
                <w:bCs w:val="1"/>
                <w:color w:val="171615"/>
              </w:rPr>
              <w:t>6</w:t>
            </w:r>
            <w:r>
              <w:rPr>
                <w:rFonts w:ascii="Arial Unicode MS" w:cs="Arial Unicode MS" w:eastAsia="Arial Unicode MS" w:hAnsi="Arial Unicode MS"/>
                <w:sz w:val="11"/>
                <w:szCs w:val="11"/>
                <w:b w:val="1"/>
                <w:bCs w:val="1"/>
                <w:color w:val="171615"/>
              </w:rPr>
              <w:t xml:space="preserve"> Оригинал</w:t>
            </w:r>
          </w:p>
        </w:tc>
        <w:tc>
          <w:tcPr>
            <w:tcW w:w="40" w:type="dxa"/>
            <w:vAlign w:val="bottom"/>
          </w:tcPr>
          <w:p>
            <w:pPr>
              <w:spacing w:after="0"/>
              <w:rPr>
                <w:sz w:val="24"/>
                <w:szCs w:val="24"/>
                <w:color w:val="auto"/>
              </w:rPr>
            </w:pPr>
          </w:p>
        </w:tc>
      </w:tr>
      <w:tr>
        <w:trPr>
          <w:trHeight w:val="285"/>
        </w:trPr>
        <w:tc>
          <w:tcPr>
            <w:tcW w:w="16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Многоголовый</w:t>
            </w:r>
          </w:p>
        </w:tc>
        <w:tc>
          <w:tcPr>
            <w:tcW w:w="5160" w:type="dxa"/>
            <w:vAlign w:val="bottom"/>
            <w:tcBorders>
              <w:bottom w:val="single" w:sz="8" w:color="auto"/>
            </w:tcBorders>
          </w:tcPr>
          <w:p>
            <w:pPr>
              <w:ind w:left="18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Роланд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2"/>
                <w:szCs w:val="12"/>
                <w:b w:val="1"/>
                <w:bCs w:val="1"/>
                <w:color w:val="171615"/>
              </w:rPr>
              <w:t xml:space="preserve"> RE-101 Космическое эхо</w:t>
            </w:r>
          </w:p>
        </w:tc>
        <w:tc>
          <w:tcPr>
            <w:tcW w:w="40" w:type="dxa"/>
            <w:vAlign w:val="bottom"/>
          </w:tcPr>
          <w:p>
            <w:pPr>
              <w:spacing w:after="0"/>
              <w:rPr>
                <w:sz w:val="24"/>
                <w:szCs w:val="24"/>
                <w:color w:val="auto"/>
              </w:rPr>
            </w:pPr>
          </w:p>
        </w:tc>
      </w:tr>
      <w:tr>
        <w:trPr>
          <w:trHeight w:val="115"/>
        </w:trPr>
        <w:tc>
          <w:tcPr>
            <w:tcW w:w="1640" w:type="dxa"/>
            <w:vAlign w:val="bottom"/>
            <w:tcBorders>
              <w:bottom w:val="single" w:sz="8" w:color="auto"/>
            </w:tcBorders>
          </w:tcPr>
          <w:p>
            <w:pPr>
              <w:spacing w:after="0"/>
              <w:rPr>
                <w:sz w:val="10"/>
                <w:szCs w:val="10"/>
                <w:color w:val="auto"/>
              </w:rPr>
            </w:pPr>
          </w:p>
        </w:tc>
        <w:tc>
          <w:tcPr>
            <w:tcW w:w="5160" w:type="dxa"/>
            <w:vAlign w:val="bottom"/>
            <w:tcBorders>
              <w:bottom w:val="single" w:sz="8" w:color="auto"/>
            </w:tcBorders>
          </w:tcPr>
          <w:p>
            <w:pPr>
              <w:spacing w:after="0"/>
              <w:rPr>
                <w:sz w:val="10"/>
                <w:szCs w:val="10"/>
                <w:color w:val="auto"/>
              </w:rPr>
            </w:pPr>
          </w:p>
        </w:tc>
        <w:tc>
          <w:tcPr>
            <w:tcW w:w="40" w:type="dxa"/>
            <w:vAlign w:val="bottom"/>
            <w:tcBorders>
              <w:bottom w:val="single" w:sz="8" w:color="auto"/>
            </w:tcBorders>
          </w:tcPr>
          <w:p>
            <w:pPr>
              <w:spacing w:after="0"/>
              <w:rPr>
                <w:sz w:val="10"/>
                <w:szCs w:val="10"/>
                <w:color w:val="auto"/>
              </w:rPr>
            </w:pPr>
          </w:p>
        </w:tc>
      </w:tr>
    </w:tbl>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-9525</wp:posOffset>
            </wp:positionH>
            <wp:positionV relativeFrom="paragraph">
              <wp:posOffset>-1905</wp:posOffset>
            </wp:positionV>
            <wp:extent cx="4361180" cy="1233170"/>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93">
                      <a:extLst>
                        <a:ext uri="{28A0092B-C50C-407E-A947-70E740481C1C}"/>
                      </a:extLst>
                    </a:blip>
                    <a:srcRect/>
                    <a:stretch>
                      <a:fillRect/>
                    </a:stretch>
                  </pic:blipFill>
                  <pic:spPr bwMode="auto">
                    <a:xfrm>
                      <a:off x="0" y="0"/>
                      <a:ext cx="4361180" cy="1233170"/>
                    </a:xfrm>
                    <a:prstGeom prst="rect">
                      <a:avLst/>
                    </a:prstGeom>
                    <a:noFill/>
                  </pic:spPr>
                </pic:pic>
              </a:graphicData>
            </a:graphic>
          </wp:anchor>
        </w:drawing>
      </w:r>
    </w:p>
    <w:p>
      <w:pPr>
        <w:spacing w:after="0" w:line="91" w:lineRule="exact"/>
        <w:rPr>
          <w:sz w:val="20"/>
          <w:szCs w:val="20"/>
          <w:color w:val="auto"/>
        </w:rPr>
      </w:pPr>
    </w:p>
    <w:p>
      <w:pPr>
        <w:ind w:left="80"/>
        <w:spacing w:after="0" w:line="228" w:lineRule="exact"/>
        <w:rPr>
          <w:sz w:val="20"/>
          <w:szCs w:val="20"/>
          <w:color w:val="auto"/>
        </w:rPr>
      </w:pPr>
      <w:r>
        <w:rPr>
          <w:rFonts w:ascii="Arial Unicode MS" w:cs="Arial Unicode MS" w:eastAsia="Arial Unicode MS" w:hAnsi="Arial Unicode MS"/>
          <w:sz w:val="17"/>
          <w:szCs w:val="17"/>
          <w:b w:val="1"/>
          <w:bCs w:val="1"/>
          <w:color w:val="171615"/>
        </w:rPr>
        <w:t xml:space="preserve">Модели реверберации </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стерео</w:t>
      </w:r>
      <w:r>
        <w:rPr>
          <w:rFonts w:ascii="Arial Unicode MS" w:cs="Arial Unicode MS" w:eastAsia="Arial Unicode MS" w:hAnsi="Arial Unicode MS"/>
          <w:sz w:val="17"/>
          <w:szCs w:val="17"/>
          <w:b w:val="1"/>
          <w:bCs w:val="1"/>
          <w:color w:val="171615"/>
        </w:rPr>
        <w:t>)</w:t>
      </w:r>
    </w:p>
    <w:p>
      <w:pPr>
        <w:spacing w:after="0" w:line="153" w:lineRule="exact"/>
        <w:rPr>
          <w:sz w:val="20"/>
          <w:szCs w:val="20"/>
          <w:color w:val="auto"/>
        </w:rPr>
      </w:pPr>
    </w:p>
    <w:tbl>
      <w:tblPr>
        <w:tblLayout w:type="fixed"/>
        <w:tblInd w:w="0" w:type="dxa"/>
        <w:tblCellMar>
          <w:top w:w="0" w:type="dxa"/>
          <w:left w:w="0" w:type="dxa"/>
          <w:bottom w:w="0" w:type="dxa"/>
          <w:right w:w="0" w:type="dxa"/>
        </w:tblCellMar>
      </w:tblPr>
      <w:tr>
        <w:trPr>
          <w:trHeight w:val="191"/>
        </w:trPr>
        <w:tc>
          <w:tcPr>
            <w:tcW w:w="138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Модель</w:t>
            </w:r>
          </w:p>
        </w:tc>
        <w:tc>
          <w:tcPr>
            <w:tcW w:w="5460" w:type="dxa"/>
            <w:vAlign w:val="bottom"/>
          </w:tcPr>
          <w:p>
            <w:pPr>
              <w:ind w:left="46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tc>
      </w:tr>
      <w:tr>
        <w:trPr>
          <w:trHeight w:val="22"/>
        </w:trPr>
        <w:tc>
          <w:tcPr>
            <w:tcW w:w="1380" w:type="dxa"/>
            <w:vAlign w:val="bottom"/>
            <w:tcBorders>
              <w:bottom w:val="single" w:sz="8" w:color="auto"/>
            </w:tcBorders>
          </w:tcPr>
          <w:p>
            <w:pPr>
              <w:spacing w:after="0" w:line="20" w:lineRule="exact"/>
              <w:rPr>
                <w:sz w:val="1"/>
                <w:szCs w:val="1"/>
                <w:color w:val="auto"/>
              </w:rPr>
            </w:pPr>
          </w:p>
        </w:tc>
        <w:tc>
          <w:tcPr>
            <w:tcW w:w="5460" w:type="dxa"/>
            <w:vAlign w:val="bottom"/>
            <w:tcBorders>
              <w:bottom w:val="single" w:sz="8" w:color="auto"/>
            </w:tcBorders>
          </w:tcPr>
          <w:p>
            <w:pPr>
              <w:spacing w:after="0" w:line="20" w:lineRule="exact"/>
              <w:rPr>
                <w:sz w:val="1"/>
                <w:szCs w:val="1"/>
                <w:color w:val="auto"/>
              </w:rPr>
            </w:pPr>
          </w:p>
        </w:tc>
      </w:tr>
      <w:tr>
        <w:trPr>
          <w:trHeight w:val="272"/>
        </w:trPr>
        <w:tc>
          <w:tcPr>
            <w:tcW w:w="138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Блеск</w:t>
            </w:r>
          </w:p>
        </w:tc>
        <w:tc>
          <w:tcPr>
            <w:tcW w:w="5460" w:type="dxa"/>
            <w:vAlign w:val="bottom"/>
            <w:tcBorders>
              <w:bottom w:val="single" w:sz="8" w:color="auto"/>
            </w:tcBorders>
          </w:tcPr>
          <w:p>
            <w:pPr>
              <w:ind w:left="4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92"/>
        </w:trPr>
        <w:tc>
          <w:tcPr>
            <w:tcW w:w="13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Ганимед</w:t>
            </w:r>
          </w:p>
        </w:tc>
        <w:tc>
          <w:tcPr>
            <w:tcW w:w="5460" w:type="dxa"/>
            <w:vAlign w:val="bottom"/>
            <w:tcBorders>
              <w:bottom w:val="single" w:sz="8" w:color="auto"/>
            </w:tcBorders>
          </w:tcPr>
          <w:p>
            <w:pPr>
              <w:ind w:left="4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3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Прожекторы</w:t>
            </w:r>
          </w:p>
        </w:tc>
        <w:tc>
          <w:tcPr>
            <w:tcW w:w="5460" w:type="dxa"/>
            <w:vAlign w:val="bottom"/>
            <w:tcBorders>
              <w:bottom w:val="single" w:sz="8" w:color="auto"/>
            </w:tcBorders>
          </w:tcPr>
          <w:p>
            <w:pPr>
              <w:ind w:left="4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3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Плато</w:t>
            </w:r>
          </w:p>
        </w:tc>
        <w:tc>
          <w:tcPr>
            <w:tcW w:w="5460" w:type="dxa"/>
            <w:vAlign w:val="bottom"/>
            <w:tcBorders>
              <w:bottom w:val="single" w:sz="8" w:color="auto"/>
            </w:tcBorders>
          </w:tcPr>
          <w:p>
            <w:pPr>
              <w:ind w:left="4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bl>
    <w:p>
      <w:pPr>
        <w:spacing w:after="0" w:line="20" w:lineRule="exact"/>
        <w:rPr>
          <w:sz w:val="20"/>
          <w:szCs w:val="20"/>
          <w:color w:val="auto"/>
        </w:rPr>
      </w:pPr>
      <w:r>
        <w:rPr>
          <w:sz w:val="20"/>
          <w:szCs w:val="20"/>
          <w:color w:val="auto"/>
        </w:rPr>
        <w:br w:type="column"/>
      </w:r>
    </w:p>
    <w:p>
      <w:pPr>
        <w:ind w:left="80"/>
        <w:spacing w:after="0" w:line="208" w:lineRule="exact"/>
        <w:rPr>
          <w:sz w:val="20"/>
          <w:szCs w:val="20"/>
          <w:color w:val="auto"/>
        </w:rPr>
      </w:pPr>
      <w:r>
        <w:rPr>
          <w:rFonts w:ascii="Arial Unicode MS" w:cs="Arial Unicode MS" w:eastAsia="Arial Unicode MS" w:hAnsi="Arial Unicode MS"/>
          <w:sz w:val="17"/>
          <w:szCs w:val="17"/>
          <w:b w:val="1"/>
          <w:bCs w:val="1"/>
          <w:color w:val="171615"/>
        </w:rPr>
        <w:t xml:space="preserve">Модели реверберации </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стерео</w:t>
      </w:r>
      <w:r>
        <w:rPr>
          <w:rFonts w:ascii="Arial Unicode MS" w:cs="Arial Unicode MS" w:eastAsia="Arial Unicode MS" w:hAnsi="Arial Unicode MS"/>
          <w:sz w:val="17"/>
          <w:szCs w:val="17"/>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-9525</wp:posOffset>
            </wp:positionH>
            <wp:positionV relativeFrom="paragraph">
              <wp:posOffset>-219075</wp:posOffset>
            </wp:positionV>
            <wp:extent cx="4361180" cy="2992120"/>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94">
                      <a:extLst>
                        <a:ext uri="{28A0092B-C50C-407E-A947-70E740481C1C}"/>
                      </a:extLst>
                    </a:blip>
                    <a:srcRect/>
                    <a:stretch>
                      <a:fillRect/>
                    </a:stretch>
                  </pic:blipFill>
                  <pic:spPr bwMode="auto">
                    <a:xfrm>
                      <a:off x="0" y="0"/>
                      <a:ext cx="4361180" cy="2992120"/>
                    </a:xfrm>
                    <a:prstGeom prst="rect">
                      <a:avLst/>
                    </a:prstGeom>
                    <a:noFill/>
                  </pic:spPr>
                </pic:pic>
              </a:graphicData>
            </a:graphic>
          </wp:anchor>
        </w:drawing>
      </w:r>
    </w:p>
    <w:p>
      <w:pPr>
        <w:spacing w:after="0" w:line="133" w:lineRule="exact"/>
        <w:rPr>
          <w:sz w:val="20"/>
          <w:szCs w:val="20"/>
          <w:color w:val="auto"/>
        </w:rPr>
      </w:pPr>
    </w:p>
    <w:tbl>
      <w:tblPr>
        <w:tblLayout w:type="fixed"/>
        <w:tblInd w:w="0" w:type="dxa"/>
        <w:tblCellMar>
          <w:top w:w="0" w:type="dxa"/>
          <w:left w:w="0" w:type="dxa"/>
          <w:bottom w:w="0" w:type="dxa"/>
          <w:right w:w="0" w:type="dxa"/>
        </w:tblCellMar>
      </w:tblPr>
      <w:tr>
        <w:trPr>
          <w:trHeight w:val="191"/>
        </w:trPr>
        <w:tc>
          <w:tcPr>
            <w:tcW w:w="138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Модель</w:t>
            </w:r>
          </w:p>
        </w:tc>
        <w:tc>
          <w:tcPr>
            <w:tcW w:w="5460" w:type="dxa"/>
            <w:vAlign w:val="bottom"/>
          </w:tcPr>
          <w:p>
            <w:pPr>
              <w:ind w:left="46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tc>
      </w:tr>
      <w:tr>
        <w:trPr>
          <w:trHeight w:val="22"/>
        </w:trPr>
        <w:tc>
          <w:tcPr>
            <w:tcW w:w="1380" w:type="dxa"/>
            <w:vAlign w:val="bottom"/>
            <w:tcBorders>
              <w:bottom w:val="single" w:sz="8" w:color="auto"/>
            </w:tcBorders>
          </w:tcPr>
          <w:p>
            <w:pPr>
              <w:spacing w:after="0" w:line="20" w:lineRule="exact"/>
              <w:rPr>
                <w:sz w:val="1"/>
                <w:szCs w:val="1"/>
                <w:color w:val="auto"/>
              </w:rPr>
            </w:pPr>
          </w:p>
        </w:tc>
        <w:tc>
          <w:tcPr>
            <w:tcW w:w="5460" w:type="dxa"/>
            <w:vAlign w:val="bottom"/>
            <w:tcBorders>
              <w:bottom w:val="single" w:sz="8" w:color="auto"/>
            </w:tcBorders>
          </w:tcPr>
          <w:p>
            <w:pPr>
              <w:spacing w:after="0" w:line="20" w:lineRule="exact"/>
              <w:rPr>
                <w:sz w:val="1"/>
                <w:szCs w:val="1"/>
                <w:color w:val="auto"/>
              </w:rPr>
            </w:pPr>
          </w:p>
        </w:tc>
      </w:tr>
      <w:tr>
        <w:trPr>
          <w:trHeight w:val="282"/>
        </w:trPr>
        <w:tc>
          <w:tcPr>
            <w:tcW w:w="1380" w:type="dxa"/>
            <w:vAlign w:val="bottom"/>
            <w:tcBorders>
              <w:bottom w:val="single" w:sz="8" w:color="auto"/>
            </w:tcBorders>
          </w:tcPr>
          <w:p>
            <w:pPr>
              <w:ind w:left="80"/>
              <w:spacing w:after="0" w:line="161" w:lineRule="exact"/>
              <w:rPr>
                <w:sz w:val="20"/>
                <w:szCs w:val="20"/>
                <w:color w:val="auto"/>
              </w:rPr>
            </w:pPr>
            <w:r>
              <w:rPr>
                <w:rFonts w:ascii="Arial Unicode MS" w:cs="Arial Unicode MS" w:eastAsia="Arial Unicode MS" w:hAnsi="Arial Unicode MS"/>
                <w:sz w:val="12"/>
                <w:szCs w:val="12"/>
                <w:b w:val="1"/>
                <w:bCs w:val="1"/>
                <w:color w:val="171615"/>
              </w:rPr>
              <w:t>Двойной танк</w:t>
            </w:r>
          </w:p>
        </w:tc>
        <w:tc>
          <w:tcPr>
            <w:tcW w:w="5460" w:type="dxa"/>
            <w:vAlign w:val="bottom"/>
            <w:tcBorders>
              <w:bottom w:val="single" w:sz="8" w:color="auto"/>
            </w:tcBorders>
          </w:tcPr>
          <w:p>
            <w:pPr>
              <w:ind w:left="4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1"/>
        </w:trPr>
        <w:tc>
          <w:tcPr>
            <w:tcW w:w="138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Пластина</w:t>
            </w:r>
          </w:p>
        </w:tc>
        <w:tc>
          <w:tcPr>
            <w:tcW w:w="5460" w:type="dxa"/>
            <w:vAlign w:val="bottom"/>
            <w:tcBorders>
              <w:bottom w:val="single" w:sz="8" w:color="auto"/>
            </w:tcBorders>
          </w:tcPr>
          <w:p>
            <w:pPr>
              <w:ind w:left="4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38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Комната</w:t>
            </w:r>
          </w:p>
        </w:tc>
        <w:tc>
          <w:tcPr>
            <w:tcW w:w="5460" w:type="dxa"/>
            <w:vAlign w:val="bottom"/>
            <w:tcBorders>
              <w:bottom w:val="single" w:sz="8" w:color="auto"/>
            </w:tcBorders>
          </w:tcPr>
          <w:p>
            <w:pPr>
              <w:ind w:left="4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92"/>
        </w:trPr>
        <w:tc>
          <w:tcPr>
            <w:tcW w:w="13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Камера</w:t>
            </w:r>
          </w:p>
        </w:tc>
        <w:tc>
          <w:tcPr>
            <w:tcW w:w="5460" w:type="dxa"/>
            <w:vAlign w:val="bottom"/>
            <w:tcBorders>
              <w:bottom w:val="single" w:sz="8" w:color="auto"/>
            </w:tcBorders>
          </w:tcPr>
          <w:p>
            <w:pPr>
              <w:ind w:left="4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3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зал</w:t>
            </w:r>
          </w:p>
        </w:tc>
        <w:tc>
          <w:tcPr>
            <w:tcW w:w="5460" w:type="dxa"/>
            <w:vAlign w:val="bottom"/>
            <w:tcBorders>
              <w:bottom w:val="single" w:sz="8" w:color="auto"/>
            </w:tcBorders>
          </w:tcPr>
          <w:p>
            <w:pPr>
              <w:ind w:left="4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3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Эхо</w:t>
            </w:r>
          </w:p>
        </w:tc>
        <w:tc>
          <w:tcPr>
            <w:tcW w:w="5460" w:type="dxa"/>
            <w:vAlign w:val="bottom"/>
            <w:tcBorders>
              <w:bottom w:val="single" w:sz="8" w:color="auto"/>
            </w:tcBorders>
          </w:tcPr>
          <w:p>
            <w:pPr>
              <w:ind w:left="4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78"/>
        </w:trPr>
        <w:tc>
          <w:tcPr>
            <w:tcW w:w="138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Плитка</w:t>
            </w:r>
          </w:p>
        </w:tc>
        <w:tc>
          <w:tcPr>
            <w:tcW w:w="5460" w:type="dxa"/>
            <w:vAlign w:val="bottom"/>
            <w:tcBorders>
              <w:bottom w:val="single" w:sz="8" w:color="auto"/>
            </w:tcBorders>
          </w:tcPr>
          <w:p>
            <w:pPr>
              <w:ind w:left="4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38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Пещера</w:t>
            </w:r>
          </w:p>
        </w:tc>
        <w:tc>
          <w:tcPr>
            <w:tcW w:w="5460" w:type="dxa"/>
            <w:vAlign w:val="bottom"/>
            <w:tcBorders>
              <w:bottom w:val="single" w:sz="8" w:color="auto"/>
            </w:tcBorders>
          </w:tcPr>
          <w:p>
            <w:pPr>
              <w:ind w:left="4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92"/>
        </w:trPr>
        <w:tc>
          <w:tcPr>
            <w:tcW w:w="13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Нырять</w:t>
            </w:r>
          </w:p>
        </w:tc>
        <w:tc>
          <w:tcPr>
            <w:tcW w:w="5460" w:type="dxa"/>
            <w:vAlign w:val="bottom"/>
            <w:tcBorders>
              <w:bottom w:val="single" w:sz="8" w:color="auto"/>
            </w:tcBorders>
          </w:tcPr>
          <w:p>
            <w:pPr>
              <w:ind w:left="4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3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Octo</w:t>
            </w:r>
          </w:p>
        </w:tc>
        <w:tc>
          <w:tcPr>
            <w:tcW w:w="5460" w:type="dxa"/>
            <w:vAlign w:val="bottom"/>
            <w:tcBorders>
              <w:bottom w:val="single" w:sz="8" w:color="auto"/>
            </w:tcBorders>
          </w:tcPr>
          <w:p>
            <w:pPr>
              <w:ind w:left="4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3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'63 </w:t>
            </w:r>
            <w:r>
              <w:rPr>
                <w:rFonts w:ascii="Arial Unicode MS" w:cs="Arial Unicode MS" w:eastAsia="Arial Unicode MS" w:hAnsi="Arial Unicode MS"/>
                <w:sz w:val="14"/>
                <w:szCs w:val="14"/>
                <w:b w:val="1"/>
                <w:bCs w:val="1"/>
                <w:color w:val="171615"/>
              </w:rPr>
              <w:t>Весна</w:t>
            </w:r>
          </w:p>
        </w:tc>
        <w:tc>
          <w:tcPr>
            <w:tcW w:w="5460" w:type="dxa"/>
            <w:vAlign w:val="bottom"/>
            <w:tcBorders>
              <w:bottom w:val="single" w:sz="8" w:color="auto"/>
            </w:tcBorders>
          </w:tcPr>
          <w:p>
            <w:pPr>
              <w:ind w:left="4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97"/>
        </w:trPr>
        <w:tc>
          <w:tcPr>
            <w:tcW w:w="13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Весна</w:t>
            </w:r>
          </w:p>
        </w:tc>
        <w:tc>
          <w:tcPr>
            <w:tcW w:w="5460" w:type="dxa"/>
            <w:vAlign w:val="bottom"/>
            <w:tcBorders>
              <w:bottom w:val="single" w:sz="8" w:color="auto"/>
            </w:tcBorders>
          </w:tcPr>
          <w:p>
            <w:pPr>
              <w:ind w:left="4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2"/>
        </w:trPr>
        <w:tc>
          <w:tcPr>
            <w:tcW w:w="138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Глагол частицы</w:t>
            </w:r>
          </w:p>
        </w:tc>
        <w:tc>
          <w:tcPr>
            <w:tcW w:w="5460" w:type="dxa"/>
            <w:vAlign w:val="bottom"/>
            <w:tcBorders>
              <w:bottom w:val="single" w:sz="8" w:color="auto"/>
            </w:tcBorders>
          </w:tcPr>
          <w:p>
            <w:pPr>
              <w:ind w:left="4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114"/>
        </w:trPr>
        <w:tc>
          <w:tcPr>
            <w:tcW w:w="1380" w:type="dxa"/>
            <w:vAlign w:val="bottom"/>
            <w:tcBorders>
              <w:bottom w:val="single" w:sz="8" w:color="auto"/>
            </w:tcBorders>
          </w:tcPr>
          <w:p>
            <w:pPr>
              <w:spacing w:after="0"/>
              <w:rPr>
                <w:sz w:val="9"/>
                <w:szCs w:val="9"/>
                <w:color w:val="auto"/>
              </w:rPr>
            </w:pPr>
          </w:p>
        </w:tc>
        <w:tc>
          <w:tcPr>
            <w:tcW w:w="5460" w:type="dxa"/>
            <w:vAlign w:val="bottom"/>
            <w:tcBorders>
              <w:bottom w:val="single" w:sz="8" w:color="auto"/>
            </w:tcBorders>
          </w:tcPr>
          <w:p>
            <w:pPr>
              <w:spacing w:after="0"/>
              <w:rPr>
                <w:sz w:val="9"/>
                <w:szCs w:val="9"/>
                <w:color w:val="auto"/>
              </w:rPr>
            </w:pPr>
          </w:p>
        </w:tc>
      </w:tr>
    </w:tbl>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-9525</wp:posOffset>
            </wp:positionH>
            <wp:positionV relativeFrom="paragraph">
              <wp:posOffset>-1905</wp:posOffset>
            </wp:positionV>
            <wp:extent cx="4361180" cy="3022600"/>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95">
                      <a:extLst>
                        <a:ext uri="{28A0092B-C50C-407E-A947-70E740481C1C}"/>
                      </a:extLst>
                    </a:blip>
                    <a:srcRect/>
                    <a:stretch>
                      <a:fillRect/>
                    </a:stretch>
                  </pic:blipFill>
                  <pic:spPr bwMode="auto">
                    <a:xfrm>
                      <a:off x="0" y="0"/>
                      <a:ext cx="4361180" cy="3022600"/>
                    </a:xfrm>
                    <a:prstGeom prst="rect">
                      <a:avLst/>
                    </a:prstGeom>
                    <a:noFill/>
                  </pic:spPr>
                </pic:pic>
              </a:graphicData>
            </a:graphic>
          </wp:anchor>
        </w:drawing>
      </w:r>
    </w:p>
    <w:p>
      <w:pPr>
        <w:spacing w:after="0" w:line="91" w:lineRule="exact"/>
        <w:rPr>
          <w:sz w:val="20"/>
          <w:szCs w:val="20"/>
          <w:color w:val="auto"/>
        </w:rPr>
      </w:pPr>
    </w:p>
    <w:p>
      <w:pPr>
        <w:ind w:left="80"/>
        <w:spacing w:after="0" w:line="228" w:lineRule="exact"/>
        <w:rPr>
          <w:sz w:val="20"/>
          <w:szCs w:val="20"/>
          <w:color w:val="auto"/>
        </w:rPr>
      </w:pPr>
      <w:r>
        <w:rPr>
          <w:rFonts w:ascii="Arial Unicode MS" w:cs="Arial Unicode MS" w:eastAsia="Arial Unicode MS" w:hAnsi="Arial Unicode MS"/>
          <w:sz w:val="17"/>
          <w:szCs w:val="17"/>
          <w:b w:val="1"/>
          <w:bCs w:val="1"/>
          <w:color w:val="171615"/>
        </w:rPr>
        <w:t xml:space="preserve">Модели высоты звука </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 xml:space="preserve"> синтезатора </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моно</w:t>
      </w:r>
      <w:r>
        <w:rPr>
          <w:rFonts w:ascii="Arial Unicode MS" w:cs="Arial Unicode MS" w:eastAsia="Arial Unicode MS" w:hAnsi="Arial Unicode MS"/>
          <w:sz w:val="17"/>
          <w:szCs w:val="17"/>
          <w:b w:val="1"/>
          <w:bCs w:val="1"/>
          <w:color w:val="171615"/>
        </w:rPr>
        <w:t>)</w:t>
      </w:r>
    </w:p>
    <w:p>
      <w:pPr>
        <w:spacing w:after="0" w:line="153" w:lineRule="exact"/>
        <w:rPr>
          <w:sz w:val="20"/>
          <w:szCs w:val="20"/>
          <w:color w:val="auto"/>
        </w:rPr>
      </w:pPr>
    </w:p>
    <w:p>
      <w:pPr>
        <w:ind w:left="80"/>
        <w:spacing w:after="0" w:line="175" w:lineRule="exact"/>
        <w:tabs>
          <w:tab w:leader="none" w:pos="1820" w:val="left"/>
        </w:tabs>
        <w:rPr>
          <w:sz w:val="20"/>
          <w:szCs w:val="20"/>
          <w:color w:val="auto"/>
        </w:rPr>
      </w:pPr>
      <w:r>
        <w:rPr>
          <w:rFonts w:ascii="Arial Unicode MS" w:cs="Arial Unicode MS" w:eastAsia="Arial Unicode MS" w:hAnsi="Arial Unicode MS"/>
          <w:sz w:val="11"/>
          <w:szCs w:val="11"/>
          <w:b w:val="1"/>
          <w:bCs w:val="1"/>
          <w:color w:val="171615"/>
        </w:rPr>
        <w:t>Модель</w:t>
      </w:r>
      <w:r>
        <w:rPr>
          <w:sz w:val="20"/>
          <w:szCs w:val="20"/>
          <w:color w:val="auto"/>
        </w:rPr>
        <w:tab/>
      </w: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p>
      <w:pPr>
        <w:spacing w:after="0" w:line="121" w:lineRule="exact"/>
        <w:rPr>
          <w:sz w:val="20"/>
          <w:szCs w:val="20"/>
          <w:color w:val="auto"/>
        </w:rPr>
      </w:pPr>
    </w:p>
    <w:tbl>
      <w:tblPr>
        <w:tblLayout w:type="fixed"/>
        <w:tblInd w:w="0" w:type="dxa"/>
        <w:tblCellMar>
          <w:top w:w="0" w:type="dxa"/>
          <w:left w:w="0" w:type="dxa"/>
          <w:bottom w:w="0" w:type="dxa"/>
          <w:right w:w="0" w:type="dxa"/>
        </w:tblCellMar>
      </w:tblPr>
      <w:tr>
        <w:trPr>
          <w:trHeight w:val="217"/>
        </w:trPr>
        <w:tc>
          <w:tcPr>
            <w:tcW w:w="15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Pitch Wham</w:t>
            </w:r>
          </w:p>
        </w:tc>
        <w:tc>
          <w:tcPr>
            <w:tcW w:w="5260" w:type="dxa"/>
            <w:vAlign w:val="bottom"/>
            <w:tcBorders>
              <w:bottom w:val="single" w:sz="8" w:color="auto"/>
            </w:tcBorders>
          </w:tcPr>
          <w:p>
            <w:pPr>
              <w:ind w:left="24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Digitech </w:t>
            </w:r>
            <w:r>
              <w:rPr>
                <w:rFonts w:ascii="Arial Unicode MS" w:cs="Arial Unicode MS" w:eastAsia="Arial Unicode MS" w:hAnsi="Arial Unicode MS"/>
                <w:sz w:val="8"/>
                <w:szCs w:val="8"/>
                <w:b w:val="1"/>
                <w:bCs w:val="1"/>
                <w:color w:val="171615"/>
              </w:rPr>
              <w:t>®</w:t>
            </w:r>
            <w:r>
              <w:rPr>
                <w:rFonts w:ascii="Arial Unicode MS" w:cs="Arial Unicode MS" w:eastAsia="Arial Unicode MS" w:hAnsi="Arial Unicode MS"/>
                <w:sz w:val="14"/>
                <w:szCs w:val="14"/>
                <w:b w:val="1"/>
                <w:bCs w:val="1"/>
                <w:color w:val="171615"/>
              </w:rPr>
              <w:t xml:space="preserve"> Whammy </w:t>
            </w:r>
            <w:r>
              <w:rPr>
                <w:rFonts w:ascii="Arial Unicode MS" w:cs="Arial Unicode MS" w:eastAsia="Arial Unicode MS" w:hAnsi="Arial Unicode MS"/>
                <w:sz w:val="8"/>
                <w:szCs w:val="8"/>
                <w:b w:val="1"/>
                <w:bCs w:val="1"/>
                <w:color w:val="171615"/>
              </w:rPr>
              <w:t>®</w:t>
            </w:r>
          </w:p>
        </w:tc>
      </w:tr>
      <w:tr>
        <w:trPr>
          <w:trHeight w:val="278"/>
        </w:trPr>
        <w:tc>
          <w:tcPr>
            <w:tcW w:w="158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Близнецовая гармония</w:t>
            </w:r>
          </w:p>
        </w:tc>
        <w:tc>
          <w:tcPr>
            <w:tcW w:w="5260" w:type="dxa"/>
            <w:vAlign w:val="bottom"/>
            <w:tcBorders>
              <w:bottom w:val="single" w:sz="8" w:color="auto"/>
            </w:tcBorders>
          </w:tcPr>
          <w:p>
            <w:pPr>
              <w:ind w:left="24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Eventide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H3000</w:t>
            </w:r>
          </w:p>
        </w:tc>
      </w:tr>
      <w:tr>
        <w:trPr>
          <w:trHeight w:val="285"/>
        </w:trPr>
        <w:tc>
          <w:tcPr>
            <w:tcW w:w="158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Простая презентация</w:t>
            </w:r>
          </w:p>
        </w:tc>
        <w:tc>
          <w:tcPr>
            <w:tcW w:w="5260" w:type="dxa"/>
            <w:vAlign w:val="bottom"/>
            <w:tcBorders>
              <w:bottom w:val="single" w:sz="8" w:color="auto"/>
            </w:tcBorders>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58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Двойной шаг</w:t>
            </w:r>
          </w:p>
        </w:tc>
        <w:tc>
          <w:tcPr>
            <w:tcW w:w="5260" w:type="dxa"/>
            <w:vAlign w:val="bottom"/>
            <w:tcBorders>
              <w:bottom w:val="single" w:sz="8" w:color="auto"/>
            </w:tcBorders>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92"/>
        </w:trPr>
        <w:tc>
          <w:tcPr>
            <w:tcW w:w="15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3 </w:t>
            </w:r>
            <w:r>
              <w:rPr>
                <w:rFonts w:ascii="Arial Unicode MS" w:cs="Arial Unicode MS" w:eastAsia="Arial Unicode MS" w:hAnsi="Arial Unicode MS"/>
                <w:sz w:val="14"/>
                <w:szCs w:val="14"/>
                <w:b w:val="1"/>
                <w:bCs w:val="1"/>
                <w:color w:val="171615"/>
              </w:rPr>
              <w:t>Генератор нот</w:t>
            </w:r>
          </w:p>
        </w:tc>
        <w:tc>
          <w:tcPr>
            <w:tcW w:w="5260" w:type="dxa"/>
            <w:vAlign w:val="bottom"/>
            <w:tcBorders>
              <w:bottom w:val="single" w:sz="8" w:color="auto"/>
            </w:tcBorders>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5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4 </w:t>
            </w:r>
            <w:r>
              <w:rPr>
                <w:rFonts w:ascii="Arial Unicode MS" w:cs="Arial Unicode MS" w:eastAsia="Arial Unicode MS" w:hAnsi="Arial Unicode MS"/>
                <w:sz w:val="14"/>
                <w:szCs w:val="14"/>
                <w:b w:val="1"/>
                <w:bCs w:val="1"/>
                <w:color w:val="171615"/>
              </w:rPr>
              <w:t>Генератор</w:t>
            </w:r>
            <w:r>
              <w:rPr>
                <w:rFonts w:ascii="Arial Unicode MS" w:cs="Arial Unicode MS" w:eastAsia="Arial Unicode MS" w:hAnsi="Arial Unicode MS"/>
                <w:sz w:val="14"/>
                <w:szCs w:val="14"/>
                <w:b w:val="1"/>
                <w:bCs w:val="1"/>
                <w:color w:val="171615"/>
              </w:rPr>
              <w:t xml:space="preserve"> OSC</w:t>
            </w:r>
          </w:p>
        </w:tc>
        <w:tc>
          <w:tcPr>
            <w:tcW w:w="5260" w:type="dxa"/>
            <w:vAlign w:val="bottom"/>
            <w:tcBorders>
              <w:bottom w:val="single" w:sz="8" w:color="auto"/>
            </w:tcBorders>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5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Бас</w:t>
            </w:r>
            <w:r>
              <w:rPr>
                <w:rFonts w:ascii="Arial Unicode MS" w:cs="Arial Unicode MS" w:eastAsia="Arial Unicode MS" w:hAnsi="Arial Unicode MS"/>
                <w:sz w:val="14"/>
                <w:szCs w:val="14"/>
                <w:b w:val="1"/>
                <w:bCs w:val="1"/>
                <w:color w:val="171615"/>
              </w:rPr>
              <w:t>-</w:t>
            </w:r>
            <w:r>
              <w:rPr>
                <w:rFonts w:ascii="Arial Unicode MS" w:cs="Arial Unicode MS" w:eastAsia="Arial Unicode MS" w:hAnsi="Arial Unicode MS"/>
                <w:sz w:val="14"/>
                <w:szCs w:val="14"/>
                <w:b w:val="1"/>
                <w:bCs w:val="1"/>
                <w:color w:val="171615"/>
              </w:rPr>
              <w:t>октавер</w:t>
            </w:r>
          </w:p>
        </w:tc>
        <w:tc>
          <w:tcPr>
            <w:tcW w:w="5260" w:type="dxa"/>
            <w:vAlign w:val="bottom"/>
            <w:tcBorders>
              <w:bottom w:val="single" w:sz="8" w:color="auto"/>
            </w:tcBorders>
          </w:tcPr>
          <w:p>
            <w:pPr>
              <w:ind w:left="24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EBS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OctaBass</w:t>
            </w:r>
          </w:p>
        </w:tc>
      </w:tr>
      <w:tr>
        <w:trPr>
          <w:trHeight w:val="284"/>
        </w:trPr>
        <w:tc>
          <w:tcPr>
            <w:tcW w:w="158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Умная гармония</w:t>
            </w:r>
          </w:p>
        </w:tc>
        <w:tc>
          <w:tcPr>
            <w:tcW w:w="5260" w:type="dxa"/>
            <w:vAlign w:val="bottom"/>
            <w:tcBorders>
              <w:bottom w:val="single" w:sz="8" w:color="auto"/>
            </w:tcBorders>
          </w:tcPr>
          <w:p>
            <w:pPr>
              <w:ind w:left="24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Eventide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H3000</w:t>
            </w:r>
          </w:p>
        </w:tc>
      </w:tr>
      <w:tr>
        <w:trPr>
          <w:trHeight w:val="298"/>
        </w:trPr>
        <w:tc>
          <w:tcPr>
            <w:tcW w:w="15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Octi Synth</w:t>
            </w:r>
          </w:p>
        </w:tc>
        <w:tc>
          <w:tcPr>
            <w:tcW w:w="5260" w:type="dxa"/>
            <w:vAlign w:val="bottom"/>
            <w:tcBorders>
              <w:bottom w:val="single" w:sz="8" w:color="auto"/>
            </w:tcBorders>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99"/>
        </w:trPr>
        <w:tc>
          <w:tcPr>
            <w:tcW w:w="15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Synth O Matic</w:t>
            </w:r>
          </w:p>
        </w:tc>
        <w:tc>
          <w:tcPr>
            <w:tcW w:w="5260" w:type="dxa"/>
            <w:vAlign w:val="bottom"/>
            <w:tcBorders>
              <w:bottom w:val="single" w:sz="8" w:color="auto"/>
            </w:tcBorders>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0"/>
        </w:trPr>
        <w:tc>
          <w:tcPr>
            <w:tcW w:w="158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Атакующий синтезатор</w:t>
            </w:r>
          </w:p>
        </w:tc>
        <w:tc>
          <w:tcPr>
            <w:tcW w:w="5260" w:type="dxa"/>
            <w:vAlign w:val="bottom"/>
          </w:tcPr>
          <w:p>
            <w:pPr>
              <w:ind w:left="24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Корг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2"/>
                <w:szCs w:val="12"/>
                <w:b w:val="1"/>
                <w:bCs w:val="1"/>
                <w:color w:val="171615"/>
              </w:rPr>
              <w:t xml:space="preserve"> X911 Гитарный синтезатор Roland </w:t>
            </w:r>
            <w:r>
              <w:rPr>
                <w:rFonts w:ascii="Arial Unicode MS" w:cs="Arial Unicode MS" w:eastAsia="Arial Unicode MS" w:hAnsi="Arial Unicode MS"/>
                <w:sz w:val="6"/>
                <w:szCs w:val="6"/>
                <w:b w:val="1"/>
                <w:bCs w:val="1"/>
                <w:color w:val="171615"/>
              </w:rPr>
              <w:t>®</w:t>
            </w:r>
          </w:p>
        </w:tc>
      </w:tr>
      <w:tr>
        <w:trPr>
          <w:trHeight w:val="22"/>
        </w:trPr>
        <w:tc>
          <w:tcPr>
            <w:tcW w:w="1580" w:type="dxa"/>
            <w:vAlign w:val="bottom"/>
            <w:tcBorders>
              <w:bottom w:val="single" w:sz="8" w:color="auto"/>
            </w:tcBorders>
          </w:tcPr>
          <w:p>
            <w:pPr>
              <w:spacing w:after="0" w:line="20" w:lineRule="exact"/>
              <w:rPr>
                <w:sz w:val="1"/>
                <w:szCs w:val="1"/>
                <w:color w:val="auto"/>
              </w:rPr>
            </w:pPr>
          </w:p>
        </w:tc>
        <w:tc>
          <w:tcPr>
            <w:tcW w:w="5260" w:type="dxa"/>
            <w:vAlign w:val="bottom"/>
            <w:tcBorders>
              <w:bottom w:val="single" w:sz="8" w:color="auto"/>
            </w:tcBorders>
          </w:tcPr>
          <w:p>
            <w:pPr>
              <w:spacing w:after="0" w:line="20" w:lineRule="exact"/>
              <w:rPr>
                <w:sz w:val="1"/>
                <w:szCs w:val="1"/>
                <w:color w:val="auto"/>
              </w:rPr>
            </w:pPr>
          </w:p>
        </w:tc>
      </w:tr>
      <w:tr>
        <w:trPr>
          <w:trHeight w:val="277"/>
        </w:trPr>
        <w:tc>
          <w:tcPr>
            <w:tcW w:w="158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Синтезаторная строка</w:t>
            </w:r>
          </w:p>
        </w:tc>
        <w:tc>
          <w:tcPr>
            <w:tcW w:w="5260" w:type="dxa"/>
            <w:vAlign w:val="bottom"/>
          </w:tcPr>
          <w:p>
            <w:pPr>
              <w:ind w:left="240"/>
              <w:spacing w:after="0" w:line="161" w:lineRule="exact"/>
              <w:rPr>
                <w:sz w:val="20"/>
                <w:szCs w:val="20"/>
                <w:color w:val="auto"/>
              </w:rPr>
            </w:pPr>
            <w:r>
              <w:rPr>
                <w:rFonts w:ascii="Arial Unicode MS" w:cs="Arial Unicode MS" w:eastAsia="Arial Unicode MS" w:hAnsi="Arial Unicode MS"/>
                <w:sz w:val="12"/>
                <w:szCs w:val="12"/>
                <w:b w:val="1"/>
                <w:bCs w:val="1"/>
                <w:color w:val="171615"/>
              </w:rPr>
              <w:t>GR700 Guitar Synth Line 6 Original</w:t>
            </w:r>
          </w:p>
        </w:tc>
      </w:tr>
      <w:tr>
        <w:trPr>
          <w:trHeight w:val="22"/>
        </w:trPr>
        <w:tc>
          <w:tcPr>
            <w:tcW w:w="1580" w:type="dxa"/>
            <w:vAlign w:val="bottom"/>
            <w:tcBorders>
              <w:bottom w:val="single" w:sz="8" w:color="auto"/>
            </w:tcBorders>
          </w:tcPr>
          <w:p>
            <w:pPr>
              <w:spacing w:after="0" w:line="20" w:lineRule="exact"/>
              <w:rPr>
                <w:sz w:val="1"/>
                <w:szCs w:val="1"/>
                <w:color w:val="auto"/>
              </w:rPr>
            </w:pPr>
          </w:p>
        </w:tc>
        <w:tc>
          <w:tcPr>
            <w:tcW w:w="5260" w:type="dxa"/>
            <w:vAlign w:val="bottom"/>
            <w:tcBorders>
              <w:bottom w:val="single" w:sz="8" w:color="auto"/>
            </w:tcBorders>
          </w:tcPr>
          <w:p>
            <w:pPr>
              <w:spacing w:after="0" w:line="20" w:lineRule="exact"/>
              <w:rPr>
                <w:sz w:val="1"/>
                <w:szCs w:val="1"/>
                <w:color w:val="auto"/>
              </w:rPr>
            </w:pPr>
          </w:p>
        </w:tc>
      </w:tr>
      <w:tr>
        <w:trPr>
          <w:trHeight w:val="296"/>
        </w:trPr>
        <w:tc>
          <w:tcPr>
            <w:tcW w:w="158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Growler</w:t>
            </w:r>
          </w:p>
        </w:tc>
        <w:tc>
          <w:tcPr>
            <w:tcW w:w="5260" w:type="dxa"/>
            <w:vAlign w:val="bottom"/>
            <w:tcBorders>
              <w:bottom w:val="single" w:sz="8" w:color="auto"/>
            </w:tcBorders>
          </w:tcPr>
          <w:p>
            <w:pPr>
              <w:spacing w:after="0"/>
              <w:rPr>
                <w:sz w:val="24"/>
                <w:szCs w:val="24"/>
                <w:color w:val="auto"/>
              </w:rPr>
            </w:pPr>
          </w:p>
        </w:tc>
      </w:tr>
    </w:tbl>
    <w:p>
      <w:pPr>
        <w:spacing w:after="0" w:line="418" w:lineRule="exact"/>
        <w:rPr>
          <w:sz w:val="20"/>
          <w:szCs w:val="20"/>
          <w:color w:val="auto"/>
        </w:rPr>
      </w:pPr>
    </w:p>
    <w:p>
      <w:pPr>
        <w:sectPr>
          <w:pgSz w:w="15840" w:h="12240" w:orient="landscape"/>
          <w:cols w:equalWidth="0" w:num="2">
            <w:col w:w="6840" w:space="720"/>
            <w:col w:w="6840"/>
          </w:cols>
          <w:pgMar w:left="720" w:top="1198" w:right="720" w:bottom="0" w:gutter="0" w:footer="0" w:header="0"/>
        </w:sectPr>
      </w:pPr>
    </w:p>
    <w:p>
      <w:pPr>
        <w:spacing w:after="0" w:line="169" w:lineRule="exact"/>
        <w:rPr>
          <w:sz w:val="20"/>
          <w:szCs w:val="20"/>
          <w:color w:val="auto"/>
        </w:rPr>
      </w:pPr>
    </w:p>
    <w:p>
      <w:pPr>
        <w:ind w:left="20" w:right="180" w:hanging="20"/>
        <w:spacing w:after="0" w:line="102" w:lineRule="exact"/>
        <w:tabs>
          <w:tab w:leader="none" w:pos="58" w:val="left"/>
        </w:tabs>
        <w:numPr>
          <w:ilvl w:val="0"/>
          <w:numId w:val="49"/>
        </w:numPr>
        <w:rPr>
          <w:rFonts w:ascii="Arial Unicode MS" w:cs="Arial Unicode MS" w:eastAsia="Arial Unicode MS" w:hAnsi="Arial Unicode MS"/>
          <w:sz w:val="10"/>
          <w:szCs w:val="10"/>
          <w:b w:val="1"/>
          <w:bCs w:val="1"/>
          <w:color w:val="171615"/>
        </w:rPr>
      </w:pPr>
      <w:r>
        <w:rPr>
          <w:rFonts w:ascii="Arial Unicode MS" w:cs="Arial Unicode MS" w:eastAsia="Arial Unicode MS" w:hAnsi="Arial Unicode MS"/>
          <w:sz w:val="10"/>
          <w:szCs w:val="10"/>
          <w:b w:val="1"/>
          <w:bCs w:val="1"/>
          <w:color w:val="171615"/>
        </w:rPr>
        <w:t xml:space="preserve">Видеть </w:t>
      </w:r>
      <w:r>
        <w:rPr>
          <w:rFonts w:ascii="Arial Unicode MS" w:cs="Arial Unicode MS" w:eastAsia="Arial Unicode MS" w:hAnsi="Arial Unicode MS"/>
          <w:sz w:val="10"/>
          <w:szCs w:val="10"/>
          <w:b w:val="1"/>
          <w:bCs w:val="1"/>
          <w:color w:val="1D589B"/>
        </w:rPr>
        <w:t>«Торговые марки,</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зарегистрированные в США»</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на стр. 25</w:t>
      </w:r>
      <w:r>
        <w:rPr>
          <w:rFonts w:ascii="Arial Unicode MS" w:cs="Arial Unicode MS" w:eastAsia="Arial Unicode MS" w:hAnsi="Arial Unicode MS"/>
          <w:sz w:val="10"/>
          <w:szCs w:val="10"/>
          <w:b w:val="1"/>
          <w:bCs w:val="1"/>
          <w:color w:val="171615"/>
        </w:rPr>
        <w:t xml:space="preserve"> . Все названия продуктов, используемые в этом документе, являются товарными знаками их соответствующих владельцев, и ни Yamaha Guitar Group, ни Line 6 не связаны и не связаны с ними. Эти товарные знаки используются исключительно для обозначения продуктов, чьи тона и звуки были изучены Line 6 во время разработки звуковой модели.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224790</wp:posOffset>
                </wp:positionH>
                <wp:positionV relativeFrom="paragraph">
                  <wp:posOffset>-53340</wp:posOffset>
                </wp:positionV>
                <wp:extent cx="1785620" cy="0"/>
                <wp:wrapNone/>
                <wp:docPr id="118" name="Shape 118"/>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785620" cy="4763"/>
                        </a:xfrm>
                        <a:prstGeom prst="line">
                          <a:avLst/>
                        </a:prstGeom>
                        <a:solidFill>
                          <a:srgbClr val="FFFFFF"/>
                        </a:solidFill>
                        <a:ln w="4762">
                          <a:solidFill>
                            <a:srgbClr val="002A7C"/>
                          </a:solidFill>
                          <a:miter lim="800000"/>
                          <a:headEnd/>
                          <a:tailEnd/>
                        </a:ln>
                      </wps:spPr>
                      <wps:bodyPr/>
                    </wps:wsp>
                  </a:graphicData>
                </a:graphic>
              </wp:anchor>
            </w:drawing>
          </mc:Choice>
          <mc:Fallback>
            <w:pict>
              <v:line id="Shape 118" o:spid="_x0000_s114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7.7pt,-4.1999pt" to="158.3pt,-4.1999pt" o:allowincell="f" strokecolor="#002A7C" strokeweight="0.375pt"/>
            </w:pict>
          </mc:Fallback>
        </mc:AlternateContent>
      </w:r>
    </w:p>
    <w:p>
      <w:pPr>
        <w:sectPr>
          <w:pgSz w:w="15840" w:h="12240" w:orient="landscape"/>
          <w:cols w:equalWidth="0" w:num="1">
            <w:col w:w="14400"/>
          </w:cols>
          <w:pgMar w:left="720" w:top="1198" w:right="720" w:bottom="0" w:gutter="0" w:footer="0" w:header="0"/>
          <w:type w:val="continuous"/>
        </w:sectPr>
      </w:pPr>
    </w:p>
    <w:p>
      <w:pPr>
        <w:spacing w:after="0" w:line="198" w:lineRule="exact"/>
        <w:rPr>
          <w:sz w:val="20"/>
          <w:szCs w:val="20"/>
          <w:color w:val="auto"/>
        </w:rPr>
      </w:pPr>
    </w:p>
    <w:p>
      <w:pPr>
        <w:jc w:val="center"/>
        <w:ind w:right="-19"/>
        <w:spacing w:after="0" w:line="255" w:lineRule="exact"/>
        <w:rPr>
          <w:sz w:val="20"/>
          <w:szCs w:val="20"/>
          <w:color w:val="auto"/>
        </w:rPr>
      </w:pPr>
      <w:r>
        <w:rPr>
          <w:rFonts w:ascii="Arial Unicode MS" w:cs="Arial Unicode MS" w:eastAsia="Arial Unicode MS" w:hAnsi="Arial Unicode MS"/>
          <w:sz w:val="19"/>
          <w:szCs w:val="19"/>
          <w:b w:val="1"/>
          <w:bCs w:val="1"/>
          <w:color w:val="171615"/>
        </w:rPr>
        <w:t>20</w:t>
      </w:r>
    </w:p>
    <w:p>
      <w:pPr>
        <w:sectPr>
          <w:pgSz w:w="15840" w:h="12240" w:orient="landscape"/>
          <w:cols w:equalWidth="0" w:num="1">
            <w:col w:w="14400"/>
          </w:cols>
          <w:pgMar w:left="720" w:top="1198" w:right="720" w:bottom="0" w:gutter="0" w:footer="0" w:header="0"/>
          <w:type w:val="continuous"/>
        </w:sectPr>
      </w:pPr>
    </w:p>
    <w:bookmarkStart w:id="20" w:name="page21"/>
    <w:bookmarkEnd w:id="20"/>
    <w:p>
      <w:pPr>
        <w:spacing w:after="0" w:line="15" w:lineRule="exact"/>
        <w:rPr>
          <w:sz w:val="20"/>
          <w:szCs w:val="20"/>
          <w:color w:val="auto"/>
        </w:rPr>
      </w:pPr>
      <w:r>
        <w:rPr>
          <w:sz w:val="20"/>
          <w:szCs w:val="20"/>
          <w:color w:val="auto"/>
        </w:rPr>
        <w:drawing>
          <wp:anchor simplePos="0" relativeHeight="251657728" behindDoc="1" locked="0" layoutInCell="0" allowOverlap="1">
            <wp:simplePos x="0" y="0"/>
            <wp:positionH relativeFrom="page">
              <wp:posOffset>444500</wp:posOffset>
            </wp:positionH>
            <wp:positionV relativeFrom="page">
              <wp:posOffset>685800</wp:posOffset>
            </wp:positionV>
            <wp:extent cx="4366260" cy="3470275"/>
            <wp:wrapNone/>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96">
                      <a:clrChange>
                        <a:clrFrom>
                          <a:srgbClr val="FFFFFF"/>
                        </a:clrFrom>
                        <a:clrTo>
                          <a:srgbClr val="FFFFFF">
                            <a:alpha val="0"/>
                          </a:srgbClr>
                        </a:clrTo>
                      </a:clrChange>
                      <a:extLst>
                        <a:ext uri="{28A0092B-C50C-407E-A947-70E740481C1C}"/>
                      </a:extLst>
                    </a:blip>
                    <a:srcRect/>
                    <a:stretch>
                      <a:fillRect/>
                    </a:stretch>
                  </pic:blipFill>
                  <pic:spPr bwMode="auto">
                    <a:xfrm>
                      <a:off x="0" y="0"/>
                      <a:ext cx="4366260" cy="3470275"/>
                    </a:xfrm>
                    <a:prstGeom prst="rect">
                      <a:avLst/>
                    </a:prstGeom>
                    <a:noFill/>
                  </pic:spPr>
                </pic:pic>
              </a:graphicData>
            </a:graphic>
          </wp:anchor>
        </w:drawing>
      </w:r>
    </w:p>
    <w:p>
      <w:pPr>
        <w:ind w:left="80"/>
        <w:spacing w:after="0" w:line="228" w:lineRule="exact"/>
        <w:rPr>
          <w:sz w:val="20"/>
          <w:szCs w:val="20"/>
          <w:color w:val="auto"/>
        </w:rPr>
      </w:pPr>
      <w:r>
        <w:rPr>
          <w:rFonts w:ascii="Arial Unicode MS" w:cs="Arial Unicode MS" w:eastAsia="Arial Unicode MS" w:hAnsi="Arial Unicode MS"/>
          <w:sz w:val="17"/>
          <w:szCs w:val="17"/>
          <w:b w:val="1"/>
          <w:bCs w:val="1"/>
          <w:color w:val="171615"/>
        </w:rPr>
        <w:t xml:space="preserve">Модели фильтров </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стерео</w:t>
      </w:r>
      <w:r>
        <w:rPr>
          <w:rFonts w:ascii="Arial Unicode MS" w:cs="Arial Unicode MS" w:eastAsia="Arial Unicode MS" w:hAnsi="Arial Unicode MS"/>
          <w:sz w:val="17"/>
          <w:szCs w:val="17"/>
          <w:b w:val="1"/>
          <w:bCs w:val="1"/>
          <w:color w:val="171615"/>
        </w:rPr>
        <w:t>)</w:t>
      </w:r>
    </w:p>
    <w:p>
      <w:pPr>
        <w:spacing w:after="0" w:line="153" w:lineRule="exact"/>
        <w:rPr>
          <w:sz w:val="20"/>
          <w:szCs w:val="20"/>
          <w:color w:val="auto"/>
        </w:rPr>
      </w:pPr>
    </w:p>
    <w:tbl>
      <w:tblPr>
        <w:tblLayout w:type="fixed"/>
        <w:tblInd w:w="0" w:type="dxa"/>
        <w:tblCellMar>
          <w:top w:w="0" w:type="dxa"/>
          <w:left w:w="0" w:type="dxa"/>
          <w:bottom w:w="0" w:type="dxa"/>
          <w:right w:w="0" w:type="dxa"/>
        </w:tblCellMar>
      </w:tblPr>
      <w:tr>
        <w:trPr>
          <w:trHeight w:val="191"/>
        </w:trPr>
        <w:tc>
          <w:tcPr>
            <w:tcW w:w="15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Модель</w:t>
            </w:r>
          </w:p>
        </w:tc>
        <w:tc>
          <w:tcPr>
            <w:tcW w:w="5340" w:type="dxa"/>
            <w:vAlign w:val="bottom"/>
          </w:tcPr>
          <w:p>
            <w:pPr>
              <w:ind w:left="34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tc>
      </w:tr>
      <w:tr>
        <w:trPr>
          <w:trHeight w:val="22"/>
        </w:trPr>
        <w:tc>
          <w:tcPr>
            <w:tcW w:w="1500" w:type="dxa"/>
            <w:vAlign w:val="bottom"/>
            <w:tcBorders>
              <w:bottom w:val="single" w:sz="8" w:color="auto"/>
            </w:tcBorders>
          </w:tcPr>
          <w:p>
            <w:pPr>
              <w:spacing w:after="0" w:line="20" w:lineRule="exact"/>
              <w:rPr>
                <w:sz w:val="1"/>
                <w:szCs w:val="1"/>
                <w:color w:val="auto"/>
              </w:rPr>
            </w:pPr>
          </w:p>
        </w:tc>
        <w:tc>
          <w:tcPr>
            <w:tcW w:w="5340" w:type="dxa"/>
            <w:vAlign w:val="bottom"/>
            <w:tcBorders>
              <w:bottom w:val="single" w:sz="8" w:color="auto"/>
            </w:tcBorders>
          </w:tcPr>
          <w:p>
            <w:pPr>
              <w:spacing w:after="0" w:line="20" w:lineRule="exact"/>
              <w:rPr>
                <w:sz w:val="1"/>
                <w:szCs w:val="1"/>
                <w:color w:val="auto"/>
              </w:rPr>
            </w:pPr>
          </w:p>
        </w:tc>
      </w:tr>
      <w:tr>
        <w:trPr>
          <w:trHeight w:val="272"/>
        </w:trPr>
        <w:tc>
          <w:tcPr>
            <w:tcW w:w="15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Мутантный фильтр</w:t>
            </w:r>
          </w:p>
        </w:tc>
        <w:tc>
          <w:tcPr>
            <w:tcW w:w="5340" w:type="dxa"/>
            <w:vAlign w:val="bottom"/>
            <w:tcBorders>
              <w:bottom w:val="single" w:sz="8" w:color="auto"/>
            </w:tcBorders>
          </w:tcPr>
          <w:p>
            <w:pPr>
              <w:ind w:left="32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Musitronics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Му-Трон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III</w:t>
            </w:r>
          </w:p>
        </w:tc>
      </w:tr>
      <w:tr>
        <w:trPr>
          <w:trHeight w:val="285"/>
        </w:trPr>
        <w:tc>
          <w:tcPr>
            <w:tcW w:w="15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Загадочный фильтр</w:t>
            </w:r>
          </w:p>
        </w:tc>
        <w:tc>
          <w:tcPr>
            <w:tcW w:w="5340" w:type="dxa"/>
            <w:vAlign w:val="bottom"/>
            <w:tcBorders>
              <w:bottom w:val="single" w:sz="8" w:color="auto"/>
            </w:tcBorders>
          </w:tcPr>
          <w:p>
            <w:pPr>
              <w:ind w:left="32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Корг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A3</w:t>
            </w:r>
          </w:p>
        </w:tc>
      </w:tr>
      <w:tr>
        <w:trPr>
          <w:trHeight w:val="285"/>
        </w:trPr>
        <w:tc>
          <w:tcPr>
            <w:tcW w:w="15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Автофильтр</w:t>
            </w:r>
          </w:p>
        </w:tc>
        <w:tc>
          <w:tcPr>
            <w:tcW w:w="5340" w:type="dxa"/>
            <w:vAlign w:val="bottom"/>
            <w:tcBorders>
              <w:bottom w:val="single" w:sz="8" w:color="auto"/>
            </w:tcBorders>
          </w:tcPr>
          <w:p>
            <w:pPr>
              <w:ind w:left="3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92"/>
        </w:trPr>
        <w:tc>
          <w:tcPr>
            <w:tcW w:w="15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Эшвилл Паттрн</w:t>
            </w:r>
          </w:p>
        </w:tc>
        <w:tc>
          <w:tcPr>
            <w:tcW w:w="5340" w:type="dxa"/>
            <w:vAlign w:val="bottom"/>
            <w:tcBorders>
              <w:bottom w:val="single" w:sz="8" w:color="auto"/>
            </w:tcBorders>
          </w:tcPr>
          <w:p>
            <w:pPr>
              <w:ind w:left="32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Муг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Moogerfooger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MF-105MMuRF фильтр</w:t>
            </w:r>
          </w:p>
        </w:tc>
      </w:tr>
      <w:tr>
        <w:trPr>
          <w:trHeight w:val="292"/>
        </w:trPr>
        <w:tc>
          <w:tcPr>
            <w:tcW w:w="1500" w:type="dxa"/>
            <w:vAlign w:val="bottom"/>
            <w:tcBorders>
              <w:bottom w:val="single" w:sz="8" w:color="auto"/>
            </w:tcBorders>
          </w:tcPr>
          <w:p>
            <w:pPr>
              <w:ind w:left="80"/>
              <w:spacing w:after="0" w:line="161" w:lineRule="exact"/>
              <w:rPr>
                <w:sz w:val="20"/>
                <w:szCs w:val="20"/>
                <w:color w:val="auto"/>
              </w:rPr>
            </w:pPr>
            <w:r>
              <w:rPr>
                <w:rFonts w:ascii="Arial Unicode MS" w:cs="Arial Unicode MS" w:eastAsia="Arial Unicode MS" w:hAnsi="Arial Unicode MS"/>
                <w:sz w:val="12"/>
                <w:szCs w:val="12"/>
                <w:b w:val="1"/>
                <w:bCs w:val="1"/>
                <w:color w:val="171615"/>
              </w:rPr>
              <w:t>Голос окно</w:t>
            </w:r>
          </w:p>
        </w:tc>
        <w:tc>
          <w:tcPr>
            <w:tcW w:w="5340" w:type="dxa"/>
            <w:vAlign w:val="bottom"/>
            <w:tcBorders>
              <w:bottom w:val="single" w:sz="8" w:color="auto"/>
            </w:tcBorders>
          </w:tcPr>
          <w:p>
            <w:pPr>
              <w:ind w:left="3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303"/>
        </w:trPr>
        <w:tc>
          <w:tcPr>
            <w:tcW w:w="15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V Tron</w:t>
            </w:r>
          </w:p>
        </w:tc>
        <w:tc>
          <w:tcPr>
            <w:tcW w:w="5340" w:type="dxa"/>
            <w:vAlign w:val="bottom"/>
            <w:tcBorders>
              <w:bottom w:val="single" w:sz="8" w:color="auto"/>
            </w:tcBorders>
          </w:tcPr>
          <w:p>
            <w:pPr>
              <w:ind w:left="32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Musitronics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Му-Трон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III</w:t>
            </w:r>
          </w:p>
        </w:tc>
      </w:tr>
      <w:tr>
        <w:trPr>
          <w:trHeight w:val="281"/>
        </w:trPr>
        <w:tc>
          <w:tcPr>
            <w:tcW w:w="15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Q </w:t>
            </w:r>
            <w:r>
              <w:rPr>
                <w:rFonts w:ascii="Arial Unicode MS" w:cs="Arial Unicode MS" w:eastAsia="Arial Unicode MS" w:hAnsi="Arial Unicode MS"/>
                <w:sz w:val="11"/>
                <w:szCs w:val="11"/>
                <w:b w:val="1"/>
                <w:bCs w:val="1"/>
                <w:color w:val="171615"/>
              </w:rPr>
              <w:t>фильтр</w:t>
            </w:r>
          </w:p>
        </w:tc>
        <w:tc>
          <w:tcPr>
            <w:tcW w:w="5340" w:type="dxa"/>
            <w:vAlign w:val="bottom"/>
          </w:tcPr>
          <w:p>
            <w:pPr>
              <w:ind w:left="3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2"/>
        </w:trPr>
        <w:tc>
          <w:tcPr>
            <w:tcW w:w="1500" w:type="dxa"/>
            <w:vAlign w:val="bottom"/>
            <w:tcBorders>
              <w:bottom w:val="single" w:sz="8" w:color="auto"/>
            </w:tcBorders>
          </w:tcPr>
          <w:p>
            <w:pPr>
              <w:spacing w:after="0" w:line="20" w:lineRule="exact"/>
              <w:rPr>
                <w:sz w:val="1"/>
                <w:szCs w:val="1"/>
                <w:color w:val="auto"/>
              </w:rPr>
            </w:pPr>
          </w:p>
        </w:tc>
        <w:tc>
          <w:tcPr>
            <w:tcW w:w="5340" w:type="dxa"/>
            <w:vAlign w:val="bottom"/>
            <w:tcBorders>
              <w:bottom w:val="single" w:sz="8" w:color="auto"/>
            </w:tcBorders>
          </w:tcPr>
          <w:p>
            <w:pPr>
              <w:spacing w:after="0" w:line="20" w:lineRule="exact"/>
              <w:rPr>
                <w:sz w:val="1"/>
                <w:szCs w:val="1"/>
                <w:color w:val="auto"/>
              </w:rPr>
            </w:pPr>
          </w:p>
        </w:tc>
      </w:tr>
      <w:tr>
        <w:trPr>
          <w:trHeight w:val="277"/>
        </w:trPr>
        <w:tc>
          <w:tcPr>
            <w:tcW w:w="15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Искатель</w:t>
            </w:r>
          </w:p>
        </w:tc>
        <w:tc>
          <w:tcPr>
            <w:tcW w:w="5340" w:type="dxa"/>
            <w:vAlign w:val="bottom"/>
          </w:tcPr>
          <w:p>
            <w:pPr>
              <w:ind w:left="320"/>
              <w:spacing w:after="0" w:line="188" w:lineRule="exact"/>
              <w:rPr>
                <w:sz w:val="20"/>
                <w:szCs w:val="20"/>
                <w:color w:val="auto"/>
              </w:rPr>
            </w:pPr>
            <w:r>
              <w:rPr>
                <w:rFonts w:ascii="Arial Unicode MS" w:cs="Arial Unicode MS" w:eastAsia="Arial Unicode MS" w:hAnsi="Arial Unicode MS"/>
                <w:sz w:val="14"/>
                <w:szCs w:val="14"/>
                <w:b w:val="1"/>
                <w:bCs w:val="1"/>
                <w:color w:val="171615"/>
              </w:rPr>
              <w:t>Z Vex Seek Wah</w:t>
            </w:r>
          </w:p>
        </w:tc>
      </w:tr>
      <w:tr>
        <w:trPr>
          <w:trHeight w:val="22"/>
        </w:trPr>
        <w:tc>
          <w:tcPr>
            <w:tcW w:w="1500" w:type="dxa"/>
            <w:vAlign w:val="bottom"/>
            <w:tcBorders>
              <w:bottom w:val="single" w:sz="8" w:color="auto"/>
            </w:tcBorders>
          </w:tcPr>
          <w:p>
            <w:pPr>
              <w:spacing w:after="0" w:line="20" w:lineRule="exact"/>
              <w:rPr>
                <w:sz w:val="1"/>
                <w:szCs w:val="1"/>
                <w:color w:val="auto"/>
              </w:rPr>
            </w:pPr>
          </w:p>
        </w:tc>
        <w:tc>
          <w:tcPr>
            <w:tcW w:w="5340" w:type="dxa"/>
            <w:vAlign w:val="bottom"/>
            <w:tcBorders>
              <w:bottom w:val="single" w:sz="8" w:color="auto"/>
            </w:tcBorders>
          </w:tcPr>
          <w:p>
            <w:pPr>
              <w:spacing w:after="0" w:line="20" w:lineRule="exact"/>
              <w:rPr>
                <w:sz w:val="1"/>
                <w:szCs w:val="1"/>
                <w:color w:val="auto"/>
              </w:rPr>
            </w:pPr>
          </w:p>
        </w:tc>
      </w:tr>
      <w:tr>
        <w:trPr>
          <w:trHeight w:val="296"/>
        </w:trPr>
        <w:tc>
          <w:tcPr>
            <w:tcW w:w="15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Оби Ва</w:t>
            </w:r>
          </w:p>
        </w:tc>
        <w:tc>
          <w:tcPr>
            <w:tcW w:w="5340" w:type="dxa"/>
            <w:vAlign w:val="bottom"/>
            <w:tcBorders>
              <w:bottom w:val="single" w:sz="8" w:color="auto"/>
            </w:tcBorders>
          </w:tcPr>
          <w:p>
            <w:pPr>
              <w:ind w:left="32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Оберхейм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S&amp;H фильтр с регулируемым напряжением</w:t>
            </w:r>
          </w:p>
        </w:tc>
      </w:tr>
      <w:tr>
        <w:trPr>
          <w:trHeight w:val="280"/>
        </w:trPr>
        <w:tc>
          <w:tcPr>
            <w:tcW w:w="15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Трон вверх</w:t>
            </w:r>
          </w:p>
        </w:tc>
        <w:tc>
          <w:tcPr>
            <w:tcW w:w="5340" w:type="dxa"/>
            <w:vAlign w:val="bottom"/>
          </w:tcPr>
          <w:p>
            <w:pPr>
              <w:ind w:left="32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Musitronics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Му-Трон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III (верхняя позиция) Musitronics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Му-Трон</w:t>
            </w:r>
          </w:p>
        </w:tc>
      </w:tr>
      <w:tr>
        <w:trPr>
          <w:trHeight w:val="22"/>
        </w:trPr>
        <w:tc>
          <w:tcPr>
            <w:tcW w:w="1500" w:type="dxa"/>
            <w:vAlign w:val="bottom"/>
            <w:tcBorders>
              <w:bottom w:val="single" w:sz="8" w:color="auto"/>
            </w:tcBorders>
          </w:tcPr>
          <w:p>
            <w:pPr>
              <w:spacing w:after="0" w:line="20" w:lineRule="exact"/>
              <w:rPr>
                <w:sz w:val="1"/>
                <w:szCs w:val="1"/>
                <w:color w:val="auto"/>
              </w:rPr>
            </w:pPr>
          </w:p>
        </w:tc>
        <w:tc>
          <w:tcPr>
            <w:tcW w:w="5340" w:type="dxa"/>
            <w:vAlign w:val="bottom"/>
            <w:tcBorders>
              <w:bottom w:val="single" w:sz="8" w:color="auto"/>
            </w:tcBorders>
          </w:tcPr>
          <w:p>
            <w:pPr>
              <w:spacing w:after="0" w:line="20" w:lineRule="exact"/>
              <w:rPr>
                <w:sz w:val="1"/>
                <w:szCs w:val="1"/>
                <w:color w:val="auto"/>
              </w:rPr>
            </w:pPr>
          </w:p>
        </w:tc>
      </w:tr>
      <w:tr>
        <w:trPr>
          <w:trHeight w:val="297"/>
        </w:trPr>
        <w:tc>
          <w:tcPr>
            <w:tcW w:w="15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Трон вниз</w:t>
            </w:r>
          </w:p>
        </w:tc>
        <w:tc>
          <w:tcPr>
            <w:tcW w:w="5340" w:type="dxa"/>
            <w:vAlign w:val="bottom"/>
            <w:tcBorders>
              <w:bottom w:val="single" w:sz="8" w:color="auto"/>
            </w:tcBorders>
          </w:tcPr>
          <w:p>
            <w:pPr>
              <w:ind w:left="320"/>
              <w:spacing w:after="0" w:line="148" w:lineRule="exact"/>
              <w:rPr>
                <w:sz w:val="20"/>
                <w:szCs w:val="20"/>
                <w:color w:val="auto"/>
              </w:rPr>
            </w:pPr>
            <w:r>
              <w:rPr>
                <w:rFonts w:ascii="Arial Unicode MS" w:cs="Arial Unicode MS" w:eastAsia="Arial Unicode MS" w:hAnsi="Arial Unicode MS"/>
                <w:sz w:val="6"/>
                <w:szCs w:val="6"/>
                <w:b w:val="1"/>
                <w:bCs w:val="1"/>
                <w:color w:val="171615"/>
              </w:rPr>
              <w:t xml:space="preserve">® </w:t>
            </w:r>
            <w:r>
              <w:rPr>
                <w:rFonts w:ascii="Arial Unicode MS" w:cs="Arial Unicode MS" w:eastAsia="Arial Unicode MS" w:hAnsi="Arial Unicode MS"/>
                <w:sz w:val="11"/>
                <w:szCs w:val="11"/>
                <w:b w:val="1"/>
                <w:bCs w:val="1"/>
                <w:color w:val="171615"/>
              </w:rPr>
              <w:t>III (нижнее положение) Electrix</w:t>
            </w:r>
            <w:r>
              <w:rPr>
                <w:rFonts w:ascii="Arial Unicode MS" w:cs="Arial Unicode MS" w:eastAsia="Arial Unicode MS" w:hAnsi="Arial Unicode MS"/>
                <w:sz w:val="6"/>
                <w:szCs w:val="6"/>
                <w:b w:val="1"/>
                <w:bCs w:val="1"/>
                <w:color w:val="171615"/>
              </w:rPr>
              <w:t xml:space="preserve"> ® </w:t>
            </w:r>
            <w:r>
              <w:rPr>
                <w:rFonts w:ascii="Arial Unicode MS" w:cs="Arial Unicode MS" w:eastAsia="Arial Unicode MS" w:hAnsi="Arial Unicode MS"/>
                <w:sz w:val="11"/>
                <w:szCs w:val="11"/>
                <w:b w:val="1"/>
                <w:bCs w:val="1"/>
                <w:color w:val="171615"/>
              </w:rPr>
              <w:t>Завод фильтров</w:t>
            </w:r>
          </w:p>
        </w:tc>
      </w:tr>
      <w:tr>
        <w:trPr>
          <w:trHeight w:val="299"/>
        </w:trPr>
        <w:tc>
          <w:tcPr>
            <w:tcW w:w="15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Throbber</w:t>
            </w:r>
          </w:p>
        </w:tc>
        <w:tc>
          <w:tcPr>
            <w:tcW w:w="5340" w:type="dxa"/>
            <w:vAlign w:val="bottom"/>
            <w:tcBorders>
              <w:bottom w:val="single" w:sz="8" w:color="auto"/>
            </w:tcBorders>
          </w:tcPr>
          <w:p>
            <w:pPr>
              <w:spacing w:after="0"/>
              <w:rPr>
                <w:sz w:val="24"/>
                <w:szCs w:val="24"/>
                <w:color w:val="auto"/>
              </w:rPr>
            </w:pPr>
          </w:p>
        </w:tc>
      </w:tr>
      <w:tr>
        <w:trPr>
          <w:trHeight w:val="280"/>
        </w:trPr>
        <w:tc>
          <w:tcPr>
            <w:tcW w:w="15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Медленный фильтр</w:t>
            </w:r>
          </w:p>
        </w:tc>
        <w:tc>
          <w:tcPr>
            <w:tcW w:w="5340" w:type="dxa"/>
            <w:vAlign w:val="bottom"/>
          </w:tcPr>
          <w:p>
            <w:pPr>
              <w:ind w:left="3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2"/>
        </w:trPr>
        <w:tc>
          <w:tcPr>
            <w:tcW w:w="1500" w:type="dxa"/>
            <w:vAlign w:val="bottom"/>
            <w:tcBorders>
              <w:bottom w:val="single" w:sz="8" w:color="auto"/>
            </w:tcBorders>
          </w:tcPr>
          <w:p>
            <w:pPr>
              <w:spacing w:after="0" w:line="20" w:lineRule="exact"/>
              <w:rPr>
                <w:sz w:val="1"/>
                <w:szCs w:val="1"/>
                <w:color w:val="auto"/>
              </w:rPr>
            </w:pPr>
          </w:p>
        </w:tc>
        <w:tc>
          <w:tcPr>
            <w:tcW w:w="5340" w:type="dxa"/>
            <w:vAlign w:val="bottom"/>
            <w:tcBorders>
              <w:bottom w:val="single" w:sz="8" w:color="auto"/>
            </w:tcBorders>
          </w:tcPr>
          <w:p>
            <w:pPr>
              <w:spacing w:after="0" w:line="20" w:lineRule="exact"/>
              <w:rPr>
                <w:sz w:val="1"/>
                <w:szCs w:val="1"/>
                <w:color w:val="auto"/>
              </w:rPr>
            </w:pPr>
          </w:p>
        </w:tc>
      </w:tr>
      <w:tr>
        <w:trPr>
          <w:trHeight w:val="287"/>
        </w:trPr>
        <w:tc>
          <w:tcPr>
            <w:tcW w:w="15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Цикл отжима</w:t>
            </w:r>
          </w:p>
        </w:tc>
        <w:tc>
          <w:tcPr>
            <w:tcW w:w="5340" w:type="dxa"/>
            <w:vAlign w:val="bottom"/>
            <w:tcBorders>
              <w:bottom w:val="single" w:sz="8" w:color="auto"/>
            </w:tcBorders>
          </w:tcPr>
          <w:p>
            <w:pPr>
              <w:ind w:left="320"/>
              <w:spacing w:after="0" w:line="175" w:lineRule="exact"/>
              <w:rPr>
                <w:sz w:val="20"/>
                <w:szCs w:val="20"/>
                <w:color w:val="auto"/>
              </w:rPr>
            </w:pPr>
            <w:r>
              <w:rPr>
                <w:rFonts w:ascii="Arial Unicode MS" w:cs="Arial Unicode MS" w:eastAsia="Arial Unicode MS" w:hAnsi="Arial Unicode MS"/>
                <w:sz w:val="13"/>
                <w:szCs w:val="13"/>
                <w:b w:val="1"/>
                <w:bCs w:val="1"/>
                <w:color w:val="171615"/>
              </w:rPr>
              <w:t>Wah / Anti-Wah Крейга Андертона</w:t>
            </w:r>
          </w:p>
        </w:tc>
      </w:tr>
      <w:tr>
        <w:trPr>
          <w:trHeight w:val="289"/>
        </w:trPr>
        <w:tc>
          <w:tcPr>
            <w:tcW w:w="15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Кометные тропы</w:t>
            </w:r>
          </w:p>
        </w:tc>
        <w:tc>
          <w:tcPr>
            <w:tcW w:w="5340" w:type="dxa"/>
            <w:vAlign w:val="bottom"/>
          </w:tcPr>
          <w:p>
            <w:pPr>
              <w:ind w:left="3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2"/>
        </w:trPr>
        <w:tc>
          <w:tcPr>
            <w:tcW w:w="1500" w:type="dxa"/>
            <w:vAlign w:val="bottom"/>
            <w:tcBorders>
              <w:bottom w:val="single" w:sz="8" w:color="auto"/>
            </w:tcBorders>
          </w:tcPr>
          <w:p>
            <w:pPr>
              <w:spacing w:after="0" w:line="20" w:lineRule="exact"/>
              <w:rPr>
                <w:sz w:val="1"/>
                <w:szCs w:val="1"/>
                <w:color w:val="auto"/>
              </w:rPr>
            </w:pPr>
          </w:p>
        </w:tc>
        <w:tc>
          <w:tcPr>
            <w:tcW w:w="5340" w:type="dxa"/>
            <w:vAlign w:val="bottom"/>
            <w:tcBorders>
              <w:bottom w:val="single" w:sz="8" w:color="auto"/>
            </w:tcBorders>
          </w:tcPr>
          <w:p>
            <w:pPr>
              <w:spacing w:after="0" w:line="20" w:lineRule="exact"/>
              <w:rPr>
                <w:sz w:val="1"/>
                <w:szCs w:val="1"/>
                <w:color w:val="auto"/>
              </w:rPr>
            </w:pPr>
          </w:p>
        </w:tc>
      </w:tr>
    </w:tbl>
    <w:p>
      <w:pPr>
        <w:spacing w:after="0" w:line="273" w:lineRule="exact"/>
        <w:rPr>
          <w:sz w:val="20"/>
          <w:szCs w:val="20"/>
          <w:color w:val="auto"/>
        </w:rPr>
      </w:pPr>
    </w:p>
    <w:p>
      <w:pPr>
        <w:spacing w:after="0" w:line="255" w:lineRule="exact"/>
        <w:rPr>
          <w:sz w:val="20"/>
          <w:szCs w:val="20"/>
          <w:color w:val="auto"/>
        </w:rPr>
      </w:pPr>
      <w:r>
        <w:rPr>
          <w:rFonts w:ascii="Arial Unicode MS" w:cs="Arial Unicode MS" w:eastAsia="Arial Unicode MS" w:hAnsi="Arial Unicode MS"/>
          <w:sz w:val="19"/>
          <w:szCs w:val="19"/>
          <w:b w:val="1"/>
          <w:bCs w:val="1"/>
          <w:color w:val="171615"/>
        </w:rPr>
        <w:t xml:space="preserve">Общие настройки </w:t>
      </w:r>
      <w:r>
        <w:rPr>
          <w:rFonts w:ascii="Arial Unicode MS" w:cs="Arial Unicode MS" w:eastAsia="Arial Unicode MS" w:hAnsi="Arial Unicode MS"/>
          <w:sz w:val="19"/>
          <w:szCs w:val="19"/>
          <w:b w:val="1"/>
          <w:bCs w:val="1"/>
          <w:color w:val="171615"/>
        </w:rPr>
        <w:t>FX</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-9525</wp:posOffset>
            </wp:positionH>
            <wp:positionV relativeFrom="paragraph">
              <wp:posOffset>13335</wp:posOffset>
            </wp:positionV>
            <wp:extent cx="4361180" cy="233045"/>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97">
                      <a:extLst>
                        <a:ext uri="{28A0092B-C50C-407E-A947-70E740481C1C}"/>
                      </a:extLst>
                    </a:blip>
                    <a:srcRect/>
                    <a:stretch>
                      <a:fillRect/>
                    </a:stretch>
                  </pic:blipFill>
                  <pic:spPr bwMode="auto">
                    <a:xfrm>
                      <a:off x="0" y="0"/>
                      <a:ext cx="4361180" cy="233045"/>
                    </a:xfrm>
                    <a:prstGeom prst="rect">
                      <a:avLst/>
                    </a:prstGeom>
                    <a:noFill/>
                  </pic:spPr>
                </pic:pic>
              </a:graphicData>
            </a:graphic>
          </wp:anchor>
        </w:drawing>
      </w:r>
    </w:p>
    <w:p>
      <w:pPr>
        <w:spacing w:after="0" w:line="116" w:lineRule="exact"/>
        <w:rPr>
          <w:sz w:val="20"/>
          <w:szCs w:val="20"/>
          <w:color w:val="auto"/>
        </w:rPr>
      </w:pPr>
    </w:p>
    <w:tbl>
      <w:tblPr>
        <w:tblLayout w:type="fixed"/>
        <w:tblInd w:w="0" w:type="dxa"/>
        <w:tblCellMar>
          <w:top w:w="0" w:type="dxa"/>
          <w:left w:w="0" w:type="dxa"/>
          <w:bottom w:w="0" w:type="dxa"/>
          <w:right w:w="0" w:type="dxa"/>
        </w:tblCellMar>
      </w:tblPr>
      <w:tr>
        <w:trPr>
          <w:trHeight w:val="225"/>
        </w:trPr>
        <w:tc>
          <w:tcPr>
            <w:tcW w:w="10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Параметр</w:t>
            </w:r>
          </w:p>
        </w:tc>
        <w:tc>
          <w:tcPr>
            <w:tcW w:w="5800" w:type="dxa"/>
            <w:vAlign w:val="bottom"/>
            <w:tcBorders>
              <w:bottom w:val="single" w:sz="8" w:color="auto"/>
            </w:tcBorders>
          </w:tcPr>
          <w:p>
            <w:pPr>
              <w:ind w:left="140"/>
              <w:spacing w:after="0" w:line="188" w:lineRule="exact"/>
              <w:rPr>
                <w:sz w:val="20"/>
                <w:szCs w:val="20"/>
                <w:color w:val="auto"/>
              </w:rPr>
            </w:pPr>
            <w:r>
              <w:rPr>
                <w:rFonts w:ascii="Arial Unicode MS" w:cs="Arial Unicode MS" w:eastAsia="Arial Unicode MS" w:hAnsi="Arial Unicode MS"/>
                <w:sz w:val="14"/>
                <w:szCs w:val="14"/>
                <w:b w:val="1"/>
                <w:bCs w:val="1"/>
                <w:color w:val="171615"/>
              </w:rPr>
              <w:t>Описание</w:t>
            </w:r>
          </w:p>
        </w:tc>
      </w:tr>
      <w:tr>
        <w:trPr>
          <w:trHeight w:val="278"/>
        </w:trPr>
        <w:tc>
          <w:tcPr>
            <w:tcW w:w="104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Водить машину</w:t>
            </w:r>
          </w:p>
        </w:tc>
        <w:tc>
          <w:tcPr>
            <w:tcW w:w="5800" w:type="dxa"/>
            <w:vAlign w:val="bottom"/>
          </w:tcPr>
          <w:p>
            <w:pPr>
              <w:ind w:left="120"/>
              <w:spacing w:after="0" w:line="148" w:lineRule="exact"/>
              <w:rPr>
                <w:sz w:val="20"/>
                <w:szCs w:val="20"/>
                <w:color w:val="auto"/>
              </w:rPr>
            </w:pPr>
            <w:r>
              <w:rPr>
                <w:rFonts w:ascii="Arial Unicode MS" w:cs="Arial Unicode MS" w:eastAsia="Arial Unicode MS" w:hAnsi="Arial Unicode MS"/>
                <w:sz w:val="11"/>
                <w:szCs w:val="11"/>
                <w:b w:val="1"/>
                <w:bCs w:val="1"/>
                <w:color w:val="171615"/>
              </w:rPr>
              <w:t>Регулирует количество овердрайва, дисторшна или фузза. Регулирует уровень</w:t>
            </w:r>
          </w:p>
        </w:tc>
      </w:tr>
      <w:tr>
        <w:trPr>
          <w:trHeight w:val="22"/>
        </w:trPr>
        <w:tc>
          <w:tcPr>
            <w:tcW w:w="1040" w:type="dxa"/>
            <w:vAlign w:val="bottom"/>
            <w:tcBorders>
              <w:bottom w:val="single" w:sz="8" w:color="auto"/>
            </w:tcBorders>
          </w:tcPr>
          <w:p>
            <w:pPr>
              <w:spacing w:after="0" w:line="20" w:lineRule="exact"/>
              <w:rPr>
                <w:sz w:val="1"/>
                <w:szCs w:val="1"/>
                <w:color w:val="auto"/>
              </w:rPr>
            </w:pPr>
          </w:p>
        </w:tc>
        <w:tc>
          <w:tcPr>
            <w:tcW w:w="5800" w:type="dxa"/>
            <w:vAlign w:val="bottom"/>
            <w:tcBorders>
              <w:bottom w:val="single" w:sz="8" w:color="auto"/>
            </w:tcBorders>
          </w:tcPr>
          <w:p>
            <w:pPr>
              <w:spacing w:after="0" w:line="20" w:lineRule="exact"/>
              <w:rPr>
                <w:sz w:val="1"/>
                <w:szCs w:val="1"/>
                <w:color w:val="auto"/>
              </w:rPr>
            </w:pPr>
          </w:p>
        </w:tc>
      </w:tr>
      <w:tr>
        <w:trPr>
          <w:trHeight w:val="296"/>
        </w:trPr>
        <w:tc>
          <w:tcPr>
            <w:tcW w:w="10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Бас</w:t>
            </w:r>
          </w:p>
        </w:tc>
        <w:tc>
          <w:tcPr>
            <w:tcW w:w="5800" w:type="dxa"/>
            <w:vAlign w:val="bottom"/>
            <w:tcBorders>
              <w:bottom w:val="single" w:sz="8" w:color="auto"/>
            </w:tcBorders>
          </w:tcPr>
          <w:p>
            <w:pPr>
              <w:ind w:left="120"/>
              <w:spacing w:after="0" w:line="148" w:lineRule="exact"/>
              <w:rPr>
                <w:sz w:val="20"/>
                <w:szCs w:val="20"/>
                <w:color w:val="auto"/>
              </w:rPr>
            </w:pPr>
            <w:r>
              <w:rPr>
                <w:rFonts w:ascii="Arial Unicode MS" w:cs="Arial Unicode MS" w:eastAsia="Arial Unicode MS" w:hAnsi="Arial Unicode MS"/>
                <w:sz w:val="11"/>
                <w:szCs w:val="11"/>
                <w:b w:val="1"/>
                <w:bCs w:val="1"/>
                <w:color w:val="171615"/>
              </w:rPr>
              <w:t>низких частот.</w:t>
            </w:r>
          </w:p>
        </w:tc>
      </w:tr>
      <w:tr>
        <w:trPr>
          <w:trHeight w:val="280"/>
        </w:trPr>
        <w:tc>
          <w:tcPr>
            <w:tcW w:w="104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Середина</w:t>
            </w:r>
          </w:p>
        </w:tc>
        <w:tc>
          <w:tcPr>
            <w:tcW w:w="5800" w:type="dxa"/>
            <w:vAlign w:val="bottom"/>
          </w:tcPr>
          <w:p>
            <w:pPr>
              <w:ind w:left="120"/>
              <w:spacing w:after="0" w:line="148" w:lineRule="exact"/>
              <w:rPr>
                <w:sz w:val="20"/>
                <w:szCs w:val="20"/>
                <w:color w:val="auto"/>
              </w:rPr>
            </w:pPr>
            <w:r>
              <w:rPr>
                <w:rFonts w:ascii="Arial Unicode MS" w:cs="Arial Unicode MS" w:eastAsia="Arial Unicode MS" w:hAnsi="Arial Unicode MS"/>
                <w:sz w:val="11"/>
                <w:szCs w:val="11"/>
                <w:b w:val="1"/>
                <w:bCs w:val="1"/>
                <w:color w:val="171615"/>
              </w:rPr>
              <w:t>Регулирует уровень средних частот.</w:t>
            </w:r>
          </w:p>
        </w:tc>
      </w:tr>
      <w:tr>
        <w:trPr>
          <w:trHeight w:val="22"/>
        </w:trPr>
        <w:tc>
          <w:tcPr>
            <w:tcW w:w="1040" w:type="dxa"/>
            <w:vAlign w:val="bottom"/>
            <w:tcBorders>
              <w:bottom w:val="single" w:sz="8" w:color="auto"/>
            </w:tcBorders>
          </w:tcPr>
          <w:p>
            <w:pPr>
              <w:spacing w:after="0" w:line="20" w:lineRule="exact"/>
              <w:rPr>
                <w:sz w:val="1"/>
                <w:szCs w:val="1"/>
                <w:color w:val="auto"/>
              </w:rPr>
            </w:pPr>
          </w:p>
        </w:tc>
        <w:tc>
          <w:tcPr>
            <w:tcW w:w="5800" w:type="dxa"/>
            <w:vAlign w:val="bottom"/>
            <w:tcBorders>
              <w:bottom w:val="single" w:sz="8" w:color="auto"/>
            </w:tcBorders>
          </w:tcPr>
          <w:p>
            <w:pPr>
              <w:spacing w:after="0" w:line="20" w:lineRule="exact"/>
              <w:rPr>
                <w:sz w:val="1"/>
                <w:szCs w:val="1"/>
                <w:color w:val="auto"/>
              </w:rPr>
            </w:pPr>
          </w:p>
        </w:tc>
      </w:tr>
    </w:tbl>
    <w:p>
      <w:pPr>
        <w:spacing w:after="0" w:line="126" w:lineRule="exact"/>
        <w:rPr>
          <w:sz w:val="20"/>
          <w:szCs w:val="20"/>
          <w:color w:val="auto"/>
        </w:rPr>
      </w:pPr>
    </w:p>
    <w:p>
      <w:pPr>
        <w:ind w:left="80"/>
        <w:spacing w:after="0" w:line="148" w:lineRule="exact"/>
        <w:tabs>
          <w:tab w:leader="none" w:pos="1140" w:val="left"/>
        </w:tabs>
        <w:rPr>
          <w:sz w:val="20"/>
          <w:szCs w:val="20"/>
          <w:color w:val="auto"/>
        </w:rPr>
      </w:pPr>
      <w:r>
        <w:rPr>
          <w:rFonts w:ascii="Arial Unicode MS" w:cs="Arial Unicode MS" w:eastAsia="Arial Unicode MS" w:hAnsi="Arial Unicode MS"/>
          <w:sz w:val="11"/>
          <w:szCs w:val="11"/>
          <w:b w:val="1"/>
          <w:bCs w:val="1"/>
          <w:color w:val="171615"/>
        </w:rPr>
        <w:t>Высокие частоты</w:t>
      </w:r>
      <w:r>
        <w:rPr>
          <w:sz w:val="20"/>
          <w:szCs w:val="20"/>
          <w:color w:val="auto"/>
        </w:rPr>
        <w:tab/>
      </w:r>
      <w:r>
        <w:rPr>
          <w:rFonts w:ascii="Arial Unicode MS" w:cs="Arial Unicode MS" w:eastAsia="Arial Unicode MS" w:hAnsi="Arial Unicode MS"/>
          <w:sz w:val="10"/>
          <w:szCs w:val="10"/>
          <w:b w:val="1"/>
          <w:bCs w:val="1"/>
          <w:color w:val="171615"/>
        </w:rPr>
        <w:t>Регулирует уровень высоких частот.</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0</wp:posOffset>
                </wp:positionH>
                <wp:positionV relativeFrom="paragraph">
                  <wp:posOffset>26670</wp:posOffset>
                </wp:positionV>
                <wp:extent cx="4338320" cy="0"/>
                <wp:wrapNone/>
                <wp:docPr id="121" name="Shape 121"/>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338320"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121" o:spid="_x0000_s1146"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pt,2.1pt" to="341.6pt,2.1pt" o:allowincell="f" strokecolor="#000000" strokeweight="0.4pt"/>
            </w:pict>
          </mc:Fallback>
        </mc:AlternateContent>
      </w:r>
    </w:p>
    <w:p>
      <w:pPr>
        <w:spacing w:after="0" w:line="150" w:lineRule="exact"/>
        <w:rPr>
          <w:sz w:val="20"/>
          <w:szCs w:val="20"/>
          <w:color w:val="auto"/>
        </w:rPr>
      </w:pPr>
    </w:p>
    <w:p>
      <w:pPr>
        <w:ind w:left="1160" w:right="1260"/>
        <w:spacing w:after="0" w:line="180" w:lineRule="exact"/>
        <w:rPr>
          <w:sz w:val="20"/>
          <w:szCs w:val="20"/>
          <w:color w:val="auto"/>
        </w:rPr>
      </w:pPr>
      <w:r>
        <w:rPr>
          <w:rFonts w:ascii="Arial Unicode MS" w:cs="Arial Unicode MS" w:eastAsia="Arial Unicode MS" w:hAnsi="Arial Unicode MS"/>
          <w:sz w:val="10"/>
          <w:szCs w:val="10"/>
          <w:b w:val="1"/>
          <w:bCs w:val="1"/>
          <w:color w:val="171615"/>
        </w:rPr>
        <w:t>Регулирует скорость эффекта, более высокие настройки обеспечивают более быстрое тарифы. Нажимайте ручку для переключения между значениями Гц и нотами.</w:t>
      </w:r>
    </w:p>
    <w:p>
      <w:pPr>
        <w:jc w:val="center"/>
        <w:ind w:left="600"/>
        <w:spacing w:after="0" w:line="139" w:lineRule="exact"/>
        <w:rPr>
          <w:sz w:val="20"/>
          <w:szCs w:val="20"/>
          <w:color w:val="auto"/>
        </w:rPr>
      </w:pPr>
      <w:r>
        <w:rPr>
          <w:rFonts w:ascii="Arial Unicode MS" w:cs="Arial Unicode MS" w:eastAsia="Arial Unicode MS" w:hAnsi="Arial Unicode MS"/>
          <w:sz w:val="12"/>
          <w:szCs w:val="12"/>
          <w:b w:val="1"/>
          <w:bCs w:val="1"/>
          <w:color w:val="171615"/>
        </w:rPr>
        <w:t>Выбор значения Гц обеспечивает конкретную скорость модуляции в циклах в секунду; выбор</w:t>
      </w:r>
    </w:p>
    <w:p>
      <w:pPr>
        <w:ind w:left="80"/>
        <w:spacing w:after="0" w:line="88" w:lineRule="exact"/>
        <w:rPr>
          <w:sz w:val="20"/>
          <w:szCs w:val="20"/>
          <w:color w:val="auto"/>
        </w:rPr>
      </w:pPr>
      <w:r>
        <w:rPr>
          <w:rFonts w:ascii="Arial Unicode MS" w:cs="Arial Unicode MS" w:eastAsia="Arial Unicode MS" w:hAnsi="Arial Unicode MS"/>
          <w:sz w:val="8"/>
          <w:szCs w:val="8"/>
          <w:b w:val="1"/>
          <w:bCs w:val="1"/>
          <w:color w:val="171615"/>
        </w:rPr>
        <w:t>Скорость</w:t>
      </w:r>
    </w:p>
    <w:p>
      <w:pPr>
        <w:ind w:left="1160" w:right="400"/>
        <w:spacing w:after="0" w:line="187" w:lineRule="exact"/>
        <w:rPr>
          <w:sz w:val="20"/>
          <w:szCs w:val="20"/>
          <w:color w:val="auto"/>
        </w:rPr>
      </w:pPr>
      <w:r>
        <w:rPr>
          <w:rFonts w:ascii="Arial Unicode MS" w:cs="Arial Unicode MS" w:eastAsia="Arial Unicode MS" w:hAnsi="Arial Unicode MS"/>
          <w:sz w:val="12"/>
          <w:szCs w:val="12"/>
          <w:b w:val="1"/>
          <w:bCs w:val="1"/>
          <w:color w:val="171615"/>
        </w:rPr>
        <w:t>значения ноты обеспечивает время, основанное на текущем темпе. Не все параметры скорости можно синхронизировать со значениями нот, поскольку они могут быть нелинейными и интерактивными.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0</wp:posOffset>
                </wp:positionH>
                <wp:positionV relativeFrom="paragraph">
                  <wp:posOffset>21590</wp:posOffset>
                </wp:positionV>
                <wp:extent cx="4338320" cy="0"/>
                <wp:wrapNone/>
                <wp:docPr id="122" name="Shape 122"/>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338320"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122" o:spid="_x0000_s1147"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pt,1.7pt" to="341.6pt,1.7pt" o:allowincell="f" strokecolor="#000000" strokeweight="0.4pt"/>
            </w:pict>
          </mc:Fallback>
        </mc:AlternateContent>
      </w:r>
    </w:p>
    <w:p>
      <w:pPr>
        <w:spacing w:after="0" w:line="142" w:lineRule="exact"/>
        <w:rPr>
          <w:sz w:val="20"/>
          <w:szCs w:val="20"/>
          <w:color w:val="auto"/>
        </w:rPr>
      </w:pPr>
    </w:p>
    <w:p>
      <w:pPr>
        <w:ind w:left="1160" w:right="880"/>
        <w:spacing w:after="0" w:line="150" w:lineRule="exact"/>
        <w:rPr>
          <w:sz w:val="20"/>
          <w:szCs w:val="20"/>
          <w:color w:val="auto"/>
        </w:rPr>
      </w:pPr>
      <w:r>
        <w:rPr>
          <w:rFonts w:ascii="Arial Unicode MS" w:cs="Arial Unicode MS" w:eastAsia="Arial Unicode MS" w:hAnsi="Arial Unicode MS"/>
          <w:sz w:val="11"/>
          <w:szCs w:val="11"/>
          <w:b w:val="1"/>
          <w:bCs w:val="1"/>
          <w:color w:val="171615"/>
        </w:rPr>
        <w:t>Регулирует скорость эффекта, более высокие настройки обеспечивают более быстрое тарифы. Нажимайте ручку для переключения между числовыми и нотными значениями.</w:t>
      </w:r>
    </w:p>
    <w:p>
      <w:pPr>
        <w:ind w:left="80"/>
        <w:spacing w:after="0" w:line="98" w:lineRule="exact"/>
        <w:rPr>
          <w:sz w:val="20"/>
          <w:szCs w:val="20"/>
          <w:color w:val="auto"/>
        </w:rPr>
      </w:pPr>
      <w:r>
        <w:rPr>
          <w:rFonts w:ascii="Arial Unicode MS" w:cs="Arial Unicode MS" w:eastAsia="Arial Unicode MS" w:hAnsi="Arial Unicode MS"/>
          <w:sz w:val="9"/>
          <w:szCs w:val="9"/>
          <w:b w:val="1"/>
          <w:bCs w:val="1"/>
          <w:color w:val="171615"/>
        </w:rPr>
        <w:t>Ставка</w:t>
      </w:r>
    </w:p>
    <w:p>
      <w:pPr>
        <w:ind w:left="1160" w:right="640"/>
        <w:spacing w:after="0" w:line="174" w:lineRule="exact"/>
        <w:rPr>
          <w:sz w:val="20"/>
          <w:szCs w:val="20"/>
          <w:color w:val="auto"/>
        </w:rPr>
      </w:pPr>
      <w:r>
        <w:rPr>
          <w:rFonts w:ascii="Arial Unicode MS" w:cs="Arial Unicode MS" w:eastAsia="Arial Unicode MS" w:hAnsi="Arial Unicode MS"/>
          <w:sz w:val="11"/>
          <w:szCs w:val="11"/>
          <w:b w:val="1"/>
          <w:bCs w:val="1"/>
          <w:color w:val="171615"/>
        </w:rPr>
        <w:t>Не все параметры скорости можно синхронизировать со значениями нот, поскольку они могут быть нелинейными и интерактивными.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0</wp:posOffset>
                </wp:positionH>
                <wp:positionV relativeFrom="paragraph">
                  <wp:posOffset>24765</wp:posOffset>
                </wp:positionV>
                <wp:extent cx="4343400" cy="0"/>
                <wp:wrapNone/>
                <wp:docPr id="123" name="Shape 123"/>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343400"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123" o:spid="_x0000_s1148"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pt,1.95pt" to="342pt,1.95pt" o:allowincell="f" strokecolor="#000000" strokeweight="0.4pt"/>
            </w:pict>
          </mc:Fallback>
        </mc:AlternateContent>
      </w:r>
    </w:p>
    <w:p>
      <w:pPr>
        <w:spacing w:after="0" w:line="20" w:lineRule="exact"/>
        <w:rPr>
          <w:sz w:val="20"/>
          <w:szCs w:val="20"/>
          <w:color w:val="auto"/>
        </w:rPr>
      </w:pPr>
      <w:r>
        <w:rPr>
          <w:sz w:val="20"/>
          <w:szCs w:val="20"/>
          <w:color w:val="auto"/>
        </w:rPr>
        <w:br w:type="column"/>
      </w:r>
    </w:p>
    <w:p>
      <w:pPr>
        <w:ind w:left="80"/>
        <w:spacing w:after="0" w:line="168" w:lineRule="exact"/>
        <w:rPr>
          <w:sz w:val="20"/>
          <w:szCs w:val="20"/>
          <w:color w:val="auto"/>
        </w:rPr>
      </w:pPr>
      <w:r>
        <w:rPr>
          <w:rFonts w:ascii="Arial Unicode MS" w:cs="Arial Unicode MS" w:eastAsia="Arial Unicode MS" w:hAnsi="Arial Unicode MS"/>
          <w:sz w:val="14"/>
          <w:szCs w:val="14"/>
          <w:b w:val="1"/>
          <w:bCs w:val="1"/>
          <w:color w:val="171615"/>
        </w:rPr>
        <w:t>Параметр Описание</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-9525</wp:posOffset>
            </wp:positionH>
            <wp:positionV relativeFrom="paragraph">
              <wp:posOffset>-191770</wp:posOffset>
            </wp:positionV>
            <wp:extent cx="4361180" cy="233680"/>
            <wp:wrapNone/>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8">
                      <a:extLst>
                        <a:ext uri="{28A0092B-C50C-407E-A947-70E740481C1C}"/>
                      </a:extLst>
                    </a:blip>
                    <a:srcRect/>
                    <a:stretch>
                      <a:fillRect/>
                    </a:stretch>
                  </pic:blipFill>
                  <pic:spPr bwMode="auto">
                    <a:xfrm>
                      <a:off x="0" y="0"/>
                      <a:ext cx="4361180" cy="233680"/>
                    </a:xfrm>
                    <a:prstGeom prst="rect">
                      <a:avLst/>
                    </a:prstGeom>
                    <a:noFill/>
                  </pic:spPr>
                </pic:pic>
              </a:graphicData>
            </a:graphic>
          </wp:anchor>
        </w:drawing>
      </w:r>
    </w:p>
    <w:p>
      <w:pPr>
        <w:spacing w:after="0" w:line="156" w:lineRule="exact"/>
        <w:rPr>
          <w:sz w:val="20"/>
          <w:szCs w:val="20"/>
          <w:color w:val="auto"/>
        </w:rPr>
      </w:pPr>
    </w:p>
    <w:p>
      <w:pPr>
        <w:ind w:left="1160" w:right="700"/>
        <w:spacing w:after="0" w:line="180" w:lineRule="exact"/>
        <w:rPr>
          <w:sz w:val="20"/>
          <w:szCs w:val="20"/>
          <w:color w:val="auto"/>
        </w:rPr>
      </w:pPr>
      <w:r>
        <w:rPr>
          <w:rFonts w:ascii="Arial Unicode MS" w:cs="Arial Unicode MS" w:eastAsia="Arial Unicode MS" w:hAnsi="Arial Unicode MS"/>
          <w:sz w:val="11"/>
          <w:szCs w:val="11"/>
          <w:b w:val="1"/>
          <w:bCs w:val="1"/>
          <w:color w:val="171615"/>
        </w:rPr>
        <w:t>Регулирует время задержки / повтора, более высокие настройки обеспечивают более длительное задержки. Нажимайте ручку для переключения между значениями мс и нотами.</w:t>
      </w:r>
    </w:p>
    <w:p>
      <w:pPr>
        <w:ind w:left="1160"/>
        <w:spacing w:after="0" w:line="153" w:lineRule="exact"/>
        <w:rPr>
          <w:sz w:val="20"/>
          <w:szCs w:val="20"/>
          <w:color w:val="auto"/>
        </w:rPr>
      </w:pPr>
      <w:r>
        <w:rPr>
          <w:rFonts w:ascii="Arial Unicode MS" w:cs="Arial Unicode MS" w:eastAsia="Arial Unicode MS" w:hAnsi="Arial Unicode MS"/>
          <w:sz w:val="13"/>
          <w:szCs w:val="13"/>
          <w:b w:val="1"/>
          <w:bCs w:val="1"/>
          <w:color w:val="171615"/>
        </w:rPr>
        <w:t>Выбор значения мс дает определенное время в миллисекундах; выбор значения деления</w:t>
      </w:r>
    </w:p>
    <w:p>
      <w:pPr>
        <w:ind w:left="1160" w:right="600" w:hanging="1079"/>
        <w:spacing w:after="0" w:line="189" w:lineRule="exact"/>
        <w:tabs>
          <w:tab w:leader="none" w:pos="1140" w:val="left"/>
        </w:tabs>
        <w:rPr>
          <w:sz w:val="20"/>
          <w:szCs w:val="20"/>
          <w:color w:val="auto"/>
        </w:rPr>
      </w:pPr>
      <w:r>
        <w:rPr>
          <w:rFonts w:ascii="Arial Unicode MS" w:cs="Arial Unicode MS" w:eastAsia="Arial Unicode MS" w:hAnsi="Arial Unicode MS"/>
          <w:sz w:val="22"/>
          <w:szCs w:val="22"/>
          <w:b w:val="1"/>
          <w:bCs w:val="1"/>
          <w:color w:val="171615"/>
          <w:vertAlign w:val="superscript"/>
        </w:rPr>
        <w:t>Время</w:t>
      </w:r>
      <w:r>
        <w:rPr>
          <w:sz w:val="20"/>
          <w:szCs w:val="20"/>
          <w:color w:val="auto"/>
        </w:rPr>
        <w:tab/>
      </w:r>
      <w:r>
        <w:rPr>
          <w:rFonts w:ascii="Arial Unicode MS" w:cs="Arial Unicode MS" w:eastAsia="Arial Unicode MS" w:hAnsi="Arial Unicode MS"/>
          <w:sz w:val="13"/>
          <w:szCs w:val="13"/>
          <w:b w:val="1"/>
          <w:bCs w:val="1"/>
          <w:color w:val="171615"/>
        </w:rPr>
        <w:t>нот обеспечивает время, основанное на текущем темпе. При значении деления нот значение этого параметра сохраняется при смене модели.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0</wp:posOffset>
                </wp:positionH>
                <wp:positionV relativeFrom="paragraph">
                  <wp:posOffset>182880</wp:posOffset>
                </wp:positionV>
                <wp:extent cx="4337685" cy="0"/>
                <wp:wrapNone/>
                <wp:docPr id="125" name="Shape 125"/>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337685"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125" o:spid="_x0000_s115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pt,14.4pt" to="341.55pt,14.4pt" o:allowincell="f" strokecolor="#000000" strokeweight="0.4pt"/>
            </w:pict>
          </mc:Fallback>
        </mc:AlternateContent>
      </w:r>
    </w:p>
    <w:p>
      <w:pPr>
        <w:spacing w:after="0" w:line="396" w:lineRule="exact"/>
        <w:rPr>
          <w:sz w:val="20"/>
          <w:szCs w:val="20"/>
          <w:color w:val="auto"/>
        </w:rPr>
      </w:pPr>
    </w:p>
    <w:p>
      <w:pPr>
        <w:ind w:left="1160" w:right="40"/>
        <w:spacing w:after="0" w:line="175" w:lineRule="exact"/>
        <w:rPr>
          <w:sz w:val="20"/>
          <w:szCs w:val="20"/>
          <w:color w:val="auto"/>
        </w:rPr>
      </w:pPr>
      <w:r>
        <w:rPr>
          <w:rFonts w:ascii="Arial Unicode MS" w:cs="Arial Unicode MS" w:eastAsia="Arial Unicode MS" w:hAnsi="Arial Unicode MS"/>
          <w:sz w:val="10"/>
          <w:szCs w:val="10"/>
          <w:b w:val="1"/>
          <w:bCs w:val="1"/>
          <w:color w:val="171615"/>
        </w:rPr>
        <w:t>Модели задержки с несколькими нажатиями имеют параметр Scale для каждого нажатия, который регулирует его время относительно основного значения Time. Например, если параметр Time установлен на 500 мс,</w:t>
      </w:r>
    </w:p>
    <w:p>
      <w:pPr>
        <w:spacing w:after="0" w:line="46" w:lineRule="exact"/>
        <w:rPr>
          <w:sz w:val="20"/>
          <w:szCs w:val="20"/>
          <w:color w:val="auto"/>
        </w:rPr>
      </w:pPr>
    </w:p>
    <w:p>
      <w:pPr>
        <w:ind w:left="1160" w:right="200" w:hanging="1079"/>
        <w:spacing w:after="0" w:line="175" w:lineRule="exact"/>
        <w:tabs>
          <w:tab w:leader="none" w:pos="1140" w:val="left"/>
        </w:tabs>
        <w:rPr>
          <w:sz w:val="20"/>
          <w:szCs w:val="20"/>
          <w:color w:val="auto"/>
        </w:rPr>
      </w:pPr>
      <w:r>
        <w:rPr>
          <w:rFonts w:ascii="Arial Unicode MS" w:cs="Arial Unicode MS" w:eastAsia="Arial Unicode MS" w:hAnsi="Arial Unicode MS"/>
          <w:sz w:val="11"/>
          <w:szCs w:val="11"/>
          <w:b w:val="1"/>
          <w:bCs w:val="1"/>
          <w:color w:val="171615"/>
        </w:rPr>
        <w:t>Шкала</w:t>
      </w:r>
      <w:r>
        <w:rPr>
          <w:sz w:val="20"/>
          <w:szCs w:val="20"/>
          <w:color w:val="auto"/>
        </w:rPr>
        <w:tab/>
      </w:r>
      <w:r>
        <w:rPr>
          <w:rFonts w:ascii="Arial Unicode MS" w:cs="Arial Unicode MS" w:eastAsia="Arial Unicode MS" w:hAnsi="Arial Unicode MS"/>
          <w:sz w:val="11"/>
          <w:szCs w:val="11"/>
          <w:b w:val="1"/>
          <w:bCs w:val="1"/>
          <w:color w:val="171615"/>
        </w:rPr>
        <w:t>установка шкалы T1 на «50%» будет означать, что нажатие будет на 250 мс. Если вы затем отрегулируете параметр Time, время всех нажатий будет соответственно масштабироваться.</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0</wp:posOffset>
                </wp:positionH>
                <wp:positionV relativeFrom="paragraph">
                  <wp:posOffset>150495</wp:posOffset>
                </wp:positionV>
                <wp:extent cx="4337685" cy="0"/>
                <wp:wrapNone/>
                <wp:docPr id="126" name="Shape 126"/>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337685"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126" o:spid="_x0000_s1151"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pt,11.85pt" to="341.55pt,11.85pt" o:allowincell="f" strokecolor="#000000" strokeweight="0.4pt"/>
            </w:pict>
          </mc:Fallback>
        </mc:AlternateContent>
      </w:r>
    </w:p>
    <w:p>
      <w:pPr>
        <w:spacing w:after="0" w:line="300" w:lineRule="exact"/>
        <w:rPr>
          <w:sz w:val="20"/>
          <w:szCs w:val="20"/>
          <w:color w:val="auto"/>
        </w:rPr>
      </w:pPr>
    </w:p>
    <w:p>
      <w:pPr>
        <w:ind w:left="1160"/>
        <w:spacing w:after="0" w:line="148" w:lineRule="exact"/>
        <w:rPr>
          <w:sz w:val="20"/>
          <w:szCs w:val="20"/>
          <w:color w:val="auto"/>
        </w:rPr>
      </w:pPr>
      <w:r>
        <w:rPr>
          <w:rFonts w:ascii="Arial Unicode MS" w:cs="Arial Unicode MS" w:eastAsia="Arial Unicode MS" w:hAnsi="Arial Unicode MS"/>
          <w:sz w:val="11"/>
          <w:szCs w:val="11"/>
          <w:b w:val="1"/>
          <w:bCs w:val="1"/>
          <w:color w:val="171615"/>
        </w:rPr>
        <w:t>Регулирует интенсивность модуляции. Более высокие настройки приводят к более резкому изменению</w:t>
      </w:r>
    </w:p>
    <w:p>
      <w:pPr>
        <w:ind w:left="80"/>
        <w:spacing w:after="0" w:line="97" w:lineRule="exact"/>
        <w:rPr>
          <w:sz w:val="20"/>
          <w:szCs w:val="20"/>
          <w:color w:val="auto"/>
        </w:rPr>
      </w:pPr>
      <w:r>
        <w:rPr>
          <w:rFonts w:ascii="Arial Unicode MS" w:cs="Arial Unicode MS" w:eastAsia="Arial Unicode MS" w:hAnsi="Arial Unicode MS"/>
          <w:sz w:val="9"/>
          <w:szCs w:val="9"/>
          <w:b w:val="1"/>
          <w:bCs w:val="1"/>
          <w:color w:val="171615"/>
        </w:rPr>
        <w:t>Глубина</w:t>
      </w:r>
    </w:p>
    <w:p>
      <w:pPr>
        <w:ind w:left="1160"/>
        <w:spacing w:after="0" w:line="148" w:lineRule="exact"/>
        <w:rPr>
          <w:sz w:val="20"/>
          <w:szCs w:val="20"/>
          <w:color w:val="auto"/>
        </w:rPr>
      </w:pPr>
      <w:r>
        <w:rPr>
          <w:rFonts w:ascii="Arial Unicode MS" w:cs="Arial Unicode MS" w:eastAsia="Arial Unicode MS" w:hAnsi="Arial Unicode MS"/>
          <w:sz w:val="11"/>
          <w:szCs w:val="11"/>
          <w:b w:val="1"/>
          <w:bCs w:val="1"/>
          <w:color w:val="171615"/>
        </w:rPr>
        <w:t>высоты тона, колебанию или пульсации, в зависимости от эффекта.</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0</wp:posOffset>
                </wp:positionH>
                <wp:positionV relativeFrom="paragraph">
                  <wp:posOffset>25400</wp:posOffset>
                </wp:positionV>
                <wp:extent cx="4337685" cy="0"/>
                <wp:wrapNone/>
                <wp:docPr id="127" name="Shape 127"/>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337685"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127" o:spid="_x0000_s115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pt,2pt" to="341.55pt,2pt" o:allowincell="f" strokecolor="#000000" strokeweight="0.4pt"/>
            </w:pict>
          </mc:Fallback>
        </mc:AlternateContent>
      </w:r>
    </w:p>
    <w:p>
      <w:pPr>
        <w:spacing w:after="0" w:line="102" w:lineRule="exact"/>
        <w:rPr>
          <w:sz w:val="20"/>
          <w:szCs w:val="20"/>
          <w:color w:val="auto"/>
        </w:rPr>
      </w:pPr>
    </w:p>
    <w:p>
      <w:pPr>
        <w:ind w:left="1160"/>
        <w:spacing w:after="0" w:line="148" w:lineRule="exact"/>
        <w:rPr>
          <w:sz w:val="20"/>
          <w:szCs w:val="20"/>
          <w:color w:val="auto"/>
        </w:rPr>
      </w:pPr>
      <w:r>
        <w:rPr>
          <w:rFonts w:ascii="Arial Unicode MS" w:cs="Arial Unicode MS" w:eastAsia="Arial Unicode MS" w:hAnsi="Arial Unicode MS"/>
          <w:sz w:val="11"/>
          <w:szCs w:val="11"/>
          <w:b w:val="1"/>
          <w:bCs w:val="1"/>
          <w:color w:val="171615"/>
        </w:rPr>
        <w:t>Регулирует количество задержанного сигнала, возвращаемого в эффект. Более высокие настройки могут</w:t>
      </w:r>
    </w:p>
    <w:p>
      <w:pPr>
        <w:ind w:left="80"/>
        <w:spacing w:after="0" w:line="97" w:lineRule="exact"/>
        <w:rPr>
          <w:sz w:val="20"/>
          <w:szCs w:val="20"/>
          <w:color w:val="auto"/>
        </w:rPr>
      </w:pPr>
      <w:r>
        <w:rPr>
          <w:rFonts w:ascii="Arial Unicode MS" w:cs="Arial Unicode MS" w:eastAsia="Arial Unicode MS" w:hAnsi="Arial Unicode MS"/>
          <w:sz w:val="9"/>
          <w:szCs w:val="9"/>
          <w:b w:val="1"/>
          <w:bCs w:val="1"/>
          <w:color w:val="171615"/>
        </w:rPr>
        <w:t>Обратная связь</w:t>
      </w:r>
    </w:p>
    <w:p>
      <w:pPr>
        <w:ind w:left="1160"/>
        <w:spacing w:after="0" w:line="148" w:lineRule="exact"/>
        <w:rPr>
          <w:sz w:val="20"/>
          <w:szCs w:val="20"/>
          <w:color w:val="auto"/>
        </w:rPr>
      </w:pPr>
      <w:r>
        <w:rPr>
          <w:rFonts w:ascii="Arial Unicode MS" w:cs="Arial Unicode MS" w:eastAsia="Arial Unicode MS" w:hAnsi="Arial Unicode MS"/>
          <w:sz w:val="11"/>
          <w:szCs w:val="11"/>
          <w:b w:val="1"/>
          <w:bCs w:val="1"/>
          <w:color w:val="171615"/>
        </w:rPr>
        <w:t>обеспечить более эффектные текстуры.</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0</wp:posOffset>
                </wp:positionH>
                <wp:positionV relativeFrom="paragraph">
                  <wp:posOffset>25400</wp:posOffset>
                </wp:positionV>
                <wp:extent cx="4337685" cy="0"/>
                <wp:wrapNone/>
                <wp:docPr id="128" name="Shape 128"/>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337685"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128" o:spid="_x0000_s115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pt,2pt" to="341.55pt,2pt" o:allowincell="f" strokecolor="#000000" strokeweight="0.4pt"/>
            </w:pict>
          </mc:Fallback>
        </mc:AlternateContent>
      </w:r>
    </w:p>
    <w:p>
      <w:pPr>
        <w:spacing w:after="0" w:line="150" w:lineRule="exact"/>
        <w:rPr>
          <w:sz w:val="20"/>
          <w:szCs w:val="20"/>
          <w:color w:val="auto"/>
        </w:rPr>
      </w:pPr>
    </w:p>
    <w:p>
      <w:pPr>
        <w:ind w:left="80"/>
        <w:spacing w:after="0" w:line="148" w:lineRule="exact"/>
        <w:tabs>
          <w:tab w:leader="none" w:pos="1140" w:val="left"/>
        </w:tabs>
        <w:rPr>
          <w:sz w:val="20"/>
          <w:szCs w:val="20"/>
          <w:color w:val="auto"/>
        </w:rPr>
      </w:pPr>
      <w:r>
        <w:rPr>
          <w:rFonts w:ascii="Arial Unicode MS" w:cs="Arial Unicode MS" w:eastAsia="Arial Unicode MS" w:hAnsi="Arial Unicode MS"/>
          <w:sz w:val="11"/>
          <w:szCs w:val="11"/>
          <w:b w:val="1"/>
          <w:bCs w:val="1"/>
          <w:color w:val="171615"/>
        </w:rPr>
        <w:t>Разлагаться</w:t>
      </w:r>
      <w:r>
        <w:rPr>
          <w:sz w:val="20"/>
          <w:szCs w:val="20"/>
          <w:color w:val="auto"/>
        </w:rPr>
        <w:tab/>
      </w:r>
      <w:r>
        <w:rPr>
          <w:rFonts w:ascii="Arial Unicode MS" w:cs="Arial Unicode MS" w:eastAsia="Arial Unicode MS" w:hAnsi="Arial Unicode MS"/>
          <w:sz w:val="11"/>
          <w:szCs w:val="11"/>
          <w:b w:val="1"/>
          <w:bCs w:val="1"/>
          <w:color w:val="171615"/>
        </w:rPr>
        <w:t>Устанавливает продолжительность сустейна эффекта реверберации.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0</wp:posOffset>
                </wp:positionH>
                <wp:positionV relativeFrom="paragraph">
                  <wp:posOffset>26670</wp:posOffset>
                </wp:positionV>
                <wp:extent cx="4337685" cy="0"/>
                <wp:wrapNone/>
                <wp:docPr id="129" name="Shape 129"/>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337685"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129" o:spid="_x0000_s115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pt,2.1pt" to="341.55pt,2.1pt" o:allowincell="f" strokecolor="#000000" strokeweight="0.4pt"/>
            </w:pict>
          </mc:Fallback>
        </mc:AlternateContent>
      </w:r>
    </w:p>
    <w:p>
      <w:pPr>
        <w:spacing w:after="0" w:line="152" w:lineRule="exact"/>
        <w:rPr>
          <w:sz w:val="20"/>
          <w:szCs w:val="20"/>
          <w:color w:val="auto"/>
        </w:rPr>
      </w:pPr>
    </w:p>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Предварительная задержкаОпеделяет предзадержку или время до того</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как будет слышен эффект реверберации</w:t>
      </w:r>
      <w:r>
        <w:rPr>
          <w:rFonts w:ascii="Arial Unicode MS" w:cs="Arial Unicode MS" w:eastAsia="Arial Unicode MS" w:hAnsi="Arial Unicode MS"/>
          <w:sz w:val="11"/>
          <w:szCs w:val="11"/>
          <w:b w:val="1"/>
          <w:bCs w:val="1"/>
          <w:color w:val="171615"/>
        </w:rPr>
        <w:t>.</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0</wp:posOffset>
                </wp:positionH>
                <wp:positionV relativeFrom="paragraph">
                  <wp:posOffset>26670</wp:posOffset>
                </wp:positionV>
                <wp:extent cx="4337685" cy="0"/>
                <wp:wrapNone/>
                <wp:docPr id="130" name="Shape 130"/>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337685"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130" o:spid="_x0000_s1155"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pt,2.1pt" to="341.55pt,2.1pt" o:allowincell="f" strokecolor="#000000" strokeweight="0.4pt"/>
            </w:pict>
          </mc:Fallback>
        </mc:AlternateContent>
      </w:r>
    </w:p>
    <w:p>
      <w:pPr>
        <w:spacing w:after="0" w:line="150" w:lineRule="exact"/>
        <w:rPr>
          <w:sz w:val="20"/>
          <w:szCs w:val="20"/>
          <w:color w:val="auto"/>
        </w:rPr>
      </w:pPr>
    </w:p>
    <w:p>
      <w:pPr>
        <w:ind w:left="1160"/>
        <w:spacing w:after="0" w:line="148" w:lineRule="exact"/>
        <w:rPr>
          <w:sz w:val="20"/>
          <w:szCs w:val="20"/>
          <w:color w:val="auto"/>
        </w:rPr>
      </w:pPr>
      <w:r>
        <w:rPr>
          <w:rFonts w:ascii="Arial Unicode MS" w:cs="Arial Unicode MS" w:eastAsia="Arial Unicode MS" w:hAnsi="Arial Unicode MS"/>
          <w:sz w:val="11"/>
          <w:szCs w:val="11"/>
          <w:b w:val="1"/>
          <w:bCs w:val="1"/>
          <w:color w:val="171615"/>
        </w:rPr>
        <w:t>Разброс немного отличается среди эффектов стереозадержки. При большинстве задержек</w:t>
      </w:r>
    </w:p>
    <w:p>
      <w:pPr>
        <w:spacing w:after="0" w:line="49" w:lineRule="exact"/>
        <w:rPr>
          <w:sz w:val="20"/>
          <w:szCs w:val="20"/>
          <w:color w:val="auto"/>
        </w:rPr>
      </w:pPr>
    </w:p>
    <w:p>
      <w:pPr>
        <w:ind w:left="1160" w:right="240"/>
        <w:spacing w:after="0" w:line="175" w:lineRule="exact"/>
        <w:rPr>
          <w:sz w:val="20"/>
          <w:szCs w:val="20"/>
          <w:color w:val="auto"/>
        </w:rPr>
      </w:pPr>
      <w:r>
        <w:rPr>
          <w:rFonts w:ascii="Arial Unicode MS" w:cs="Arial Unicode MS" w:eastAsia="Arial Unicode MS" w:hAnsi="Arial Unicode MS"/>
          <w:sz w:val="10"/>
          <w:szCs w:val="10"/>
          <w:b w:val="1"/>
          <w:bCs w:val="1"/>
          <w:color w:val="171615"/>
        </w:rPr>
        <w:t>он регулирует, насколько широко повторы отражаются влево и вправо. Например, с задержкой Ping Pong Delay 0 находится посередине (моно), а 10 - это полное панорамирование слева направо для повторов.</w:t>
      </w:r>
    </w:p>
    <w:p>
      <w:pPr>
        <w:spacing w:after="0" w:line="205" w:lineRule="exact"/>
        <w:rPr>
          <w:sz w:val="20"/>
          <w:szCs w:val="20"/>
          <w:color w:val="auto"/>
        </w:rPr>
      </w:pPr>
    </w:p>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Распространять</w:t>
      </w:r>
    </w:p>
    <w:tbl>
      <w:tblPr>
        <w:tblLayout w:type="fixed"/>
        <w:tblInd w:w="0" w:type="dxa"/>
        <w:tblCellMar>
          <w:top w:w="0" w:type="dxa"/>
          <w:left w:w="0" w:type="dxa"/>
          <w:bottom w:w="0" w:type="dxa"/>
          <w:right w:w="0" w:type="dxa"/>
        </w:tblCellMar>
      </w:tblPr>
      <w:tr>
        <w:trPr>
          <w:trHeight w:val="168"/>
        </w:trPr>
        <w:tc>
          <w:tcPr>
            <w:tcW w:w="1100" w:type="dxa"/>
            <w:vAlign w:val="bottom"/>
          </w:tcPr>
          <w:p>
            <w:pPr>
              <w:spacing w:after="0"/>
              <w:rPr>
                <w:sz w:val="14"/>
                <w:szCs w:val="14"/>
                <w:color w:val="auto"/>
              </w:rPr>
            </w:pPr>
          </w:p>
        </w:tc>
        <w:tc>
          <w:tcPr>
            <w:tcW w:w="5740" w:type="dxa"/>
            <w:vAlign w:val="bottom"/>
          </w:tcPr>
          <w:p>
            <w:pPr>
              <w:ind w:left="60"/>
              <w:spacing w:after="0" w:line="161" w:lineRule="exact"/>
              <w:rPr>
                <w:sz w:val="20"/>
                <w:szCs w:val="20"/>
                <w:color w:val="auto"/>
              </w:rPr>
            </w:pPr>
            <w:r>
              <w:rPr>
                <w:rFonts w:ascii="Arial Unicode MS" w:cs="Arial Unicode MS" w:eastAsia="Arial Unicode MS" w:hAnsi="Arial Unicode MS"/>
                <w:sz w:val="12"/>
                <w:szCs w:val="12"/>
                <w:b w:val="1"/>
                <w:bCs w:val="1"/>
                <w:color w:val="171615"/>
              </w:rPr>
              <w:t>Для модулированных стереозадержек Spread влияет на поведение стереомодуляции LFO</w:t>
            </w:r>
          </w:p>
        </w:tc>
        <w:tc>
          <w:tcPr>
            <w:tcW w:w="0" w:type="dxa"/>
            <w:vAlign w:val="bottom"/>
          </w:tcPr>
          <w:p>
            <w:pPr>
              <w:spacing w:after="0"/>
              <w:rPr>
                <w:sz w:val="1"/>
                <w:szCs w:val="1"/>
                <w:color w:val="auto"/>
              </w:rPr>
            </w:pPr>
          </w:p>
        </w:tc>
      </w:tr>
      <w:tr>
        <w:trPr>
          <w:trHeight w:val="198"/>
        </w:trPr>
        <w:tc>
          <w:tcPr>
            <w:tcW w:w="1100" w:type="dxa"/>
            <w:vAlign w:val="bottom"/>
          </w:tcPr>
          <w:p>
            <w:pPr>
              <w:spacing w:after="0"/>
              <w:rPr>
                <w:sz w:val="17"/>
                <w:szCs w:val="17"/>
                <w:color w:val="auto"/>
              </w:rPr>
            </w:pPr>
          </w:p>
        </w:tc>
        <w:tc>
          <w:tcPr>
            <w:tcW w:w="5740" w:type="dxa"/>
            <w:vAlign w:val="bottom"/>
          </w:tcPr>
          <w:p>
            <w:pPr>
              <w:ind w:left="60"/>
              <w:spacing w:after="0" w:line="161" w:lineRule="exact"/>
              <w:rPr>
                <w:sz w:val="20"/>
                <w:szCs w:val="20"/>
                <w:color w:val="auto"/>
              </w:rPr>
            </w:pPr>
            <w:r>
              <w:rPr>
                <w:rFonts w:ascii="Arial Unicode MS" w:cs="Arial Unicode MS" w:eastAsia="Arial Unicode MS" w:hAnsi="Arial Unicode MS"/>
                <w:sz w:val="12"/>
                <w:szCs w:val="12"/>
                <w:b w:val="1"/>
                <w:bCs w:val="1"/>
                <w:color w:val="171615"/>
              </w:rPr>
              <w:t>(низкочастотных осцилляторов). При 0 LFO синхронизированы. В</w:t>
            </w:r>
          </w:p>
        </w:tc>
        <w:tc>
          <w:tcPr>
            <w:tcW w:w="0" w:type="dxa"/>
            <w:vAlign w:val="bottom"/>
          </w:tcPr>
          <w:p>
            <w:pPr>
              <w:spacing w:after="0"/>
              <w:rPr>
                <w:sz w:val="1"/>
                <w:szCs w:val="1"/>
                <w:color w:val="auto"/>
              </w:rPr>
            </w:pPr>
          </w:p>
        </w:tc>
      </w:tr>
      <w:tr>
        <w:trPr>
          <w:trHeight w:val="200"/>
        </w:trPr>
        <w:tc>
          <w:tcPr>
            <w:tcW w:w="1100" w:type="dxa"/>
            <w:vAlign w:val="bottom"/>
          </w:tcPr>
          <w:p>
            <w:pPr>
              <w:spacing w:after="0"/>
              <w:rPr>
                <w:sz w:val="17"/>
                <w:szCs w:val="17"/>
                <w:color w:val="auto"/>
              </w:rPr>
            </w:pPr>
          </w:p>
        </w:tc>
        <w:tc>
          <w:tcPr>
            <w:tcW w:w="5740" w:type="dxa"/>
            <w:vAlign w:val="bottom"/>
          </w:tcPr>
          <w:p>
            <w:pPr>
              <w:ind w:left="60"/>
              <w:spacing w:after="0" w:line="175" w:lineRule="exact"/>
              <w:rPr>
                <w:sz w:val="20"/>
                <w:szCs w:val="20"/>
                <w:color w:val="auto"/>
              </w:rPr>
            </w:pPr>
            <w:r>
              <w:rPr>
                <w:rFonts w:ascii="Arial Unicode MS" w:cs="Arial Unicode MS" w:eastAsia="Arial Unicode MS" w:hAnsi="Arial Unicode MS"/>
                <w:sz w:val="13"/>
                <w:szCs w:val="13"/>
                <w:b w:val="1"/>
                <w:bCs w:val="1"/>
                <w:color w:val="171615"/>
              </w:rPr>
              <w:t>10, два LFO рассинхронизированы на 180 градусов, так что, когда одна сторона модулирует</w:t>
            </w:r>
          </w:p>
        </w:tc>
        <w:tc>
          <w:tcPr>
            <w:tcW w:w="0" w:type="dxa"/>
            <w:vAlign w:val="bottom"/>
          </w:tcPr>
          <w:p>
            <w:pPr>
              <w:spacing w:after="0"/>
              <w:rPr>
                <w:sz w:val="1"/>
                <w:szCs w:val="1"/>
                <w:color w:val="auto"/>
              </w:rPr>
            </w:pPr>
          </w:p>
        </w:tc>
      </w:tr>
      <w:tr>
        <w:trPr>
          <w:trHeight w:val="198"/>
        </w:trPr>
        <w:tc>
          <w:tcPr>
            <w:tcW w:w="1100" w:type="dxa"/>
            <w:vAlign w:val="bottom"/>
          </w:tcPr>
          <w:p>
            <w:pPr>
              <w:spacing w:after="0"/>
              <w:rPr>
                <w:sz w:val="17"/>
                <w:szCs w:val="17"/>
                <w:color w:val="auto"/>
              </w:rPr>
            </w:pPr>
          </w:p>
        </w:tc>
        <w:tc>
          <w:tcPr>
            <w:tcW w:w="5740" w:type="dxa"/>
            <w:vAlign w:val="bottom"/>
          </w:tcPr>
          <w:p>
            <w:pPr>
              <w:ind w:left="60"/>
              <w:spacing w:after="0" w:line="175" w:lineRule="exact"/>
              <w:rPr>
                <w:sz w:val="20"/>
                <w:szCs w:val="20"/>
                <w:color w:val="auto"/>
              </w:rPr>
            </w:pPr>
            <w:r>
              <w:rPr>
                <w:rFonts w:ascii="Arial Unicode MS" w:cs="Arial Unicode MS" w:eastAsia="Arial Unicode MS" w:hAnsi="Arial Unicode MS"/>
                <w:sz w:val="13"/>
                <w:szCs w:val="13"/>
                <w:b w:val="1"/>
                <w:bCs w:val="1"/>
                <w:color w:val="171615"/>
              </w:rPr>
              <w:t>вверх, другая сторона модулирует вниз.</w:t>
            </w:r>
          </w:p>
        </w:tc>
        <w:tc>
          <w:tcPr>
            <w:tcW w:w="0" w:type="dxa"/>
            <w:vAlign w:val="bottom"/>
          </w:tcPr>
          <w:p>
            <w:pPr>
              <w:spacing w:after="0"/>
              <w:rPr>
                <w:sz w:val="1"/>
                <w:szCs w:val="1"/>
                <w:color w:val="auto"/>
              </w:rPr>
            </w:pPr>
          </w:p>
        </w:tc>
      </w:tr>
      <w:tr>
        <w:trPr>
          <w:trHeight w:val="28"/>
        </w:trPr>
        <w:tc>
          <w:tcPr>
            <w:tcW w:w="1100" w:type="dxa"/>
            <w:vAlign w:val="bottom"/>
            <w:tcBorders>
              <w:bottom w:val="single" w:sz="8" w:color="auto"/>
            </w:tcBorders>
          </w:tcPr>
          <w:p>
            <w:pPr>
              <w:spacing w:after="0"/>
              <w:rPr>
                <w:sz w:val="2"/>
                <w:szCs w:val="2"/>
                <w:color w:val="auto"/>
              </w:rPr>
            </w:pPr>
          </w:p>
        </w:tc>
        <w:tc>
          <w:tcPr>
            <w:tcW w:w="5740" w:type="dxa"/>
            <w:vAlign w:val="bottom"/>
            <w:tcBorders>
              <w:bottom w:val="single" w:sz="8" w:color="auto"/>
            </w:tcBorders>
          </w:tcPr>
          <w:p>
            <w:pPr>
              <w:spacing w:after="0"/>
              <w:rPr>
                <w:sz w:val="2"/>
                <w:szCs w:val="2"/>
                <w:color w:val="auto"/>
              </w:rPr>
            </w:pPr>
          </w:p>
        </w:tc>
        <w:tc>
          <w:tcPr>
            <w:tcW w:w="0" w:type="dxa"/>
            <w:vAlign w:val="bottom"/>
          </w:tcPr>
          <w:p>
            <w:pPr>
              <w:spacing w:after="0"/>
              <w:rPr>
                <w:sz w:val="1"/>
                <w:szCs w:val="1"/>
                <w:color w:val="auto"/>
              </w:rPr>
            </w:pPr>
          </w:p>
        </w:tc>
      </w:tr>
      <w:tr>
        <w:trPr>
          <w:trHeight w:val="261"/>
        </w:trPr>
        <w:tc>
          <w:tcPr>
            <w:tcW w:w="1100" w:type="dxa"/>
            <w:vAlign w:val="bottom"/>
          </w:tcPr>
          <w:p>
            <w:pPr>
              <w:spacing w:after="0"/>
              <w:rPr>
                <w:sz w:val="22"/>
                <w:szCs w:val="22"/>
                <w:color w:val="auto"/>
              </w:rPr>
            </w:pPr>
          </w:p>
        </w:tc>
        <w:tc>
          <w:tcPr>
            <w:tcW w:w="5740" w:type="dxa"/>
            <w:vAlign w:val="bottom"/>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w w:val="99"/>
              </w:rPr>
              <w:t>Внутренние пути прохождения сигналов некоторых педалей модуляции и задержки демонстрируют некоторую</w:t>
            </w:r>
          </w:p>
        </w:tc>
        <w:tc>
          <w:tcPr>
            <w:tcW w:w="0" w:type="dxa"/>
            <w:vAlign w:val="bottom"/>
          </w:tcPr>
          <w:p>
            <w:pPr>
              <w:spacing w:after="0"/>
              <w:rPr>
                <w:sz w:val="1"/>
                <w:szCs w:val="1"/>
                <w:color w:val="auto"/>
              </w:rPr>
            </w:pPr>
          </w:p>
        </w:tc>
      </w:tr>
      <w:tr>
        <w:trPr>
          <w:trHeight w:val="198"/>
        </w:trPr>
        <w:tc>
          <w:tcPr>
            <w:tcW w:w="1100" w:type="dxa"/>
            <w:vAlign w:val="bottom"/>
            <w:vMerge w:val="restart"/>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Высота</w:t>
            </w:r>
          </w:p>
        </w:tc>
        <w:tc>
          <w:tcPr>
            <w:tcW w:w="5740" w:type="dxa"/>
            <w:vAlign w:val="bottom"/>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w w:val="99"/>
              </w:rPr>
              <w:t>шероховатость, особенно когда они размещены после блока искажений с высоким коэффициентом усиления.</w:t>
            </w:r>
          </w:p>
        </w:tc>
        <w:tc>
          <w:tcPr>
            <w:tcW w:w="0" w:type="dxa"/>
            <w:vAlign w:val="bottom"/>
          </w:tcPr>
          <w:p>
            <w:pPr>
              <w:spacing w:after="0"/>
              <w:rPr>
                <w:sz w:val="1"/>
                <w:szCs w:val="1"/>
                <w:color w:val="auto"/>
              </w:rPr>
            </w:pPr>
          </w:p>
        </w:tc>
      </w:tr>
      <w:tr>
        <w:trPr>
          <w:trHeight w:val="129"/>
        </w:trPr>
        <w:tc>
          <w:tcPr>
            <w:tcW w:w="1100" w:type="dxa"/>
            <w:vAlign w:val="bottom"/>
            <w:vMerge w:val="continue"/>
          </w:tcPr>
          <w:p>
            <w:pPr>
              <w:spacing w:after="0"/>
              <w:rPr>
                <w:sz w:val="11"/>
                <w:szCs w:val="11"/>
                <w:color w:val="auto"/>
              </w:rPr>
            </w:pPr>
          </w:p>
        </w:tc>
        <w:tc>
          <w:tcPr>
            <w:tcW w:w="5740" w:type="dxa"/>
            <w:vAlign w:val="bottom"/>
            <w:vMerge w:val="restart"/>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w w:val="99"/>
              </w:rPr>
              <w:t>Отрицательные значения увеличивают воспринимаемое количество песка; положительные значения немного</w:t>
            </w:r>
          </w:p>
        </w:tc>
        <w:tc>
          <w:tcPr>
            <w:tcW w:w="0" w:type="dxa"/>
            <w:vAlign w:val="bottom"/>
          </w:tcPr>
          <w:p>
            <w:pPr>
              <w:spacing w:after="0"/>
              <w:rPr>
                <w:sz w:val="1"/>
                <w:szCs w:val="1"/>
                <w:color w:val="auto"/>
              </w:rPr>
            </w:pPr>
          </w:p>
        </w:tc>
      </w:tr>
      <w:tr>
        <w:trPr>
          <w:trHeight w:val="69"/>
        </w:trPr>
        <w:tc>
          <w:tcPr>
            <w:tcW w:w="1100" w:type="dxa"/>
            <w:vAlign w:val="bottom"/>
          </w:tcPr>
          <w:p>
            <w:pPr>
              <w:spacing w:after="0"/>
              <w:rPr>
                <w:sz w:val="5"/>
                <w:szCs w:val="5"/>
                <w:color w:val="auto"/>
              </w:rPr>
            </w:pPr>
          </w:p>
        </w:tc>
        <w:tc>
          <w:tcPr>
            <w:tcW w:w="5740" w:type="dxa"/>
            <w:vAlign w:val="bottom"/>
            <w:vMerge w:val="continue"/>
          </w:tcPr>
          <w:p>
            <w:pPr>
              <w:spacing w:after="0"/>
              <w:rPr>
                <w:sz w:val="5"/>
                <w:szCs w:val="5"/>
                <w:color w:val="auto"/>
              </w:rPr>
            </w:pPr>
          </w:p>
        </w:tc>
        <w:tc>
          <w:tcPr>
            <w:tcW w:w="0" w:type="dxa"/>
            <w:vAlign w:val="bottom"/>
          </w:tcPr>
          <w:p>
            <w:pPr>
              <w:spacing w:after="0"/>
              <w:rPr>
                <w:sz w:val="1"/>
                <w:szCs w:val="1"/>
                <w:color w:val="auto"/>
              </w:rPr>
            </w:pPr>
          </w:p>
        </w:tc>
      </w:tr>
      <w:tr>
        <w:trPr>
          <w:trHeight w:val="198"/>
        </w:trPr>
        <w:tc>
          <w:tcPr>
            <w:tcW w:w="1100" w:type="dxa"/>
            <w:vAlign w:val="bottom"/>
          </w:tcPr>
          <w:p>
            <w:pPr>
              <w:spacing w:after="0"/>
              <w:rPr>
                <w:sz w:val="17"/>
                <w:szCs w:val="17"/>
                <w:color w:val="auto"/>
              </w:rPr>
            </w:pPr>
          </w:p>
        </w:tc>
        <w:tc>
          <w:tcPr>
            <w:tcW w:w="5740" w:type="dxa"/>
            <w:vAlign w:val="bottom"/>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rPr>
              <w:t>поправляют ситуацию. При 0 дБ модель ведет себя как оригинальная педаль.</w:t>
            </w:r>
          </w:p>
        </w:tc>
        <w:tc>
          <w:tcPr>
            <w:tcW w:w="0" w:type="dxa"/>
            <w:vAlign w:val="bottom"/>
          </w:tcPr>
          <w:p>
            <w:pPr>
              <w:spacing w:after="0"/>
              <w:rPr>
                <w:sz w:val="1"/>
                <w:szCs w:val="1"/>
                <w:color w:val="auto"/>
              </w:rPr>
            </w:pPr>
          </w:p>
        </w:tc>
      </w:tr>
      <w:tr>
        <w:trPr>
          <w:trHeight w:val="34"/>
        </w:trPr>
        <w:tc>
          <w:tcPr>
            <w:tcW w:w="1100" w:type="dxa"/>
            <w:vAlign w:val="bottom"/>
            <w:tcBorders>
              <w:bottom w:val="single" w:sz="8" w:color="auto"/>
            </w:tcBorders>
          </w:tcPr>
          <w:p>
            <w:pPr>
              <w:spacing w:after="0"/>
              <w:rPr>
                <w:sz w:val="2"/>
                <w:szCs w:val="2"/>
                <w:color w:val="auto"/>
              </w:rPr>
            </w:pPr>
          </w:p>
        </w:tc>
        <w:tc>
          <w:tcPr>
            <w:tcW w:w="5740" w:type="dxa"/>
            <w:vAlign w:val="bottom"/>
            <w:tcBorders>
              <w:bottom w:val="single" w:sz="8" w:color="auto"/>
            </w:tcBorders>
          </w:tcPr>
          <w:p>
            <w:pPr>
              <w:spacing w:after="0"/>
              <w:rPr>
                <w:sz w:val="2"/>
                <w:szCs w:val="2"/>
                <w:color w:val="auto"/>
              </w:rPr>
            </w:pPr>
          </w:p>
        </w:tc>
        <w:tc>
          <w:tcPr>
            <w:tcW w:w="0" w:type="dxa"/>
            <w:vAlign w:val="bottom"/>
          </w:tcPr>
          <w:p>
            <w:pPr>
              <w:spacing w:after="0"/>
              <w:rPr>
                <w:sz w:val="1"/>
                <w:szCs w:val="1"/>
                <w:color w:val="auto"/>
              </w:rPr>
            </w:pPr>
          </w:p>
        </w:tc>
      </w:tr>
      <w:tr>
        <w:trPr>
          <w:trHeight w:val="299"/>
        </w:trPr>
        <w:tc>
          <w:tcPr>
            <w:tcW w:w="110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НЧ</w:t>
            </w:r>
          </w:p>
        </w:tc>
        <w:tc>
          <w:tcPr>
            <w:tcW w:w="5740" w:type="dxa"/>
            <w:vAlign w:val="bottom"/>
          </w:tcPr>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Фильтрует часть низких и / или высоких частот блока, что может помочь удалить</w:t>
            </w:r>
          </w:p>
        </w:tc>
        <w:tc>
          <w:tcPr>
            <w:tcW w:w="0" w:type="dxa"/>
            <w:vAlign w:val="bottom"/>
          </w:tcPr>
          <w:p>
            <w:pPr>
              <w:spacing w:after="0"/>
              <w:rPr>
                <w:sz w:val="1"/>
                <w:szCs w:val="1"/>
                <w:color w:val="auto"/>
              </w:rPr>
            </w:pPr>
          </w:p>
        </w:tc>
      </w:tr>
      <w:tr>
        <w:trPr>
          <w:trHeight w:val="213"/>
        </w:trPr>
        <w:tc>
          <w:tcPr>
            <w:tcW w:w="1100" w:type="dxa"/>
            <w:vAlign w:val="bottom"/>
            <w:vMerge w:val="restart"/>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Высокий вырез</w:t>
            </w:r>
          </w:p>
        </w:tc>
        <w:tc>
          <w:tcPr>
            <w:tcW w:w="5740" w:type="dxa"/>
            <w:vAlign w:val="bottom"/>
          </w:tcPr>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грохот и / или резкость высоких частот.</w:t>
            </w:r>
          </w:p>
        </w:tc>
        <w:tc>
          <w:tcPr>
            <w:tcW w:w="0" w:type="dxa"/>
            <w:vAlign w:val="bottom"/>
          </w:tcPr>
          <w:p>
            <w:pPr>
              <w:spacing w:after="0"/>
              <w:rPr>
                <w:sz w:val="1"/>
                <w:szCs w:val="1"/>
                <w:color w:val="auto"/>
              </w:rPr>
            </w:pPr>
          </w:p>
        </w:tc>
      </w:tr>
      <w:tr>
        <w:trPr>
          <w:trHeight w:val="65"/>
        </w:trPr>
        <w:tc>
          <w:tcPr>
            <w:tcW w:w="1100" w:type="dxa"/>
            <w:vAlign w:val="bottom"/>
            <w:vMerge w:val="continue"/>
          </w:tcPr>
          <w:p>
            <w:pPr>
              <w:spacing w:after="0"/>
              <w:rPr>
                <w:sz w:val="5"/>
                <w:szCs w:val="5"/>
                <w:color w:val="auto"/>
              </w:rPr>
            </w:pPr>
          </w:p>
        </w:tc>
        <w:tc>
          <w:tcPr>
            <w:tcW w:w="5740" w:type="dxa"/>
            <w:vAlign w:val="bottom"/>
          </w:tcPr>
          <w:p>
            <w:pPr>
              <w:spacing w:after="0"/>
              <w:rPr>
                <w:sz w:val="5"/>
                <w:szCs w:val="5"/>
                <w:color w:val="auto"/>
              </w:rPr>
            </w:pPr>
          </w:p>
        </w:tc>
        <w:tc>
          <w:tcPr>
            <w:tcW w:w="0" w:type="dxa"/>
            <w:vAlign w:val="bottom"/>
          </w:tcPr>
          <w:p>
            <w:pPr>
              <w:spacing w:after="0"/>
              <w:rPr>
                <w:sz w:val="1"/>
                <w:szCs w:val="1"/>
                <w:color w:val="auto"/>
              </w:rPr>
            </w:pPr>
          </w:p>
        </w:tc>
      </w:tr>
      <w:tr>
        <w:trPr>
          <w:trHeight w:val="22"/>
        </w:trPr>
        <w:tc>
          <w:tcPr>
            <w:tcW w:w="1100" w:type="dxa"/>
            <w:vAlign w:val="bottom"/>
            <w:tcBorders>
              <w:bottom w:val="single" w:sz="8" w:color="auto"/>
            </w:tcBorders>
          </w:tcPr>
          <w:p>
            <w:pPr>
              <w:spacing w:after="0" w:line="20" w:lineRule="exact"/>
              <w:rPr>
                <w:sz w:val="1"/>
                <w:szCs w:val="1"/>
                <w:color w:val="auto"/>
              </w:rPr>
            </w:pPr>
          </w:p>
        </w:tc>
        <w:tc>
          <w:tcPr>
            <w:tcW w:w="5740" w:type="dxa"/>
            <w:vAlign w:val="bottom"/>
            <w:tcBorders>
              <w:bottom w:val="single" w:sz="8" w:color="auto"/>
            </w:tcBorders>
          </w:tcPr>
          <w:p>
            <w:pPr>
              <w:spacing w:after="0" w:line="20" w:lineRule="exact"/>
              <w:rPr>
                <w:sz w:val="1"/>
                <w:szCs w:val="1"/>
                <w:color w:val="auto"/>
              </w:rPr>
            </w:pPr>
          </w:p>
        </w:tc>
        <w:tc>
          <w:tcPr>
            <w:tcW w:w="0" w:type="dxa"/>
            <w:vAlign w:val="bottom"/>
          </w:tcPr>
          <w:p>
            <w:pPr>
              <w:spacing w:after="0"/>
              <w:rPr>
                <w:sz w:val="1"/>
                <w:szCs w:val="1"/>
                <w:color w:val="auto"/>
              </w:rPr>
            </w:pPr>
          </w:p>
        </w:tc>
      </w:tr>
      <w:tr>
        <w:trPr>
          <w:trHeight w:val="265"/>
        </w:trPr>
        <w:tc>
          <w:tcPr>
            <w:tcW w:w="1100" w:type="dxa"/>
            <w:vAlign w:val="bottom"/>
          </w:tcPr>
          <w:p>
            <w:pPr>
              <w:spacing w:after="0"/>
              <w:rPr>
                <w:sz w:val="23"/>
                <w:szCs w:val="23"/>
                <w:color w:val="auto"/>
              </w:rPr>
            </w:pPr>
          </w:p>
        </w:tc>
        <w:tc>
          <w:tcPr>
            <w:tcW w:w="5740" w:type="dxa"/>
            <w:vAlign w:val="bottom"/>
          </w:tcPr>
          <w:p>
            <w:pPr>
              <w:ind w:left="60"/>
              <w:spacing w:after="0" w:line="161" w:lineRule="exact"/>
              <w:rPr>
                <w:sz w:val="20"/>
                <w:szCs w:val="20"/>
                <w:color w:val="auto"/>
              </w:rPr>
            </w:pPr>
            <w:r>
              <w:rPr>
                <w:rFonts w:ascii="Arial Unicode MS" w:cs="Arial Unicode MS" w:eastAsia="Arial Unicode MS" w:hAnsi="Arial Unicode MS"/>
                <w:sz w:val="12"/>
                <w:szCs w:val="12"/>
                <w:b w:val="1"/>
                <w:bCs w:val="1"/>
                <w:color w:val="171615"/>
              </w:rPr>
              <w:t>Смешивает обработанный «влажный» сигнал с «сухим» сигналом, прошедшим через блок. Если</w:t>
            </w:r>
          </w:p>
        </w:tc>
        <w:tc>
          <w:tcPr>
            <w:tcW w:w="0" w:type="dxa"/>
            <w:vAlign w:val="bottom"/>
          </w:tcPr>
          <w:p>
            <w:pPr>
              <w:spacing w:after="0"/>
              <w:rPr>
                <w:sz w:val="1"/>
                <w:szCs w:val="1"/>
                <w:color w:val="auto"/>
              </w:rPr>
            </w:pPr>
          </w:p>
        </w:tc>
      </w:tr>
      <w:tr>
        <w:trPr>
          <w:trHeight w:val="198"/>
        </w:trPr>
        <w:tc>
          <w:tcPr>
            <w:tcW w:w="1100" w:type="dxa"/>
            <w:vAlign w:val="bottom"/>
            <w:vMerge w:val="restart"/>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Смешивание</w:t>
            </w:r>
          </w:p>
        </w:tc>
        <w:tc>
          <w:tcPr>
            <w:tcW w:w="5740" w:type="dxa"/>
            <w:vAlign w:val="bottom"/>
          </w:tcPr>
          <w:p>
            <w:pPr>
              <w:ind w:left="60"/>
              <w:spacing w:after="0" w:line="161" w:lineRule="exact"/>
              <w:rPr>
                <w:sz w:val="20"/>
                <w:szCs w:val="20"/>
                <w:color w:val="auto"/>
              </w:rPr>
            </w:pPr>
            <w:r>
              <w:rPr>
                <w:rFonts w:ascii="Arial Unicode MS" w:cs="Arial Unicode MS" w:eastAsia="Arial Unicode MS" w:hAnsi="Arial Unicode MS"/>
                <w:sz w:val="12"/>
                <w:szCs w:val="12"/>
                <w:b w:val="1"/>
                <w:bCs w:val="1"/>
                <w:color w:val="171615"/>
              </w:rPr>
              <w:t>установлено значение 0%, путь полностью обходит эффект. Если установлено значение 100%,</w:t>
            </w:r>
          </w:p>
        </w:tc>
        <w:tc>
          <w:tcPr>
            <w:tcW w:w="0" w:type="dxa"/>
            <w:vAlign w:val="bottom"/>
          </w:tcPr>
          <w:p>
            <w:pPr>
              <w:spacing w:after="0"/>
              <w:rPr>
                <w:sz w:val="1"/>
                <w:szCs w:val="1"/>
                <w:color w:val="auto"/>
              </w:rPr>
            </w:pPr>
          </w:p>
        </w:tc>
      </w:tr>
      <w:tr>
        <w:trPr>
          <w:trHeight w:val="109"/>
        </w:trPr>
        <w:tc>
          <w:tcPr>
            <w:tcW w:w="1100" w:type="dxa"/>
            <w:vAlign w:val="bottom"/>
            <w:vMerge w:val="continue"/>
          </w:tcPr>
          <w:p>
            <w:pPr>
              <w:spacing w:after="0"/>
              <w:rPr>
                <w:sz w:val="9"/>
                <w:szCs w:val="9"/>
                <w:color w:val="auto"/>
              </w:rPr>
            </w:pPr>
          </w:p>
        </w:tc>
        <w:tc>
          <w:tcPr>
            <w:tcW w:w="5740" w:type="dxa"/>
            <w:vAlign w:val="bottom"/>
            <w:vMerge w:val="restart"/>
          </w:tcPr>
          <w:p>
            <w:pPr>
              <w:ind w:left="60"/>
              <w:spacing w:after="0" w:line="161" w:lineRule="exact"/>
              <w:rPr>
                <w:sz w:val="20"/>
                <w:szCs w:val="20"/>
                <w:color w:val="auto"/>
              </w:rPr>
            </w:pPr>
            <w:r>
              <w:rPr>
                <w:rFonts w:ascii="Arial Unicode MS" w:cs="Arial Unicode MS" w:eastAsia="Arial Unicode MS" w:hAnsi="Arial Unicode MS"/>
                <w:sz w:val="12"/>
                <w:szCs w:val="12"/>
                <w:b w:val="1"/>
                <w:bCs w:val="1"/>
                <w:color w:val="171615"/>
              </w:rPr>
              <w:t>весь путь проходит через эффект, и сигнал dry thru не слышен.</w:t>
            </w:r>
          </w:p>
        </w:tc>
        <w:tc>
          <w:tcPr>
            <w:tcW w:w="0" w:type="dxa"/>
            <w:vAlign w:val="bottom"/>
          </w:tcPr>
          <w:p>
            <w:pPr>
              <w:spacing w:after="0"/>
              <w:rPr>
                <w:sz w:val="1"/>
                <w:szCs w:val="1"/>
                <w:color w:val="auto"/>
              </w:rPr>
            </w:pPr>
          </w:p>
        </w:tc>
      </w:tr>
      <w:tr>
        <w:trPr>
          <w:trHeight w:val="89"/>
        </w:trPr>
        <w:tc>
          <w:tcPr>
            <w:tcW w:w="1100" w:type="dxa"/>
            <w:vAlign w:val="bottom"/>
          </w:tcPr>
          <w:p>
            <w:pPr>
              <w:spacing w:after="0"/>
              <w:rPr>
                <w:sz w:val="7"/>
                <w:szCs w:val="7"/>
                <w:color w:val="auto"/>
              </w:rPr>
            </w:pPr>
          </w:p>
        </w:tc>
        <w:tc>
          <w:tcPr>
            <w:tcW w:w="5740" w:type="dxa"/>
            <w:vAlign w:val="bottom"/>
            <w:vMerge w:val="continue"/>
          </w:tcPr>
          <w:p>
            <w:pPr>
              <w:spacing w:after="0"/>
              <w:rPr>
                <w:sz w:val="7"/>
                <w:szCs w:val="7"/>
                <w:color w:val="auto"/>
              </w:rPr>
            </w:pPr>
          </w:p>
        </w:tc>
        <w:tc>
          <w:tcPr>
            <w:tcW w:w="0" w:type="dxa"/>
            <w:vAlign w:val="bottom"/>
          </w:tcPr>
          <w:p>
            <w:pPr>
              <w:spacing w:after="0"/>
              <w:rPr>
                <w:sz w:val="1"/>
                <w:szCs w:val="1"/>
                <w:color w:val="auto"/>
              </w:rPr>
            </w:pPr>
          </w:p>
        </w:tc>
      </w:tr>
      <w:tr>
        <w:trPr>
          <w:trHeight w:val="228"/>
        </w:trPr>
        <w:tc>
          <w:tcPr>
            <w:tcW w:w="1100" w:type="dxa"/>
            <w:vAlign w:val="bottom"/>
            <w:tcBorders>
              <w:bottom w:val="single" w:sz="8" w:color="auto"/>
            </w:tcBorders>
          </w:tcPr>
          <w:p>
            <w:pPr>
              <w:spacing w:after="0"/>
              <w:rPr>
                <w:sz w:val="19"/>
                <w:szCs w:val="19"/>
                <w:color w:val="auto"/>
              </w:rPr>
            </w:pPr>
          </w:p>
        </w:tc>
        <w:tc>
          <w:tcPr>
            <w:tcW w:w="5740" w:type="dxa"/>
            <w:vAlign w:val="bottom"/>
            <w:tcBorders>
              <w:bottom w:val="single" w:sz="8" w:color="auto"/>
            </w:tcBorders>
          </w:tcPr>
          <w:p>
            <w:pPr>
              <w:spacing w:after="0"/>
              <w:rPr>
                <w:sz w:val="19"/>
                <w:szCs w:val="19"/>
                <w:color w:val="auto"/>
              </w:rPr>
            </w:pPr>
          </w:p>
        </w:tc>
        <w:tc>
          <w:tcPr>
            <w:tcW w:w="0" w:type="dxa"/>
            <w:vAlign w:val="bottom"/>
          </w:tcPr>
          <w:p>
            <w:pPr>
              <w:spacing w:after="0"/>
              <w:rPr>
                <w:sz w:val="1"/>
                <w:szCs w:val="1"/>
                <w:color w:val="auto"/>
              </w:rPr>
            </w:pPr>
          </w:p>
        </w:tc>
      </w:tr>
      <w:tr>
        <w:trPr>
          <w:trHeight w:val="261"/>
        </w:trPr>
        <w:tc>
          <w:tcPr>
            <w:tcW w:w="1100" w:type="dxa"/>
            <w:vAlign w:val="bottom"/>
          </w:tcPr>
          <w:p>
            <w:pPr>
              <w:spacing w:after="0"/>
              <w:rPr>
                <w:sz w:val="22"/>
                <w:szCs w:val="22"/>
                <w:color w:val="auto"/>
              </w:rPr>
            </w:pPr>
          </w:p>
        </w:tc>
        <w:tc>
          <w:tcPr>
            <w:tcW w:w="5740" w:type="dxa"/>
            <w:vAlign w:val="bottom"/>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rPr>
              <w:t>Регулирует общий выходной уровень блока эффектов. Будьте осторожны, не увеличивайте этот параметр</w:t>
            </w:r>
          </w:p>
        </w:tc>
        <w:tc>
          <w:tcPr>
            <w:tcW w:w="0" w:type="dxa"/>
            <w:vAlign w:val="bottom"/>
          </w:tcPr>
          <w:p>
            <w:pPr>
              <w:spacing w:after="0"/>
              <w:rPr>
                <w:sz w:val="1"/>
                <w:szCs w:val="1"/>
                <w:color w:val="auto"/>
              </w:rPr>
            </w:pPr>
          </w:p>
        </w:tc>
      </w:tr>
      <w:tr>
        <w:trPr>
          <w:trHeight w:val="198"/>
        </w:trPr>
        <w:tc>
          <w:tcPr>
            <w:tcW w:w="1100" w:type="dxa"/>
            <w:vAlign w:val="bottom"/>
          </w:tcPr>
          <w:p>
            <w:pPr>
              <w:spacing w:after="0"/>
              <w:rPr>
                <w:sz w:val="17"/>
                <w:szCs w:val="17"/>
                <w:color w:val="auto"/>
              </w:rPr>
            </w:pPr>
          </w:p>
        </w:tc>
        <w:tc>
          <w:tcPr>
            <w:tcW w:w="5740" w:type="dxa"/>
            <w:vAlign w:val="bottom"/>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rPr>
              <w:t>слишком высоко на нескольких блоках, поскольку это может привести к цифровому ограничению. Обычно</w:t>
            </w:r>
          </w:p>
        </w:tc>
        <w:tc>
          <w:tcPr>
            <w:tcW w:w="0" w:type="dxa"/>
            <w:vAlign w:val="bottom"/>
          </w:tcPr>
          <w:p>
            <w:pPr>
              <w:spacing w:after="0"/>
              <w:rPr>
                <w:sz w:val="1"/>
                <w:szCs w:val="1"/>
                <w:color w:val="auto"/>
              </w:rPr>
            </w:pPr>
          </w:p>
        </w:tc>
      </w:tr>
      <w:tr>
        <w:trPr>
          <w:trHeight w:val="212"/>
        </w:trPr>
        <w:tc>
          <w:tcPr>
            <w:tcW w:w="11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Уровень</w:t>
            </w:r>
          </w:p>
        </w:tc>
        <w:tc>
          <w:tcPr>
            <w:tcW w:w="5740" w:type="dxa"/>
            <w:vAlign w:val="bottom"/>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rPr>
              <w:t>для большинства блоков следует оставлять это значение равным 0,0 дБ. Если исходный уровень педали или</w:t>
            </w:r>
          </w:p>
        </w:tc>
        <w:tc>
          <w:tcPr>
            <w:tcW w:w="0" w:type="dxa"/>
            <w:vAlign w:val="bottom"/>
          </w:tcPr>
          <w:p>
            <w:pPr>
              <w:spacing w:after="0"/>
              <w:rPr>
                <w:sz w:val="1"/>
                <w:szCs w:val="1"/>
                <w:color w:val="auto"/>
              </w:rPr>
            </w:pPr>
          </w:p>
        </w:tc>
      </w:tr>
      <w:tr>
        <w:trPr>
          <w:trHeight w:val="184"/>
        </w:trPr>
        <w:tc>
          <w:tcPr>
            <w:tcW w:w="1100" w:type="dxa"/>
            <w:vAlign w:val="bottom"/>
          </w:tcPr>
          <w:p>
            <w:pPr>
              <w:spacing w:after="0"/>
              <w:rPr>
                <w:sz w:val="15"/>
                <w:szCs w:val="15"/>
                <w:color w:val="auto"/>
              </w:rPr>
            </w:pPr>
          </w:p>
        </w:tc>
        <w:tc>
          <w:tcPr>
            <w:tcW w:w="5740" w:type="dxa"/>
            <w:vAlign w:val="bottom"/>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rPr>
              <w:t>поведение ручки регулировки громкости на самом деле не применимо к значениям в дБ, можно</w:t>
            </w:r>
          </w:p>
        </w:tc>
        <w:tc>
          <w:tcPr>
            <w:tcW w:w="0" w:type="dxa"/>
            <w:vAlign w:val="bottom"/>
          </w:tcPr>
          <w:p>
            <w:pPr>
              <w:spacing w:after="0"/>
              <w:rPr>
                <w:sz w:val="1"/>
                <w:szCs w:val="1"/>
                <w:color w:val="auto"/>
              </w:rPr>
            </w:pPr>
          </w:p>
        </w:tc>
      </w:tr>
      <w:tr>
        <w:trPr>
          <w:trHeight w:val="198"/>
        </w:trPr>
        <w:tc>
          <w:tcPr>
            <w:tcW w:w="1100" w:type="dxa"/>
            <w:vAlign w:val="bottom"/>
          </w:tcPr>
          <w:p>
            <w:pPr>
              <w:spacing w:after="0"/>
              <w:rPr>
                <w:sz w:val="17"/>
                <w:szCs w:val="17"/>
                <w:color w:val="auto"/>
              </w:rPr>
            </w:pPr>
          </w:p>
        </w:tc>
        <w:tc>
          <w:tcPr>
            <w:tcW w:w="5740" w:type="dxa"/>
            <w:vAlign w:val="bottom"/>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rPr>
              <w:t>использовать 0,0-10.</w:t>
            </w:r>
          </w:p>
        </w:tc>
        <w:tc>
          <w:tcPr>
            <w:tcW w:w="0" w:type="dxa"/>
            <w:vAlign w:val="bottom"/>
          </w:tcPr>
          <w:p>
            <w:pPr>
              <w:spacing w:after="0"/>
              <w:rPr>
                <w:sz w:val="1"/>
                <w:szCs w:val="1"/>
                <w:color w:val="auto"/>
              </w:rPr>
            </w:pPr>
          </w:p>
        </w:tc>
      </w:tr>
      <w:tr>
        <w:trPr>
          <w:trHeight w:val="34"/>
        </w:trPr>
        <w:tc>
          <w:tcPr>
            <w:tcW w:w="1100" w:type="dxa"/>
            <w:vAlign w:val="bottom"/>
            <w:tcBorders>
              <w:bottom w:val="single" w:sz="8" w:color="auto"/>
            </w:tcBorders>
          </w:tcPr>
          <w:p>
            <w:pPr>
              <w:spacing w:after="0"/>
              <w:rPr>
                <w:sz w:val="2"/>
                <w:szCs w:val="2"/>
                <w:color w:val="auto"/>
              </w:rPr>
            </w:pPr>
          </w:p>
        </w:tc>
        <w:tc>
          <w:tcPr>
            <w:tcW w:w="5740" w:type="dxa"/>
            <w:vAlign w:val="bottom"/>
            <w:tcBorders>
              <w:bottom w:val="single" w:sz="8" w:color="auto"/>
            </w:tcBorders>
          </w:tcPr>
          <w:p>
            <w:pPr>
              <w:spacing w:after="0"/>
              <w:rPr>
                <w:sz w:val="2"/>
                <w:szCs w:val="2"/>
                <w:color w:val="auto"/>
              </w:rPr>
            </w:pPr>
          </w:p>
        </w:tc>
        <w:tc>
          <w:tcPr>
            <w:tcW w:w="0" w:type="dxa"/>
            <w:vAlign w:val="bottom"/>
          </w:tcPr>
          <w:p>
            <w:pPr>
              <w:spacing w:after="0"/>
              <w:rPr>
                <w:sz w:val="1"/>
                <w:szCs w:val="1"/>
                <w:color w:val="auto"/>
              </w:rPr>
            </w:pPr>
          </w:p>
        </w:tc>
      </w:tr>
    </w:tbl>
    <w:p>
      <w:pPr>
        <w:spacing w:after="0" w:line="200" w:lineRule="exact"/>
        <w:rPr>
          <w:sz w:val="20"/>
          <w:szCs w:val="20"/>
          <w:color w:val="auto"/>
        </w:rPr>
      </w:pPr>
    </w:p>
    <w:p>
      <w:pPr>
        <w:sectPr>
          <w:pgSz w:w="15840" w:h="12240" w:orient="landscape"/>
          <w:cols w:equalWidth="0" w:num="2">
            <w:col w:w="6840" w:space="720"/>
            <w:col w:w="6840"/>
          </w:cols>
          <w:pgMar w:left="720" w:top="1183" w:right="720" w:bottom="0" w:gutter="0" w:footer="0" w:header="0"/>
        </w:sectPr>
      </w:pPr>
    </w:p>
    <w:p>
      <w:pPr>
        <w:spacing w:after="0" w:line="152" w:lineRule="exact"/>
        <w:rPr>
          <w:sz w:val="20"/>
          <w:szCs w:val="20"/>
          <w:color w:val="auto"/>
        </w:rPr>
      </w:pPr>
    </w:p>
    <w:p>
      <w:pPr>
        <w:ind w:left="20" w:right="180" w:hanging="20"/>
        <w:spacing w:after="0" w:line="102" w:lineRule="exact"/>
        <w:tabs>
          <w:tab w:leader="none" w:pos="58" w:val="left"/>
        </w:tabs>
        <w:numPr>
          <w:ilvl w:val="0"/>
          <w:numId w:val="50"/>
        </w:numPr>
        <w:rPr>
          <w:rFonts w:ascii="Arial Unicode MS" w:cs="Arial Unicode MS" w:eastAsia="Arial Unicode MS" w:hAnsi="Arial Unicode MS"/>
          <w:sz w:val="10"/>
          <w:szCs w:val="10"/>
          <w:b w:val="1"/>
          <w:bCs w:val="1"/>
          <w:color w:val="171615"/>
        </w:rPr>
      </w:pPr>
      <w:r>
        <w:rPr>
          <w:rFonts w:ascii="Arial Unicode MS" w:cs="Arial Unicode MS" w:eastAsia="Arial Unicode MS" w:hAnsi="Arial Unicode MS"/>
          <w:sz w:val="10"/>
          <w:szCs w:val="10"/>
          <w:b w:val="1"/>
          <w:bCs w:val="1"/>
          <w:color w:val="171615"/>
        </w:rPr>
        <w:t xml:space="preserve">Видеть </w:t>
      </w:r>
      <w:r>
        <w:rPr>
          <w:rFonts w:ascii="Arial Unicode MS" w:cs="Arial Unicode MS" w:eastAsia="Arial Unicode MS" w:hAnsi="Arial Unicode MS"/>
          <w:sz w:val="10"/>
          <w:szCs w:val="10"/>
          <w:b w:val="1"/>
          <w:bCs w:val="1"/>
          <w:color w:val="1D589B"/>
        </w:rPr>
        <w:t>«Торговые марки,</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зарегистрированные в США»</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на стр. 25</w:t>
      </w:r>
      <w:r>
        <w:rPr>
          <w:rFonts w:ascii="Arial Unicode MS" w:cs="Arial Unicode MS" w:eastAsia="Arial Unicode MS" w:hAnsi="Arial Unicode MS"/>
          <w:sz w:val="10"/>
          <w:szCs w:val="10"/>
          <w:b w:val="1"/>
          <w:bCs w:val="1"/>
          <w:color w:val="171615"/>
        </w:rPr>
        <w:t xml:space="preserve"> . Все названия продуктов, используемые в этом документе, являются товарными знаками их соответствующих владельцев, и ни Yamaha Guitar Group, ни Line 6 не связаны и не связаны с ними. Эти товарные знаки используются исключительно для обозначения продуктов, чьи тона и звуки были изучены Line 6 во время разработки звуковой модели.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224790</wp:posOffset>
                </wp:positionH>
                <wp:positionV relativeFrom="paragraph">
                  <wp:posOffset>-53340</wp:posOffset>
                </wp:positionV>
                <wp:extent cx="1785620" cy="0"/>
                <wp:wrapNone/>
                <wp:docPr id="131" name="Shape 131"/>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785620" cy="4763"/>
                        </a:xfrm>
                        <a:prstGeom prst="line">
                          <a:avLst/>
                        </a:prstGeom>
                        <a:solidFill>
                          <a:srgbClr val="FFFFFF"/>
                        </a:solidFill>
                        <a:ln w="4762">
                          <a:solidFill>
                            <a:srgbClr val="002A7C"/>
                          </a:solidFill>
                          <a:miter lim="800000"/>
                          <a:headEnd/>
                          <a:tailEnd/>
                        </a:ln>
                      </wps:spPr>
                      <wps:bodyPr/>
                    </wps:wsp>
                  </a:graphicData>
                </a:graphic>
              </wp:anchor>
            </w:drawing>
          </mc:Choice>
          <mc:Fallback>
            <w:pict>
              <v:line id="Shape 131" o:spid="_x0000_s1156"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7.7pt,-4.1999pt" to="158.3pt,-4.1999pt" o:allowincell="f" strokecolor="#002A7C" strokeweight="0.375pt"/>
            </w:pict>
          </mc:Fallback>
        </mc:AlternateContent>
      </w:r>
    </w:p>
    <w:p>
      <w:pPr>
        <w:sectPr>
          <w:pgSz w:w="15840" w:h="12240" w:orient="landscape"/>
          <w:cols w:equalWidth="0" w:num="1">
            <w:col w:w="14400"/>
          </w:cols>
          <w:pgMar w:left="720" w:top="1183" w:right="720" w:bottom="0" w:gutter="0" w:footer="0" w:header="0"/>
          <w:type w:val="continuous"/>
        </w:sectPr>
      </w:pPr>
    </w:p>
    <w:p>
      <w:pPr>
        <w:spacing w:after="0" w:line="212" w:lineRule="exact"/>
        <w:rPr>
          <w:sz w:val="20"/>
          <w:szCs w:val="20"/>
          <w:color w:val="auto"/>
        </w:rPr>
      </w:pPr>
    </w:p>
    <w:p>
      <w:pPr>
        <w:ind w:left="7360" w:hanging="267"/>
        <w:spacing w:after="0" w:line="255" w:lineRule="exact"/>
        <w:tabs>
          <w:tab w:leader="none" w:pos="7360" w:val="left"/>
        </w:tabs>
        <w:numPr>
          <w:ilvl w:val="0"/>
          <w:numId w:val="51"/>
        </w:numPr>
        <w:rPr>
          <w:rFonts w:ascii="Arial Unicode MS" w:cs="Arial Unicode MS" w:eastAsia="Arial Unicode MS" w:hAnsi="Arial Unicode MS"/>
          <w:sz w:val="19"/>
          <w:szCs w:val="19"/>
          <w:b w:val="1"/>
          <w:bCs w:val="1"/>
          <w:color w:val="171615"/>
        </w:rPr>
      </w:pPr>
      <w:r>
        <w:rPr>
          <w:rFonts w:ascii="Arial Unicode MS" w:cs="Arial Unicode MS" w:eastAsia="Arial Unicode MS" w:hAnsi="Arial Unicode MS"/>
          <w:sz w:val="19"/>
          <w:szCs w:val="19"/>
          <w:b w:val="1"/>
          <w:bCs w:val="1"/>
          <w:color w:val="171615"/>
        </w:rPr>
        <w:t>год</w:t>
      </w:r>
    </w:p>
    <w:p>
      <w:pPr>
        <w:sectPr>
          <w:pgSz w:w="15840" w:h="12240" w:orient="landscape"/>
          <w:cols w:equalWidth="0" w:num="1">
            <w:col w:w="14400"/>
          </w:cols>
          <w:pgMar w:left="720" w:top="1183" w:right="720" w:bottom="0" w:gutter="0" w:footer="0" w:header="0"/>
          <w:type w:val="continuous"/>
        </w:sectPr>
      </w:pPr>
    </w:p>
    <w:bookmarkStart w:id="21" w:name="page22"/>
    <w:bookmarkEnd w:id="21"/>
    <w:p>
      <w:pPr>
        <w:spacing w:after="0" w:line="66" w:lineRule="exact"/>
        <w:rPr>
          <w:sz w:val="20"/>
          <w:szCs w:val="20"/>
          <w:color w:val="auto"/>
        </w:rPr>
      </w:pPr>
      <w:r>
        <w:rPr>
          <w:sz w:val="20"/>
          <w:szCs w:val="20"/>
          <w:color w:val="auto"/>
        </w:rPr>
        <w:drawing>
          <wp:anchor simplePos="0" relativeHeight="251657728" behindDoc="1" locked="0" layoutInCell="0" allowOverlap="1">
            <wp:simplePos x="0" y="0"/>
            <wp:positionH relativeFrom="page">
              <wp:posOffset>444500</wp:posOffset>
            </wp:positionH>
            <wp:positionV relativeFrom="page">
              <wp:posOffset>675640</wp:posOffset>
            </wp:positionV>
            <wp:extent cx="4366260" cy="238125"/>
            <wp:wrapNone/>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99">
                      <a:clrChange>
                        <a:clrFrom>
                          <a:srgbClr val="FFFFFF"/>
                        </a:clrFrom>
                        <a:clrTo>
                          <a:srgbClr val="FFFFFF">
                            <a:alpha val="0"/>
                          </a:srgbClr>
                        </a:clrTo>
                      </a:clrChange>
                      <a:extLst>
                        <a:ext uri="{28A0092B-C50C-407E-A947-70E740481C1C}"/>
                      </a:extLst>
                    </a:blip>
                    <a:srcRect/>
                    <a:stretch>
                      <a:fillRect/>
                    </a:stretch>
                  </pic:blipFill>
                  <pic:spPr bwMode="auto">
                    <a:xfrm>
                      <a:off x="0" y="0"/>
                      <a:ext cx="4366260" cy="238125"/>
                    </a:xfrm>
                    <a:prstGeom prst="rect">
                      <a:avLst/>
                    </a:prstGeom>
                    <a:noFill/>
                  </pic:spPr>
                </pic:pic>
              </a:graphicData>
            </a:graphic>
          </wp:anchor>
        </w:drawing>
      </w:r>
    </w:p>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Параметр Описание</w:t>
      </w:r>
    </w:p>
    <w:p>
      <w:pPr>
        <w:spacing w:after="0" w:line="172" w:lineRule="exact"/>
        <w:rPr>
          <w:sz w:val="20"/>
          <w:szCs w:val="20"/>
          <w:color w:val="auto"/>
        </w:rPr>
      </w:pPr>
    </w:p>
    <w:p>
      <w:pPr>
        <w:ind w:left="1160"/>
        <w:spacing w:after="0" w:line="148" w:lineRule="exact"/>
        <w:rPr>
          <w:sz w:val="20"/>
          <w:szCs w:val="20"/>
          <w:color w:val="auto"/>
        </w:rPr>
      </w:pPr>
      <w:r>
        <w:rPr>
          <w:rFonts w:ascii="Arial Unicode MS" w:cs="Arial Unicode MS" w:eastAsia="Arial Unicode MS" w:hAnsi="Arial Unicode MS"/>
          <w:sz w:val="11"/>
          <w:szCs w:val="11"/>
          <w:b w:val="1"/>
          <w:bCs w:val="1"/>
          <w:i w:val="1"/>
          <w:iCs w:val="1"/>
          <w:color w:val="171615"/>
        </w:rPr>
        <w:t xml:space="preserve">Отслеживается: </w:t>
      </w:r>
      <w:r>
        <w:rPr>
          <w:rFonts w:ascii="Arial Unicode MS" w:cs="Arial Unicode MS" w:eastAsia="Arial Unicode MS" w:hAnsi="Arial Unicode MS"/>
          <w:sz w:val="11"/>
          <w:szCs w:val="11"/>
          <w:b w:val="1"/>
          <w:bCs w:val="1"/>
          <w:color w:val="171615"/>
        </w:rPr>
        <w:t>Любые повторы задержки или затухания реверберации мгновенно приглушаются при</w:t>
      </w:r>
    </w:p>
    <w:p>
      <w:pPr>
        <w:spacing w:after="0" w:line="6" w:lineRule="exact"/>
        <w:rPr>
          <w:sz w:val="20"/>
          <w:szCs w:val="20"/>
          <w:color w:val="auto"/>
        </w:rPr>
      </w:pPr>
    </w:p>
    <w:p>
      <w:pPr>
        <w:ind w:left="116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обходе блока. </w:t>
      </w:r>
      <w:r>
        <w:rPr>
          <w:rFonts w:ascii="Arial Unicode MS" w:cs="Arial Unicode MS" w:eastAsia="Arial Unicode MS" w:hAnsi="Arial Unicode MS"/>
          <w:sz w:val="11"/>
          <w:szCs w:val="11"/>
          <w:b w:val="1"/>
          <w:bCs w:val="1"/>
          <w:i w:val="1"/>
          <w:iCs w:val="1"/>
          <w:color w:val="171615"/>
        </w:rPr>
        <w:t>Следы на:</w:t>
      </w:r>
      <w:r>
        <w:rPr>
          <w:rFonts w:ascii="Arial Unicode MS" w:cs="Arial Unicode MS" w:eastAsia="Arial Unicode MS" w:hAnsi="Arial Unicode MS"/>
          <w:sz w:val="11"/>
          <w:szCs w:val="11"/>
          <w:b w:val="1"/>
          <w:bCs w:val="1"/>
          <w:color w:val="171615"/>
        </w:rPr>
        <w:t xml:space="preserve"> Любые повторы задержки или затухания реверберации продолжают</w:t>
      </w:r>
    </w:p>
    <w:p>
      <w:pPr>
        <w:ind w:left="80"/>
        <w:spacing w:after="0" w:line="95" w:lineRule="exact"/>
        <w:rPr>
          <w:sz w:val="20"/>
          <w:szCs w:val="20"/>
          <w:color w:val="auto"/>
        </w:rPr>
      </w:pPr>
      <w:r>
        <w:rPr>
          <w:rFonts w:ascii="Arial Unicode MS" w:cs="Arial Unicode MS" w:eastAsia="Arial Unicode MS" w:hAnsi="Arial Unicode MS"/>
          <w:sz w:val="9"/>
          <w:szCs w:val="9"/>
          <w:b w:val="1"/>
          <w:bCs w:val="1"/>
          <w:color w:val="171615"/>
        </w:rPr>
        <w:t>Тропы</w:t>
      </w:r>
    </w:p>
    <w:p>
      <w:pPr>
        <w:ind w:left="1160"/>
        <w:spacing w:after="0" w:line="148" w:lineRule="exact"/>
        <w:rPr>
          <w:sz w:val="20"/>
          <w:szCs w:val="20"/>
          <w:color w:val="auto"/>
        </w:rPr>
      </w:pPr>
      <w:r>
        <w:rPr>
          <w:rFonts w:ascii="Arial Unicode MS" w:cs="Arial Unicode MS" w:eastAsia="Arial Unicode MS" w:hAnsi="Arial Unicode MS"/>
          <w:sz w:val="11"/>
          <w:szCs w:val="11"/>
          <w:b w:val="1"/>
          <w:bCs w:val="1"/>
          <w:color w:val="171615"/>
        </w:rPr>
        <w:t>естественным образом затухать при обходе блока или выборе другого снимка.</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0</wp:posOffset>
                </wp:positionH>
                <wp:positionV relativeFrom="paragraph">
                  <wp:posOffset>154305</wp:posOffset>
                </wp:positionV>
                <wp:extent cx="4343400" cy="0"/>
                <wp:wrapNone/>
                <wp:docPr id="133" name="Shape 133"/>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343400"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133" o:spid="_x0000_s1158"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pt,12.15pt" to="342pt,12.15pt" o:allowincell="f" strokecolor="#000000" strokeweight="0.4pt"/>
            </w:pict>
          </mc:Fallback>
        </mc:AlternateContent>
      </w:r>
    </w:p>
    <w:p>
      <w:pPr>
        <w:spacing w:after="0" w:line="200" w:lineRule="exact"/>
        <w:rPr>
          <w:sz w:val="20"/>
          <w:szCs w:val="20"/>
          <w:color w:val="auto"/>
        </w:rPr>
      </w:pPr>
    </w:p>
    <w:p>
      <w:pPr>
        <w:spacing w:after="0" w:line="292" w:lineRule="exact"/>
        <w:rPr>
          <w:sz w:val="20"/>
          <w:szCs w:val="20"/>
          <w:color w:val="auto"/>
        </w:rPr>
      </w:pPr>
    </w:p>
    <w:p>
      <w:pPr>
        <w:spacing w:after="0" w:line="376" w:lineRule="exact"/>
        <w:rPr>
          <w:sz w:val="20"/>
          <w:szCs w:val="20"/>
          <w:color w:val="auto"/>
        </w:rPr>
      </w:pPr>
      <w:r>
        <w:rPr>
          <w:rFonts w:ascii="Arial Unicode MS" w:cs="Arial Unicode MS" w:eastAsia="Arial Unicode MS" w:hAnsi="Arial Unicode MS"/>
          <w:sz w:val="28"/>
          <w:szCs w:val="28"/>
          <w:b w:val="1"/>
          <w:bCs w:val="1"/>
          <w:color w:val="171615"/>
        </w:rPr>
        <w:t>Лупер</w:t>
      </w:r>
    </w:p>
    <w:p>
      <w:pPr>
        <w:spacing w:after="0" w:line="138" w:lineRule="exact"/>
        <w:rPr>
          <w:sz w:val="20"/>
          <w:szCs w:val="20"/>
          <w:color w:val="auto"/>
        </w:rPr>
      </w:pPr>
    </w:p>
    <w:p>
      <w:pPr>
        <w:spacing w:after="0" w:line="175" w:lineRule="exact"/>
        <w:rPr>
          <w:sz w:val="20"/>
          <w:szCs w:val="20"/>
          <w:color w:val="auto"/>
        </w:rPr>
      </w:pPr>
      <w:r>
        <w:rPr>
          <w:rFonts w:ascii="Arial Unicode MS" w:cs="Arial Unicode MS" w:eastAsia="Arial Unicode MS" w:hAnsi="Arial Unicode MS"/>
          <w:sz w:val="13"/>
          <w:szCs w:val="13"/>
          <w:b w:val="1"/>
          <w:bCs w:val="1"/>
          <w:color w:val="171615"/>
        </w:rPr>
        <w:t>Один моно или стерео лупер можно добавить как один из четырех блоков эффектов.</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-9525</wp:posOffset>
            </wp:positionH>
            <wp:positionV relativeFrom="paragraph">
              <wp:posOffset>78105</wp:posOffset>
            </wp:positionV>
            <wp:extent cx="4361180" cy="1920875"/>
            <wp:wrapNone/>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00">
                      <a:extLst>
                        <a:ext uri="{28A0092B-C50C-407E-A947-70E740481C1C}"/>
                      </a:extLst>
                    </a:blip>
                    <a:srcRect/>
                    <a:stretch>
                      <a:fillRect/>
                    </a:stretch>
                  </pic:blipFill>
                  <pic:spPr bwMode="auto">
                    <a:xfrm>
                      <a:off x="0" y="0"/>
                      <a:ext cx="4361180" cy="1920875"/>
                    </a:xfrm>
                    <a:prstGeom prst="rect">
                      <a:avLst/>
                    </a:prstGeom>
                    <a:noFill/>
                  </pic:spPr>
                </pic:pic>
              </a:graphicData>
            </a:graphic>
          </wp:anchor>
        </w:drawing>
      </w:r>
    </w:p>
    <w:p>
      <w:pPr>
        <w:spacing w:after="0" w:line="20" w:lineRule="exact"/>
        <w:rPr>
          <w:sz w:val="20"/>
          <w:szCs w:val="20"/>
          <w:color w:val="auto"/>
        </w:rPr>
      </w:pPr>
      <w:r>
        <w:rPr>
          <w:sz w:val="20"/>
          <w:szCs w:val="20"/>
          <w:color w:val="auto"/>
        </w:rPr>
        <w:br w:type="column"/>
      </w:r>
    </w:p>
    <w:p>
      <w:pPr>
        <w:spacing w:after="0" w:line="235" w:lineRule="exact"/>
        <w:rPr>
          <w:sz w:val="20"/>
          <w:szCs w:val="20"/>
          <w:color w:val="auto"/>
        </w:rPr>
      </w:pPr>
      <w:r>
        <w:rPr>
          <w:rFonts w:ascii="Arial Unicode MS" w:cs="Arial Unicode MS" w:eastAsia="Arial Unicode MS" w:hAnsi="Arial Unicode MS"/>
          <w:sz w:val="19"/>
          <w:szCs w:val="19"/>
          <w:b w:val="1"/>
          <w:bCs w:val="1"/>
          <w:color w:val="171615"/>
        </w:rPr>
        <w:t xml:space="preserve">6 </w:t>
      </w:r>
      <w:r>
        <w:rPr>
          <w:rFonts w:ascii="Arial Unicode MS" w:cs="Arial Unicode MS" w:eastAsia="Arial Unicode MS" w:hAnsi="Arial Unicode MS"/>
          <w:sz w:val="19"/>
          <w:szCs w:val="19"/>
          <w:b w:val="1"/>
          <w:bCs w:val="1"/>
          <w:color w:val="171615"/>
        </w:rPr>
        <w:t>Переключить лупер</w:t>
      </w:r>
    </w:p>
    <w:p>
      <w:pPr>
        <w:spacing w:after="0" w:line="166" w:lineRule="exact"/>
        <w:rPr>
          <w:sz w:val="20"/>
          <w:szCs w:val="20"/>
          <w:color w:val="auto"/>
        </w:rPr>
      </w:pPr>
    </w:p>
    <w:p>
      <w:pPr>
        <w:ind w:left="160" w:hanging="160"/>
        <w:spacing w:after="0" w:line="188" w:lineRule="exact"/>
        <w:tabs>
          <w:tab w:leader="none" w:pos="160" w:val="left"/>
        </w:tabs>
        <w:numPr>
          <w:ilvl w:val="0"/>
          <w:numId w:val="52"/>
        </w:numPr>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4"/>
          <w:szCs w:val="14"/>
          <w:b w:val="1"/>
          <w:bCs w:val="1"/>
          <w:color w:val="171615"/>
        </w:rPr>
        <w:t xml:space="preserve">Добавьте к своему пресету блок с </w:t>
      </w:r>
      <w:r>
        <w:rPr>
          <w:rFonts w:ascii="Arial Unicode MS" w:cs="Arial Unicode MS" w:eastAsia="Arial Unicode MS" w:hAnsi="Arial Unicode MS"/>
          <w:sz w:val="14"/>
          <w:szCs w:val="14"/>
          <w:b w:val="1"/>
          <w:bCs w:val="1"/>
          <w:color w:val="171615"/>
        </w:rPr>
        <w:t>6</w:t>
      </w:r>
      <w:r>
        <w:rPr>
          <w:rFonts w:ascii="Arial Unicode MS" w:cs="Arial Unicode MS" w:eastAsia="Arial Unicode MS" w:hAnsi="Arial Unicode MS"/>
          <w:sz w:val="14"/>
          <w:szCs w:val="14"/>
          <w:b w:val="1"/>
          <w:bCs w:val="1"/>
          <w:color w:val="171615"/>
        </w:rPr>
        <w:t xml:space="preserve"> переключателями</w:t>
      </w:r>
      <w:r>
        <w:rPr>
          <w:rFonts w:ascii="Arial Unicode MS" w:cs="Arial Unicode MS" w:eastAsia="Arial Unicode MS" w:hAnsi="Arial Unicode MS"/>
          <w:sz w:val="14"/>
          <w:szCs w:val="14"/>
          <w:b w:val="1"/>
          <w:bCs w:val="1"/>
          <w:color w:val="171615"/>
        </w:rPr>
        <w:t>.</w:t>
      </w:r>
    </w:p>
    <w:p>
      <w:pPr>
        <w:spacing w:after="0" w:line="215" w:lineRule="exact"/>
        <w:rPr>
          <w:rFonts w:ascii="Arial Unicode MS" w:cs="Arial Unicode MS" w:eastAsia="Arial Unicode MS" w:hAnsi="Arial Unicode MS"/>
          <w:sz w:val="14"/>
          <w:szCs w:val="14"/>
          <w:b w:val="1"/>
          <w:bCs w:val="1"/>
          <w:color w:val="171615"/>
        </w:rPr>
      </w:pPr>
    </w:p>
    <w:p>
      <w:pPr>
        <w:ind w:left="140" w:hanging="140"/>
        <w:spacing w:after="0" w:line="175" w:lineRule="exact"/>
        <w:tabs>
          <w:tab w:leader="none" w:pos="140" w:val="left"/>
        </w:tabs>
        <w:numPr>
          <w:ilvl w:val="0"/>
          <w:numId w:val="52"/>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Нажмите педальный переключатель</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назначенный луперу</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перейти в режим лупера</w:t>
      </w:r>
      <w:r>
        <w:rPr>
          <w:rFonts w:ascii="Arial Unicode MS" w:cs="Arial Unicode MS" w:eastAsia="Arial Unicode MS" w:hAnsi="Arial Unicode MS"/>
          <w:sz w:val="13"/>
          <w:szCs w:val="13"/>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1196975</wp:posOffset>
            </wp:positionH>
            <wp:positionV relativeFrom="paragraph">
              <wp:posOffset>70485</wp:posOffset>
            </wp:positionV>
            <wp:extent cx="1948180" cy="1075055"/>
            <wp:wrapNone/>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01">
                      <a:extLst>
                        <a:ext uri="{28A0092B-C50C-407E-A947-70E740481C1C}"/>
                      </a:extLst>
                    </a:blip>
                    <a:srcRect/>
                    <a:stretch>
                      <a:fillRect/>
                    </a:stretch>
                  </pic:blipFill>
                  <pic:spPr bwMode="auto">
                    <a:xfrm>
                      <a:off x="0" y="0"/>
                      <a:ext cx="1948180" cy="1075055"/>
                    </a:xfrm>
                    <a:prstGeom prst="rect">
                      <a:avLst/>
                    </a:prstGeom>
                    <a:noFill/>
                  </pic:spPr>
                </pic:pic>
              </a:graphicData>
            </a:graphic>
          </wp:anchor>
        </w:drawing>
      </w:r>
    </w:p>
    <w:p>
      <w:pPr>
        <w:spacing w:after="0" w:line="151" w:lineRule="exact"/>
        <w:rPr>
          <w:sz w:val="20"/>
          <w:szCs w:val="20"/>
          <w:color w:val="auto"/>
        </w:rPr>
      </w:pPr>
    </w:p>
    <w:p>
      <w:pPr>
        <w:ind w:left="2000"/>
        <w:spacing w:after="0" w:line="242" w:lineRule="exact"/>
        <w:rPr>
          <w:sz w:val="20"/>
          <w:szCs w:val="20"/>
          <w:color w:val="auto"/>
        </w:rPr>
      </w:pPr>
      <w:r>
        <w:rPr>
          <w:rFonts w:ascii="Arial Unicode MS" w:cs="Arial Unicode MS" w:eastAsia="Arial Unicode MS" w:hAnsi="Arial Unicode MS"/>
          <w:sz w:val="18"/>
          <w:szCs w:val="18"/>
          <w:b w:val="1"/>
          <w:bCs w:val="1"/>
          <w:color w:val="FFFFFF"/>
        </w:rPr>
        <w:t>16C Два с лишним десятилетия</w:t>
      </w:r>
    </w:p>
    <w:p>
      <w:pPr>
        <w:spacing w:after="0" w:line="107" w:lineRule="exact"/>
        <w:rPr>
          <w:sz w:val="20"/>
          <w:szCs w:val="20"/>
          <w:color w:val="auto"/>
        </w:rPr>
      </w:pPr>
    </w:p>
    <w:p>
      <w:pPr>
        <w:ind w:left="4760"/>
        <w:spacing w:after="0" w:line="108" w:lineRule="exact"/>
        <w:rPr>
          <w:sz w:val="20"/>
          <w:szCs w:val="20"/>
          <w:color w:val="auto"/>
        </w:rPr>
      </w:pPr>
      <w:r>
        <w:rPr>
          <w:rFonts w:ascii="Arial Unicode MS" w:cs="Arial Unicode MS" w:eastAsia="Arial Unicode MS" w:hAnsi="Arial Unicode MS"/>
          <w:sz w:val="8"/>
          <w:szCs w:val="8"/>
          <w:b w:val="1"/>
          <w:bCs w:val="1"/>
          <w:color w:val="FFFFFF"/>
        </w:rPr>
        <w:t>1</w:t>
      </w:r>
    </w:p>
    <w:p>
      <w:pPr>
        <w:spacing w:after="0" w:line="169" w:lineRule="exact"/>
        <w:rPr>
          <w:sz w:val="20"/>
          <w:szCs w:val="20"/>
          <w:color w:val="auto"/>
        </w:rPr>
      </w:pPr>
    </w:p>
    <w:tbl>
      <w:tblPr>
        <w:tblLayout w:type="fixed"/>
        <w:tblInd w:w="1960" w:type="dxa"/>
        <w:tblCellMar>
          <w:top w:w="0" w:type="dxa"/>
          <w:left w:w="0" w:type="dxa"/>
          <w:bottom w:w="0" w:type="dxa"/>
          <w:right w:w="0" w:type="dxa"/>
        </w:tblCellMar>
      </w:tblPr>
      <w:tr>
        <w:trPr>
          <w:trHeight w:val="241"/>
        </w:trPr>
        <w:tc>
          <w:tcPr>
            <w:tcW w:w="940" w:type="dxa"/>
            <w:vAlign w:val="bottom"/>
            <w:vMerge w:val="restart"/>
            <w:shd w:val="clear" w:color="auto" w:fill="494949"/>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FFFFFF"/>
              </w:rPr>
              <w:t>ОТМЕНИТЬ</w:t>
            </w:r>
          </w:p>
        </w:tc>
        <w:tc>
          <w:tcPr>
            <w:tcW w:w="40" w:type="dxa"/>
            <w:vAlign w:val="bottom"/>
          </w:tcPr>
          <w:p>
            <w:pPr>
              <w:spacing w:after="0"/>
              <w:rPr>
                <w:sz w:val="20"/>
                <w:szCs w:val="20"/>
                <w:color w:val="auto"/>
              </w:rPr>
            </w:pPr>
          </w:p>
        </w:tc>
        <w:tc>
          <w:tcPr>
            <w:tcW w:w="960" w:type="dxa"/>
            <w:vAlign w:val="bottom"/>
            <w:gridSpan w:val="3"/>
            <w:shd w:val="clear" w:color="auto" w:fill="494949"/>
          </w:tcPr>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FFFFFF"/>
              </w:rPr>
              <w:t>1/2 ПОЛНАЯ</w:t>
            </w:r>
          </w:p>
        </w:tc>
        <w:tc>
          <w:tcPr>
            <w:tcW w:w="40" w:type="dxa"/>
            <w:vAlign w:val="bottom"/>
          </w:tcPr>
          <w:p>
            <w:pPr>
              <w:spacing w:after="0"/>
              <w:rPr>
                <w:sz w:val="20"/>
                <w:szCs w:val="20"/>
                <w:color w:val="auto"/>
              </w:rPr>
            </w:pPr>
          </w:p>
        </w:tc>
        <w:tc>
          <w:tcPr>
            <w:tcW w:w="940" w:type="dxa"/>
            <w:vAlign w:val="bottom"/>
            <w:vMerge w:val="restart"/>
            <w:shd w:val="clear" w:color="auto" w:fill="494949"/>
          </w:tcPr>
          <w:p>
            <w:pPr>
              <w:spacing w:after="0" w:line="148" w:lineRule="exact"/>
              <w:rPr>
                <w:sz w:val="20"/>
                <w:szCs w:val="20"/>
                <w:color w:val="auto"/>
              </w:rPr>
            </w:pPr>
            <w:r>
              <w:rPr>
                <w:rFonts w:ascii="Arial Unicode MS" w:cs="Arial Unicode MS" w:eastAsia="Arial Unicode MS" w:hAnsi="Arial Unicode MS"/>
                <w:sz w:val="11"/>
                <w:szCs w:val="11"/>
                <w:b w:val="1"/>
                <w:bCs w:val="1"/>
                <w:color w:val="FFFFFF"/>
              </w:rPr>
              <w:t>REV FWD</w:t>
            </w:r>
          </w:p>
        </w:tc>
        <w:tc>
          <w:tcPr>
            <w:tcW w:w="0" w:type="dxa"/>
            <w:vAlign w:val="bottom"/>
          </w:tcPr>
          <w:p>
            <w:pPr>
              <w:spacing w:after="0"/>
              <w:rPr>
                <w:sz w:val="1"/>
                <w:szCs w:val="1"/>
                <w:color w:val="auto"/>
              </w:rPr>
            </w:pPr>
          </w:p>
        </w:tc>
      </w:tr>
      <w:tr>
        <w:trPr>
          <w:trHeight w:val="60"/>
        </w:trPr>
        <w:tc>
          <w:tcPr>
            <w:tcW w:w="940" w:type="dxa"/>
            <w:vAlign w:val="bottom"/>
            <w:vMerge w:val="continue"/>
            <w:shd w:val="clear" w:color="auto" w:fill="494949"/>
          </w:tcPr>
          <w:p>
            <w:pPr>
              <w:spacing w:after="0"/>
              <w:rPr>
                <w:sz w:val="5"/>
                <w:szCs w:val="5"/>
                <w:color w:val="auto"/>
              </w:rPr>
            </w:pPr>
          </w:p>
        </w:tc>
        <w:tc>
          <w:tcPr>
            <w:tcW w:w="40" w:type="dxa"/>
            <w:vAlign w:val="bottom"/>
          </w:tcPr>
          <w:p>
            <w:pPr>
              <w:spacing w:after="0"/>
              <w:rPr>
                <w:sz w:val="5"/>
                <w:szCs w:val="5"/>
                <w:color w:val="auto"/>
              </w:rPr>
            </w:pPr>
          </w:p>
        </w:tc>
        <w:tc>
          <w:tcPr>
            <w:tcW w:w="240" w:type="dxa"/>
            <w:vAlign w:val="bottom"/>
            <w:shd w:val="clear" w:color="auto" w:fill="494949"/>
          </w:tcPr>
          <w:p>
            <w:pPr>
              <w:spacing w:after="0"/>
              <w:rPr>
                <w:sz w:val="5"/>
                <w:szCs w:val="5"/>
                <w:color w:val="auto"/>
              </w:rPr>
            </w:pPr>
          </w:p>
        </w:tc>
        <w:tc>
          <w:tcPr>
            <w:tcW w:w="140" w:type="dxa"/>
            <w:vAlign w:val="bottom"/>
            <w:shd w:val="clear" w:color="auto" w:fill="494949"/>
          </w:tcPr>
          <w:p>
            <w:pPr>
              <w:spacing w:after="0"/>
              <w:rPr>
                <w:sz w:val="5"/>
                <w:szCs w:val="5"/>
                <w:color w:val="auto"/>
              </w:rPr>
            </w:pPr>
          </w:p>
        </w:tc>
        <w:tc>
          <w:tcPr>
            <w:tcW w:w="580" w:type="dxa"/>
            <w:vAlign w:val="bottom"/>
            <w:vMerge w:val="restart"/>
            <w:shd w:val="clear" w:color="auto" w:fill="494949"/>
          </w:tcPr>
          <w:p>
            <w:pPr>
              <w:ind w:left="120"/>
              <w:spacing w:after="0" w:line="94" w:lineRule="exact"/>
              <w:rPr>
                <w:sz w:val="20"/>
                <w:szCs w:val="20"/>
                <w:color w:val="auto"/>
              </w:rPr>
            </w:pPr>
            <w:r>
              <w:rPr>
                <w:rFonts w:ascii="Arial Unicode MS" w:cs="Arial Unicode MS" w:eastAsia="Arial Unicode MS" w:hAnsi="Arial Unicode MS"/>
                <w:sz w:val="7"/>
                <w:szCs w:val="7"/>
                <w:b w:val="1"/>
                <w:bCs w:val="1"/>
                <w:color w:val="FFFFFF"/>
              </w:rPr>
              <w:t>СКОРОСТЬ</w:t>
            </w:r>
          </w:p>
        </w:tc>
        <w:tc>
          <w:tcPr>
            <w:tcW w:w="40" w:type="dxa"/>
            <w:vAlign w:val="bottom"/>
          </w:tcPr>
          <w:p>
            <w:pPr>
              <w:spacing w:after="0"/>
              <w:rPr>
                <w:sz w:val="5"/>
                <w:szCs w:val="5"/>
                <w:color w:val="auto"/>
              </w:rPr>
            </w:pPr>
          </w:p>
        </w:tc>
        <w:tc>
          <w:tcPr>
            <w:tcW w:w="940" w:type="dxa"/>
            <w:vAlign w:val="bottom"/>
            <w:vMerge w:val="continue"/>
            <w:shd w:val="clear" w:color="auto" w:fill="494949"/>
          </w:tcPr>
          <w:p>
            <w:pPr>
              <w:spacing w:after="0"/>
              <w:rPr>
                <w:sz w:val="5"/>
                <w:szCs w:val="5"/>
                <w:color w:val="auto"/>
              </w:rPr>
            </w:pPr>
          </w:p>
        </w:tc>
        <w:tc>
          <w:tcPr>
            <w:tcW w:w="0" w:type="dxa"/>
            <w:vAlign w:val="bottom"/>
          </w:tcPr>
          <w:p>
            <w:pPr>
              <w:spacing w:after="0"/>
              <w:rPr>
                <w:sz w:val="1"/>
                <w:szCs w:val="1"/>
                <w:color w:val="auto"/>
              </w:rPr>
            </w:pPr>
          </w:p>
        </w:tc>
      </w:tr>
      <w:tr>
        <w:trPr>
          <w:trHeight w:val="96"/>
        </w:trPr>
        <w:tc>
          <w:tcPr>
            <w:tcW w:w="940" w:type="dxa"/>
            <w:vAlign w:val="bottom"/>
            <w:shd w:val="clear" w:color="auto" w:fill="494949"/>
          </w:tcPr>
          <w:p>
            <w:pPr>
              <w:spacing w:after="0"/>
              <w:rPr>
                <w:sz w:val="8"/>
                <w:szCs w:val="8"/>
                <w:color w:val="auto"/>
              </w:rPr>
            </w:pPr>
          </w:p>
        </w:tc>
        <w:tc>
          <w:tcPr>
            <w:tcW w:w="40" w:type="dxa"/>
            <w:vAlign w:val="bottom"/>
          </w:tcPr>
          <w:p>
            <w:pPr>
              <w:spacing w:after="0"/>
              <w:rPr>
                <w:sz w:val="8"/>
                <w:szCs w:val="8"/>
                <w:color w:val="auto"/>
              </w:rPr>
            </w:pPr>
          </w:p>
        </w:tc>
        <w:tc>
          <w:tcPr>
            <w:tcW w:w="240" w:type="dxa"/>
            <w:vAlign w:val="bottom"/>
            <w:shd w:val="clear" w:color="auto" w:fill="494949"/>
          </w:tcPr>
          <w:p>
            <w:pPr>
              <w:spacing w:after="0"/>
              <w:rPr>
                <w:sz w:val="8"/>
                <w:szCs w:val="8"/>
                <w:color w:val="auto"/>
              </w:rPr>
            </w:pPr>
          </w:p>
        </w:tc>
        <w:tc>
          <w:tcPr>
            <w:tcW w:w="140" w:type="dxa"/>
            <w:vAlign w:val="bottom"/>
            <w:shd w:val="clear" w:color="auto" w:fill="494949"/>
          </w:tcPr>
          <w:p>
            <w:pPr>
              <w:spacing w:after="0"/>
              <w:rPr>
                <w:sz w:val="8"/>
                <w:szCs w:val="8"/>
                <w:color w:val="auto"/>
              </w:rPr>
            </w:pPr>
          </w:p>
        </w:tc>
        <w:tc>
          <w:tcPr>
            <w:tcW w:w="580" w:type="dxa"/>
            <w:vAlign w:val="bottom"/>
            <w:vMerge w:val="continue"/>
            <w:shd w:val="clear" w:color="auto" w:fill="494949"/>
          </w:tcPr>
          <w:p>
            <w:pPr>
              <w:spacing w:after="0"/>
              <w:rPr>
                <w:sz w:val="8"/>
                <w:szCs w:val="8"/>
                <w:color w:val="auto"/>
              </w:rPr>
            </w:pPr>
          </w:p>
        </w:tc>
        <w:tc>
          <w:tcPr>
            <w:tcW w:w="40" w:type="dxa"/>
            <w:vAlign w:val="bottom"/>
          </w:tcPr>
          <w:p>
            <w:pPr>
              <w:spacing w:after="0"/>
              <w:rPr>
                <w:sz w:val="8"/>
                <w:szCs w:val="8"/>
                <w:color w:val="auto"/>
              </w:rPr>
            </w:pPr>
          </w:p>
        </w:tc>
        <w:tc>
          <w:tcPr>
            <w:tcW w:w="940" w:type="dxa"/>
            <w:vAlign w:val="bottom"/>
            <w:vMerge w:val="continue"/>
            <w:shd w:val="clear" w:color="auto" w:fill="494949"/>
          </w:tcPr>
          <w:p>
            <w:pPr>
              <w:spacing w:after="0"/>
              <w:rPr>
                <w:sz w:val="8"/>
                <w:szCs w:val="8"/>
                <w:color w:val="auto"/>
              </w:rPr>
            </w:pPr>
          </w:p>
        </w:tc>
        <w:tc>
          <w:tcPr>
            <w:tcW w:w="0" w:type="dxa"/>
            <w:vAlign w:val="bottom"/>
          </w:tcPr>
          <w:p>
            <w:pPr>
              <w:spacing w:after="0"/>
              <w:rPr>
                <w:sz w:val="1"/>
                <w:szCs w:val="1"/>
                <w:color w:val="auto"/>
              </w:rPr>
            </w:pPr>
          </w:p>
        </w:tc>
      </w:tr>
      <w:tr>
        <w:trPr>
          <w:trHeight w:val="38"/>
        </w:trPr>
        <w:tc>
          <w:tcPr>
            <w:tcW w:w="940" w:type="dxa"/>
            <w:vAlign w:val="bottom"/>
          </w:tcPr>
          <w:p>
            <w:pPr>
              <w:spacing w:after="0"/>
              <w:rPr>
                <w:sz w:val="3"/>
                <w:szCs w:val="3"/>
                <w:color w:val="auto"/>
              </w:rPr>
            </w:pPr>
          </w:p>
        </w:tc>
        <w:tc>
          <w:tcPr>
            <w:tcW w:w="40" w:type="dxa"/>
            <w:vAlign w:val="bottom"/>
          </w:tcPr>
          <w:p>
            <w:pPr>
              <w:spacing w:after="0"/>
              <w:rPr>
                <w:sz w:val="3"/>
                <w:szCs w:val="3"/>
                <w:color w:val="auto"/>
              </w:rPr>
            </w:pPr>
          </w:p>
        </w:tc>
        <w:tc>
          <w:tcPr>
            <w:tcW w:w="240" w:type="dxa"/>
            <w:vAlign w:val="bottom"/>
          </w:tcPr>
          <w:p>
            <w:pPr>
              <w:spacing w:after="0"/>
              <w:rPr>
                <w:sz w:val="3"/>
                <w:szCs w:val="3"/>
                <w:color w:val="auto"/>
              </w:rPr>
            </w:pPr>
          </w:p>
        </w:tc>
        <w:tc>
          <w:tcPr>
            <w:tcW w:w="140" w:type="dxa"/>
            <w:vAlign w:val="bottom"/>
          </w:tcPr>
          <w:p>
            <w:pPr>
              <w:spacing w:after="0"/>
              <w:rPr>
                <w:sz w:val="3"/>
                <w:szCs w:val="3"/>
                <w:color w:val="auto"/>
              </w:rPr>
            </w:pPr>
          </w:p>
        </w:tc>
        <w:tc>
          <w:tcPr>
            <w:tcW w:w="580" w:type="dxa"/>
            <w:vAlign w:val="bottom"/>
          </w:tcPr>
          <w:p>
            <w:pPr>
              <w:spacing w:after="0"/>
              <w:rPr>
                <w:sz w:val="3"/>
                <w:szCs w:val="3"/>
                <w:color w:val="auto"/>
              </w:rPr>
            </w:pPr>
          </w:p>
        </w:tc>
        <w:tc>
          <w:tcPr>
            <w:tcW w:w="40" w:type="dxa"/>
            <w:vAlign w:val="bottom"/>
          </w:tcPr>
          <w:p>
            <w:pPr>
              <w:spacing w:after="0"/>
              <w:rPr>
                <w:sz w:val="3"/>
                <w:szCs w:val="3"/>
                <w:color w:val="auto"/>
              </w:rPr>
            </w:pPr>
          </w:p>
        </w:tc>
        <w:tc>
          <w:tcPr>
            <w:tcW w:w="940" w:type="dxa"/>
            <w:vAlign w:val="bottom"/>
          </w:tcPr>
          <w:p>
            <w:pPr>
              <w:spacing w:after="0"/>
              <w:rPr>
                <w:sz w:val="3"/>
                <w:szCs w:val="3"/>
                <w:color w:val="auto"/>
              </w:rPr>
            </w:pPr>
          </w:p>
        </w:tc>
        <w:tc>
          <w:tcPr>
            <w:tcW w:w="0" w:type="dxa"/>
            <w:vAlign w:val="bottom"/>
          </w:tcPr>
          <w:p>
            <w:pPr>
              <w:spacing w:after="0" w:line="20" w:lineRule="exact"/>
              <w:rPr>
                <w:sz w:val="1"/>
                <w:szCs w:val="1"/>
                <w:color w:val="auto"/>
              </w:rPr>
            </w:pPr>
          </w:p>
        </w:tc>
      </w:tr>
      <w:tr>
        <w:trPr>
          <w:trHeight w:val="129"/>
        </w:trPr>
        <w:tc>
          <w:tcPr>
            <w:tcW w:w="940" w:type="dxa"/>
            <w:vAlign w:val="bottom"/>
            <w:shd w:val="clear" w:color="auto" w:fill="494949"/>
          </w:tcPr>
          <w:p>
            <w:pPr>
              <w:spacing w:after="0"/>
              <w:rPr>
                <w:sz w:val="11"/>
                <w:szCs w:val="11"/>
                <w:color w:val="auto"/>
              </w:rPr>
            </w:pPr>
          </w:p>
        </w:tc>
        <w:tc>
          <w:tcPr>
            <w:tcW w:w="40" w:type="dxa"/>
            <w:vAlign w:val="bottom"/>
          </w:tcPr>
          <w:p>
            <w:pPr>
              <w:spacing w:after="0"/>
              <w:rPr>
                <w:sz w:val="11"/>
                <w:szCs w:val="11"/>
                <w:color w:val="auto"/>
              </w:rPr>
            </w:pPr>
          </w:p>
        </w:tc>
        <w:tc>
          <w:tcPr>
            <w:tcW w:w="240" w:type="dxa"/>
            <w:vAlign w:val="bottom"/>
            <w:shd w:val="clear" w:color="auto" w:fill="494949"/>
          </w:tcPr>
          <w:p>
            <w:pPr>
              <w:spacing w:after="0"/>
              <w:rPr>
                <w:sz w:val="11"/>
                <w:szCs w:val="11"/>
                <w:color w:val="auto"/>
              </w:rPr>
            </w:pPr>
          </w:p>
        </w:tc>
        <w:tc>
          <w:tcPr>
            <w:tcW w:w="140" w:type="dxa"/>
            <w:vAlign w:val="bottom"/>
            <w:shd w:val="clear" w:color="auto" w:fill="494949"/>
          </w:tcPr>
          <w:p>
            <w:pPr>
              <w:spacing w:after="0"/>
              <w:rPr>
                <w:sz w:val="11"/>
                <w:szCs w:val="11"/>
                <w:color w:val="auto"/>
              </w:rPr>
            </w:pPr>
          </w:p>
        </w:tc>
        <w:tc>
          <w:tcPr>
            <w:tcW w:w="580" w:type="dxa"/>
            <w:vAlign w:val="bottom"/>
            <w:shd w:val="clear" w:color="auto" w:fill="494949"/>
          </w:tcPr>
          <w:p>
            <w:pPr>
              <w:spacing w:after="0"/>
              <w:rPr>
                <w:sz w:val="11"/>
                <w:szCs w:val="11"/>
                <w:color w:val="auto"/>
              </w:rPr>
            </w:pPr>
          </w:p>
        </w:tc>
        <w:tc>
          <w:tcPr>
            <w:tcW w:w="40" w:type="dxa"/>
            <w:vAlign w:val="bottom"/>
          </w:tcPr>
          <w:p>
            <w:pPr>
              <w:spacing w:after="0"/>
              <w:rPr>
                <w:sz w:val="11"/>
                <w:szCs w:val="11"/>
                <w:color w:val="auto"/>
              </w:rPr>
            </w:pPr>
          </w:p>
        </w:tc>
        <w:tc>
          <w:tcPr>
            <w:tcW w:w="940" w:type="dxa"/>
            <w:vAlign w:val="bottom"/>
            <w:vMerge w:val="restart"/>
            <w:shd w:val="clear" w:color="auto" w:fill="494949"/>
          </w:tcPr>
          <w:p>
            <w:pPr>
              <w:ind w:left="320"/>
              <w:spacing w:after="0" w:line="148" w:lineRule="exact"/>
              <w:rPr>
                <w:sz w:val="20"/>
                <w:szCs w:val="20"/>
                <w:color w:val="auto"/>
              </w:rPr>
            </w:pPr>
            <w:r>
              <w:rPr>
                <w:rFonts w:ascii="Arial Unicode MS" w:cs="Arial Unicode MS" w:eastAsia="Arial Unicode MS" w:hAnsi="Arial Unicode MS"/>
                <w:sz w:val="11"/>
                <w:szCs w:val="11"/>
                <w:b w:val="1"/>
                <w:bCs w:val="1"/>
                <w:color w:val="FFFFFF"/>
              </w:rPr>
              <w:t>ОДНАЖДЫ</w:t>
            </w:r>
          </w:p>
        </w:tc>
        <w:tc>
          <w:tcPr>
            <w:tcW w:w="0" w:type="dxa"/>
            <w:vAlign w:val="bottom"/>
          </w:tcPr>
          <w:p>
            <w:pPr>
              <w:spacing w:after="0"/>
              <w:rPr>
                <w:sz w:val="1"/>
                <w:szCs w:val="1"/>
                <w:color w:val="auto"/>
              </w:rPr>
            </w:pPr>
          </w:p>
        </w:tc>
      </w:tr>
      <w:tr>
        <w:trPr>
          <w:trHeight w:val="142"/>
        </w:trPr>
        <w:tc>
          <w:tcPr>
            <w:tcW w:w="940" w:type="dxa"/>
            <w:vAlign w:val="bottom"/>
            <w:shd w:val="clear" w:color="auto" w:fill="494949"/>
          </w:tcPr>
          <w:p>
            <w:pPr>
              <w:spacing w:after="0"/>
              <w:rPr>
                <w:sz w:val="12"/>
                <w:szCs w:val="12"/>
                <w:color w:val="auto"/>
              </w:rPr>
            </w:pPr>
          </w:p>
        </w:tc>
        <w:tc>
          <w:tcPr>
            <w:tcW w:w="40" w:type="dxa"/>
            <w:vAlign w:val="bottom"/>
          </w:tcPr>
          <w:p>
            <w:pPr>
              <w:spacing w:after="0"/>
              <w:rPr>
                <w:sz w:val="12"/>
                <w:szCs w:val="12"/>
                <w:color w:val="auto"/>
              </w:rPr>
            </w:pPr>
          </w:p>
        </w:tc>
        <w:tc>
          <w:tcPr>
            <w:tcW w:w="240" w:type="dxa"/>
            <w:vAlign w:val="bottom"/>
            <w:shd w:val="clear" w:color="auto" w:fill="494949"/>
          </w:tcPr>
          <w:p>
            <w:pPr>
              <w:spacing w:after="0"/>
              <w:rPr>
                <w:sz w:val="12"/>
                <w:szCs w:val="12"/>
                <w:color w:val="auto"/>
              </w:rPr>
            </w:pPr>
          </w:p>
        </w:tc>
        <w:tc>
          <w:tcPr>
            <w:tcW w:w="140" w:type="dxa"/>
            <w:vAlign w:val="bottom"/>
          </w:tcPr>
          <w:p>
            <w:pPr>
              <w:spacing w:after="0"/>
              <w:rPr>
                <w:sz w:val="12"/>
                <w:szCs w:val="12"/>
                <w:color w:val="auto"/>
              </w:rPr>
            </w:pPr>
          </w:p>
        </w:tc>
        <w:tc>
          <w:tcPr>
            <w:tcW w:w="580" w:type="dxa"/>
            <w:vAlign w:val="bottom"/>
            <w:shd w:val="clear" w:color="auto" w:fill="494949"/>
          </w:tcPr>
          <w:p>
            <w:pPr>
              <w:spacing w:after="0"/>
              <w:rPr>
                <w:sz w:val="12"/>
                <w:szCs w:val="12"/>
                <w:color w:val="auto"/>
              </w:rPr>
            </w:pPr>
          </w:p>
        </w:tc>
        <w:tc>
          <w:tcPr>
            <w:tcW w:w="40" w:type="dxa"/>
            <w:vAlign w:val="bottom"/>
          </w:tcPr>
          <w:p>
            <w:pPr>
              <w:spacing w:after="0"/>
              <w:rPr>
                <w:sz w:val="12"/>
                <w:szCs w:val="12"/>
                <w:color w:val="auto"/>
              </w:rPr>
            </w:pPr>
          </w:p>
        </w:tc>
        <w:tc>
          <w:tcPr>
            <w:tcW w:w="940" w:type="dxa"/>
            <w:vAlign w:val="bottom"/>
            <w:vMerge w:val="continue"/>
            <w:shd w:val="clear" w:color="auto" w:fill="494949"/>
          </w:tcPr>
          <w:p>
            <w:pPr>
              <w:spacing w:after="0"/>
              <w:rPr>
                <w:sz w:val="12"/>
                <w:szCs w:val="12"/>
                <w:color w:val="auto"/>
              </w:rPr>
            </w:pPr>
          </w:p>
        </w:tc>
        <w:tc>
          <w:tcPr>
            <w:tcW w:w="0" w:type="dxa"/>
            <w:vAlign w:val="bottom"/>
          </w:tcPr>
          <w:p>
            <w:pPr>
              <w:spacing w:after="0"/>
              <w:rPr>
                <w:sz w:val="1"/>
                <w:szCs w:val="1"/>
                <w:color w:val="auto"/>
              </w:rPr>
            </w:pPr>
          </w:p>
        </w:tc>
      </w:tr>
      <w:tr>
        <w:trPr>
          <w:trHeight w:val="126"/>
        </w:trPr>
        <w:tc>
          <w:tcPr>
            <w:tcW w:w="940" w:type="dxa"/>
            <w:vAlign w:val="bottom"/>
            <w:shd w:val="clear" w:color="auto" w:fill="494949"/>
          </w:tcPr>
          <w:p>
            <w:pPr>
              <w:spacing w:after="0"/>
              <w:rPr>
                <w:sz w:val="10"/>
                <w:szCs w:val="10"/>
                <w:color w:val="auto"/>
              </w:rPr>
            </w:pPr>
          </w:p>
        </w:tc>
        <w:tc>
          <w:tcPr>
            <w:tcW w:w="40" w:type="dxa"/>
            <w:vAlign w:val="bottom"/>
          </w:tcPr>
          <w:p>
            <w:pPr>
              <w:spacing w:after="0"/>
              <w:rPr>
                <w:sz w:val="10"/>
                <w:szCs w:val="10"/>
                <w:color w:val="auto"/>
              </w:rPr>
            </w:pPr>
          </w:p>
        </w:tc>
        <w:tc>
          <w:tcPr>
            <w:tcW w:w="240" w:type="dxa"/>
            <w:vAlign w:val="bottom"/>
            <w:shd w:val="clear" w:color="auto" w:fill="494949"/>
          </w:tcPr>
          <w:p>
            <w:pPr>
              <w:spacing w:after="0"/>
              <w:rPr>
                <w:sz w:val="10"/>
                <w:szCs w:val="10"/>
                <w:color w:val="auto"/>
              </w:rPr>
            </w:pPr>
          </w:p>
        </w:tc>
        <w:tc>
          <w:tcPr>
            <w:tcW w:w="140" w:type="dxa"/>
            <w:vAlign w:val="bottom"/>
            <w:shd w:val="clear" w:color="auto" w:fill="494949"/>
          </w:tcPr>
          <w:p>
            <w:pPr>
              <w:spacing w:after="0"/>
              <w:rPr>
                <w:sz w:val="10"/>
                <w:szCs w:val="10"/>
                <w:color w:val="auto"/>
              </w:rPr>
            </w:pPr>
          </w:p>
        </w:tc>
        <w:tc>
          <w:tcPr>
            <w:tcW w:w="580" w:type="dxa"/>
            <w:vAlign w:val="bottom"/>
            <w:shd w:val="clear" w:color="auto" w:fill="494949"/>
          </w:tcPr>
          <w:p>
            <w:pPr>
              <w:spacing w:after="0"/>
              <w:rPr>
                <w:sz w:val="10"/>
                <w:szCs w:val="10"/>
                <w:color w:val="auto"/>
              </w:rPr>
            </w:pPr>
          </w:p>
        </w:tc>
        <w:tc>
          <w:tcPr>
            <w:tcW w:w="40" w:type="dxa"/>
            <w:vAlign w:val="bottom"/>
          </w:tcPr>
          <w:p>
            <w:pPr>
              <w:spacing w:after="0"/>
              <w:rPr>
                <w:sz w:val="10"/>
                <w:szCs w:val="10"/>
                <w:color w:val="auto"/>
              </w:rPr>
            </w:pPr>
          </w:p>
        </w:tc>
        <w:tc>
          <w:tcPr>
            <w:tcW w:w="940" w:type="dxa"/>
            <w:vAlign w:val="bottom"/>
            <w:shd w:val="clear" w:color="auto" w:fill="494949"/>
          </w:tcPr>
          <w:p>
            <w:pPr>
              <w:spacing w:after="0"/>
              <w:rPr>
                <w:sz w:val="10"/>
                <w:szCs w:val="10"/>
                <w:color w:val="auto"/>
              </w:rPr>
            </w:pPr>
          </w:p>
        </w:tc>
        <w:tc>
          <w:tcPr>
            <w:tcW w:w="0" w:type="dxa"/>
            <w:vAlign w:val="bottom"/>
          </w:tcPr>
          <w:p>
            <w:pPr>
              <w:spacing w:after="0"/>
              <w:rPr>
                <w:sz w:val="1"/>
                <w:szCs w:val="1"/>
                <w:color w:val="auto"/>
              </w:rPr>
            </w:pPr>
          </w:p>
        </w:tc>
      </w:tr>
    </w:tbl>
    <w:p>
      <w:pPr>
        <w:spacing w:after="0" w:line="53" w:lineRule="exact"/>
        <w:rPr>
          <w:sz w:val="20"/>
          <w:szCs w:val="20"/>
          <w:color w:val="auto"/>
        </w:rPr>
      </w:pPr>
    </w:p>
    <w:p>
      <w:pPr>
        <w:ind w:left="2000"/>
        <w:spacing w:after="0" w:line="94" w:lineRule="exact"/>
        <w:tabs>
          <w:tab w:leader="none" w:pos="3180" w:val="left"/>
        </w:tabs>
        <w:rPr>
          <w:sz w:val="20"/>
          <w:szCs w:val="20"/>
          <w:color w:val="auto"/>
        </w:rPr>
      </w:pPr>
      <w:r>
        <w:rPr>
          <w:rFonts w:ascii="Arial Unicode MS" w:cs="Arial Unicode MS" w:eastAsia="Arial Unicode MS" w:hAnsi="Arial Unicode MS"/>
          <w:sz w:val="7"/>
          <w:szCs w:val="7"/>
          <w:b w:val="1"/>
          <w:bCs w:val="1"/>
          <w:color w:val="FFFFFF"/>
        </w:rPr>
        <w:t>Воспроизведение с наложением</w:t>
        <w:tab/>
        <w:t>Низкий вырез Высокий вырез</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3017520</wp:posOffset>
            </wp:positionH>
            <wp:positionV relativeFrom="paragraph">
              <wp:posOffset>182880</wp:posOffset>
            </wp:positionV>
            <wp:extent cx="320040" cy="321945"/>
            <wp:wrapNone/>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02">
                      <a:extLst>
                        <a:ext uri="{28A0092B-C50C-407E-A947-70E740481C1C}"/>
                      </a:extLst>
                    </a:blip>
                    <a:srcRect/>
                    <a:stretch>
                      <a:fillRect/>
                    </a:stretch>
                  </pic:blipFill>
                  <pic:spPr bwMode="auto">
                    <a:xfrm>
                      <a:off x="0" y="0"/>
                      <a:ext cx="320040" cy="321945"/>
                    </a:xfrm>
                    <a:prstGeom prst="rect">
                      <a:avLst/>
                    </a:prstGeom>
                    <a:noFill/>
                  </pic:spPr>
                </pic:pic>
              </a:graphicData>
            </a:graphic>
          </wp:anchor>
        </w:drawing>
        <w:drawing>
          <wp:anchor simplePos="0" relativeHeight="251657728" behindDoc="1" locked="0" layoutInCell="0" allowOverlap="1">
            <wp:simplePos x="0" y="0"/>
            <wp:positionH relativeFrom="column">
              <wp:posOffset>2016125</wp:posOffset>
            </wp:positionH>
            <wp:positionV relativeFrom="paragraph">
              <wp:posOffset>184785</wp:posOffset>
            </wp:positionV>
            <wp:extent cx="321945" cy="321945"/>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03">
                      <a:extLst>
                        <a:ext uri="{28A0092B-C50C-407E-A947-70E740481C1C}"/>
                      </a:extLst>
                    </a:blip>
                    <a:srcRect/>
                    <a:stretch>
                      <a:fillRect/>
                    </a:stretch>
                  </pic:blipFill>
                  <pic:spPr bwMode="auto">
                    <a:xfrm>
                      <a:off x="0" y="0"/>
                      <a:ext cx="321945" cy="321945"/>
                    </a:xfrm>
                    <a:prstGeom prst="rect">
                      <a:avLst/>
                    </a:prstGeom>
                    <a:noFill/>
                  </pic:spPr>
                </pic:pic>
              </a:graphicData>
            </a:graphic>
          </wp:anchor>
        </w:drawing>
        <w:drawing>
          <wp:anchor simplePos="0" relativeHeight="251657728" behindDoc="1" locked="0" layoutInCell="0" allowOverlap="1">
            <wp:simplePos x="0" y="0"/>
            <wp:positionH relativeFrom="column">
              <wp:posOffset>1005840</wp:posOffset>
            </wp:positionH>
            <wp:positionV relativeFrom="paragraph">
              <wp:posOffset>182880</wp:posOffset>
            </wp:positionV>
            <wp:extent cx="318770" cy="321945"/>
            <wp:wrapNone/>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04">
                      <a:extLst>
                        <a:ext uri="{28A0092B-C50C-407E-A947-70E740481C1C}"/>
                      </a:extLst>
                    </a:blip>
                    <a:srcRect/>
                    <a:stretch>
                      <a:fillRect/>
                    </a:stretch>
                  </pic:blipFill>
                  <pic:spPr bwMode="auto">
                    <a:xfrm>
                      <a:off x="0" y="0"/>
                      <a:ext cx="318770" cy="321945"/>
                    </a:xfrm>
                    <a:prstGeom prst="rect">
                      <a:avLst/>
                    </a:prstGeom>
                    <a:noFill/>
                  </pic:spPr>
                </pic:pic>
              </a:graphicData>
            </a:graphic>
          </wp:anchor>
        </w:drawing>
      </w:r>
    </w:p>
    <w:p>
      <w:pPr>
        <w:spacing w:after="0" w:line="200" w:lineRule="exact"/>
        <w:rPr>
          <w:sz w:val="20"/>
          <w:szCs w:val="20"/>
          <w:color w:val="auto"/>
        </w:rPr>
      </w:pPr>
    </w:p>
    <w:p>
      <w:pPr>
        <w:sectPr>
          <w:pgSz w:w="15840" w:h="12240" w:orient="landscape"/>
          <w:cols w:equalWidth="0" w:num="2">
            <w:col w:w="6840" w:space="720"/>
            <w:col w:w="6840"/>
          </w:cols>
          <w:pgMar w:left="720" w:top="1117" w:right="720" w:bottom="0" w:gutter="0" w:footer="0" w:header="0"/>
        </w:sectPr>
      </w:pPr>
    </w:p>
    <w:p>
      <w:pPr>
        <w:spacing w:after="0" w:line="200" w:lineRule="exact"/>
        <w:rPr>
          <w:sz w:val="20"/>
          <w:szCs w:val="20"/>
          <w:color w:val="auto"/>
        </w:rPr>
      </w:pPr>
    </w:p>
    <w:p>
      <w:pPr>
        <w:spacing w:after="0" w:line="313" w:lineRule="exact"/>
        <w:rPr>
          <w:sz w:val="20"/>
          <w:szCs w:val="20"/>
          <w:color w:val="auto"/>
        </w:rPr>
      </w:pPr>
    </w:p>
    <w:p>
      <w:pPr>
        <w:ind w:left="80"/>
        <w:spacing w:after="0" w:line="228" w:lineRule="exact"/>
        <w:rPr>
          <w:sz w:val="20"/>
          <w:szCs w:val="20"/>
          <w:color w:val="auto"/>
        </w:rPr>
      </w:pPr>
      <w:r>
        <w:rPr>
          <w:rFonts w:ascii="Arial Unicode MS" w:cs="Arial Unicode MS" w:eastAsia="Arial Unicode MS" w:hAnsi="Arial Unicode MS"/>
          <w:sz w:val="17"/>
          <w:szCs w:val="17"/>
          <w:b w:val="1"/>
          <w:bCs w:val="1"/>
          <w:color w:val="171615"/>
        </w:rPr>
        <w:t xml:space="preserve">Модели луперов </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моно или стерео</w:t>
      </w:r>
      <w:r>
        <w:rPr>
          <w:rFonts w:ascii="Arial Unicode MS" w:cs="Arial Unicode MS" w:eastAsia="Arial Unicode MS" w:hAnsi="Arial Unicode MS"/>
          <w:sz w:val="17"/>
          <w:szCs w:val="17"/>
          <w:b w:val="1"/>
          <w:bCs w:val="1"/>
          <w:color w:val="171615"/>
        </w:rPr>
        <w:t>)</w:t>
      </w:r>
    </w:p>
    <w:p>
      <w:pPr>
        <w:spacing w:after="0" w:line="154" w:lineRule="exact"/>
        <w:rPr>
          <w:sz w:val="20"/>
          <w:szCs w:val="20"/>
          <w:color w:val="auto"/>
        </w:rPr>
      </w:pPr>
    </w:p>
    <w:tbl>
      <w:tblPr>
        <w:tblLayout w:type="fixed"/>
        <w:tblInd w:w="0" w:type="dxa"/>
        <w:tblCellMar>
          <w:top w:w="0" w:type="dxa"/>
          <w:left w:w="0" w:type="dxa"/>
          <w:bottom w:w="0" w:type="dxa"/>
          <w:right w:w="0" w:type="dxa"/>
        </w:tblCellMar>
      </w:tblPr>
      <w:tr>
        <w:trPr>
          <w:trHeight w:val="191"/>
        </w:trPr>
        <w:tc>
          <w:tcPr>
            <w:tcW w:w="184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Модель</w:t>
            </w:r>
          </w:p>
        </w:tc>
        <w:tc>
          <w:tcPr>
            <w:tcW w:w="5000" w:type="dxa"/>
            <w:vAlign w:val="bottom"/>
          </w:tcPr>
          <w:p>
            <w:pPr>
              <w:ind w:left="22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tc>
      </w:tr>
      <w:tr>
        <w:trPr>
          <w:trHeight w:val="22"/>
        </w:trPr>
        <w:tc>
          <w:tcPr>
            <w:tcW w:w="1840" w:type="dxa"/>
            <w:vAlign w:val="bottom"/>
            <w:tcBorders>
              <w:bottom w:val="single" w:sz="8" w:color="auto"/>
            </w:tcBorders>
          </w:tcPr>
          <w:p>
            <w:pPr>
              <w:spacing w:after="0" w:line="20" w:lineRule="exact"/>
              <w:rPr>
                <w:sz w:val="1"/>
                <w:szCs w:val="1"/>
                <w:color w:val="auto"/>
              </w:rPr>
            </w:pPr>
          </w:p>
        </w:tc>
        <w:tc>
          <w:tcPr>
            <w:tcW w:w="5000" w:type="dxa"/>
            <w:vAlign w:val="bottom"/>
            <w:tcBorders>
              <w:bottom w:val="single" w:sz="8" w:color="auto"/>
            </w:tcBorders>
          </w:tcPr>
          <w:p>
            <w:pPr>
              <w:spacing w:after="0" w:line="20" w:lineRule="exact"/>
              <w:rPr>
                <w:sz w:val="1"/>
                <w:szCs w:val="1"/>
                <w:color w:val="auto"/>
              </w:rPr>
            </w:pPr>
          </w:p>
        </w:tc>
      </w:tr>
      <w:tr>
        <w:trPr>
          <w:trHeight w:val="279"/>
        </w:trPr>
        <w:tc>
          <w:tcPr>
            <w:tcW w:w="18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6 Sw </w:t>
            </w:r>
            <w:r>
              <w:rPr>
                <w:rFonts w:ascii="Arial Unicode MS" w:cs="Arial Unicode MS" w:eastAsia="Arial Unicode MS" w:hAnsi="Arial Unicode MS"/>
                <w:sz w:val="14"/>
                <w:szCs w:val="14"/>
                <w:b w:val="1"/>
                <w:bCs w:val="1"/>
                <w:color w:val="171615"/>
              </w:rPr>
              <w:t>моно лупер</w:t>
            </w:r>
            <w:r>
              <w:rPr>
                <w:rFonts w:ascii="Arial Unicode MS" w:cs="Arial Unicode MS" w:eastAsia="Arial Unicode MS" w:hAnsi="Arial Unicode MS"/>
                <w:sz w:val="14"/>
                <w:szCs w:val="14"/>
                <w:b w:val="1"/>
                <w:bCs w:val="1"/>
                <w:color w:val="171615"/>
              </w:rPr>
              <w:t xml:space="preserve"> 1 Sw</w:t>
            </w:r>
          </w:p>
        </w:tc>
        <w:tc>
          <w:tcPr>
            <w:tcW w:w="500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8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моно лупер </w:t>
            </w:r>
            <w:r>
              <w:rPr>
                <w:rFonts w:ascii="Arial Unicode MS" w:cs="Arial Unicode MS" w:eastAsia="Arial Unicode MS" w:hAnsi="Arial Unicode MS"/>
                <w:sz w:val="14"/>
                <w:szCs w:val="14"/>
                <w:b w:val="1"/>
                <w:bCs w:val="1"/>
                <w:color w:val="171615"/>
              </w:rPr>
              <w:t>6 Sw</w:t>
            </w:r>
          </w:p>
        </w:tc>
        <w:tc>
          <w:tcPr>
            <w:tcW w:w="500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8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стерео лупер </w:t>
            </w:r>
            <w:r>
              <w:rPr>
                <w:rFonts w:ascii="Arial Unicode MS" w:cs="Arial Unicode MS" w:eastAsia="Arial Unicode MS" w:hAnsi="Arial Unicode MS"/>
                <w:sz w:val="14"/>
                <w:szCs w:val="14"/>
                <w:b w:val="1"/>
                <w:bCs w:val="1"/>
                <w:color w:val="171615"/>
              </w:rPr>
              <w:t>1 Sw</w:t>
            </w:r>
          </w:p>
        </w:tc>
        <w:tc>
          <w:tcPr>
            <w:tcW w:w="500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84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стерео лупер</w:t>
            </w:r>
          </w:p>
        </w:tc>
        <w:tc>
          <w:tcPr>
            <w:tcW w:w="500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108"/>
        </w:trPr>
        <w:tc>
          <w:tcPr>
            <w:tcW w:w="1840" w:type="dxa"/>
            <w:vAlign w:val="bottom"/>
            <w:tcBorders>
              <w:bottom w:val="single" w:sz="8" w:color="auto"/>
            </w:tcBorders>
          </w:tcPr>
          <w:p>
            <w:pPr>
              <w:spacing w:after="0"/>
              <w:rPr>
                <w:sz w:val="9"/>
                <w:szCs w:val="9"/>
                <w:color w:val="auto"/>
              </w:rPr>
            </w:pPr>
          </w:p>
        </w:tc>
        <w:tc>
          <w:tcPr>
            <w:tcW w:w="5000" w:type="dxa"/>
            <w:vAlign w:val="bottom"/>
            <w:tcBorders>
              <w:bottom w:val="single" w:sz="8" w:color="auto"/>
            </w:tcBorders>
          </w:tcPr>
          <w:p>
            <w:pPr>
              <w:spacing w:after="0"/>
              <w:rPr>
                <w:sz w:val="9"/>
                <w:szCs w:val="9"/>
                <w:color w:val="auto"/>
              </w:rPr>
            </w:pPr>
          </w:p>
        </w:tc>
      </w:tr>
    </w:tbl>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-6985</wp:posOffset>
            </wp:positionH>
            <wp:positionV relativeFrom="paragraph">
              <wp:posOffset>-12065</wp:posOffset>
            </wp:positionV>
            <wp:extent cx="4358640" cy="233045"/>
            <wp:wrapNone/>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05">
                      <a:extLst>
                        <a:ext uri="{28A0092B-C50C-407E-A947-70E740481C1C}"/>
                      </a:extLst>
                    </a:blip>
                    <a:srcRect/>
                    <a:stretch>
                      <a:fillRect/>
                    </a:stretch>
                  </pic:blipFill>
                  <pic:spPr bwMode="auto">
                    <a:xfrm>
                      <a:off x="0" y="0"/>
                      <a:ext cx="4358640" cy="233045"/>
                    </a:xfrm>
                    <a:prstGeom prst="rect">
                      <a:avLst/>
                    </a:prstGeom>
                    <a:noFill/>
                  </pic:spPr>
                </pic:pic>
              </a:graphicData>
            </a:graphic>
          </wp:anchor>
        </w:drawing>
      </w:r>
    </w:p>
    <w:p>
      <w:pPr>
        <w:spacing w:after="0" w:line="92" w:lineRule="exact"/>
        <w:rPr>
          <w:sz w:val="20"/>
          <w:szCs w:val="20"/>
          <w:color w:val="auto"/>
        </w:rPr>
      </w:pPr>
    </w:p>
    <w:p>
      <w:pPr>
        <w:spacing w:after="0" w:line="175" w:lineRule="exact"/>
        <w:rPr>
          <w:sz w:val="20"/>
          <w:szCs w:val="20"/>
          <w:color w:val="auto"/>
        </w:rPr>
      </w:pPr>
      <w:r>
        <w:rPr>
          <w:rFonts w:ascii="Arial Unicode MS" w:cs="Arial Unicode MS" w:eastAsia="Arial Unicode MS" w:hAnsi="Arial Unicode MS"/>
          <w:sz w:val="13"/>
          <w:szCs w:val="13"/>
          <w:b w:val="1"/>
          <w:bCs w:val="1"/>
          <w:color w:val="171615"/>
        </w:rPr>
        <w:t>Тип лупера Макс</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Длина петли </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полная скорость</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Макс</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Длина петли </w:t>
      </w:r>
      <w:r>
        <w:rPr>
          <w:rFonts w:ascii="Arial Unicode MS" w:cs="Arial Unicode MS" w:eastAsia="Arial Unicode MS" w:hAnsi="Arial Unicode MS"/>
          <w:sz w:val="13"/>
          <w:szCs w:val="13"/>
          <w:b w:val="1"/>
          <w:bCs w:val="1"/>
          <w:color w:val="171615"/>
        </w:rPr>
        <w:t>(1/2</w:t>
      </w:r>
      <w:r>
        <w:rPr>
          <w:rFonts w:ascii="Arial Unicode MS" w:cs="Arial Unicode MS" w:eastAsia="Arial Unicode MS" w:hAnsi="Arial Unicode MS"/>
          <w:sz w:val="13"/>
          <w:szCs w:val="13"/>
          <w:b w:val="1"/>
          <w:bCs w:val="1"/>
          <w:color w:val="171615"/>
        </w:rPr>
        <w:t xml:space="preserve"> скорости</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Моно</w:t>
      </w:r>
    </w:p>
    <w:p>
      <w:pPr>
        <w:spacing w:after="0" w:line="131" w:lineRule="exact"/>
        <w:rPr>
          <w:sz w:val="20"/>
          <w:szCs w:val="20"/>
          <w:color w:val="auto"/>
        </w:rPr>
      </w:pPr>
    </w:p>
    <w:tbl>
      <w:tblPr>
        <w:tblLayout w:type="fixed"/>
        <w:tblInd w:w="0" w:type="dxa"/>
        <w:tblCellMar>
          <w:top w:w="0" w:type="dxa"/>
          <w:left w:w="0" w:type="dxa"/>
          <w:bottom w:w="0" w:type="dxa"/>
          <w:right w:w="0" w:type="dxa"/>
        </w:tblCellMar>
      </w:tblPr>
      <w:tr>
        <w:trPr>
          <w:trHeight w:val="200"/>
        </w:trPr>
        <w:tc>
          <w:tcPr>
            <w:tcW w:w="880" w:type="dxa"/>
            <w:vAlign w:val="bottom"/>
          </w:tcPr>
          <w:p>
            <w:pPr>
              <w:spacing w:after="0"/>
              <w:rPr>
                <w:sz w:val="17"/>
                <w:szCs w:val="17"/>
                <w:color w:val="auto"/>
              </w:rPr>
            </w:pPr>
          </w:p>
        </w:tc>
        <w:tc>
          <w:tcPr>
            <w:tcW w:w="2120" w:type="dxa"/>
            <w:vAlign w:val="bottom"/>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40 секунд</w:t>
            </w:r>
          </w:p>
        </w:tc>
        <w:tc>
          <w:tcPr>
            <w:tcW w:w="3840" w:type="dxa"/>
            <w:vAlign w:val="bottom"/>
          </w:tcPr>
          <w:p>
            <w:pPr>
              <w:ind w:left="1080"/>
              <w:spacing w:after="0" w:line="188" w:lineRule="exact"/>
              <w:rPr>
                <w:sz w:val="20"/>
                <w:szCs w:val="20"/>
                <w:color w:val="auto"/>
              </w:rPr>
            </w:pPr>
            <w:r>
              <w:rPr>
                <w:rFonts w:ascii="Arial Unicode MS" w:cs="Arial Unicode MS" w:eastAsia="Arial Unicode MS" w:hAnsi="Arial Unicode MS"/>
                <w:sz w:val="14"/>
                <w:szCs w:val="14"/>
                <w:b w:val="1"/>
                <w:bCs w:val="1"/>
                <w:color w:val="171615"/>
              </w:rPr>
              <w:t>80 секунд</w:t>
            </w:r>
          </w:p>
        </w:tc>
      </w:tr>
      <w:tr>
        <w:trPr>
          <w:trHeight w:val="24"/>
        </w:trPr>
        <w:tc>
          <w:tcPr>
            <w:tcW w:w="880" w:type="dxa"/>
            <w:vAlign w:val="bottom"/>
            <w:tcBorders>
              <w:bottom w:val="single" w:sz="8" w:color="auto"/>
            </w:tcBorders>
          </w:tcPr>
          <w:p>
            <w:pPr>
              <w:spacing w:after="0"/>
              <w:rPr>
                <w:sz w:val="2"/>
                <w:szCs w:val="2"/>
                <w:color w:val="auto"/>
              </w:rPr>
            </w:pPr>
          </w:p>
        </w:tc>
        <w:tc>
          <w:tcPr>
            <w:tcW w:w="2120" w:type="dxa"/>
            <w:vAlign w:val="bottom"/>
            <w:tcBorders>
              <w:bottom w:val="single" w:sz="8" w:color="auto"/>
            </w:tcBorders>
          </w:tcPr>
          <w:p>
            <w:pPr>
              <w:spacing w:after="0"/>
              <w:rPr>
                <w:sz w:val="2"/>
                <w:szCs w:val="2"/>
                <w:color w:val="auto"/>
              </w:rPr>
            </w:pPr>
          </w:p>
        </w:tc>
        <w:tc>
          <w:tcPr>
            <w:tcW w:w="3840" w:type="dxa"/>
            <w:vAlign w:val="bottom"/>
            <w:tcBorders>
              <w:bottom w:val="single" w:sz="8" w:color="auto"/>
            </w:tcBorders>
          </w:tcPr>
          <w:p>
            <w:pPr>
              <w:spacing w:after="0"/>
              <w:rPr>
                <w:sz w:val="2"/>
                <w:szCs w:val="2"/>
                <w:color w:val="auto"/>
              </w:rPr>
            </w:pPr>
          </w:p>
        </w:tc>
      </w:tr>
      <w:tr>
        <w:trPr>
          <w:trHeight w:val="292"/>
        </w:trPr>
        <w:tc>
          <w:tcPr>
            <w:tcW w:w="880" w:type="dxa"/>
            <w:vAlign w:val="bottom"/>
            <w:tcBorders>
              <w:bottom w:val="single" w:sz="8" w:color="auto"/>
            </w:tcBorders>
          </w:tcPr>
          <w:p>
            <w:pPr>
              <w:spacing w:after="0" w:line="175" w:lineRule="exact"/>
              <w:rPr>
                <w:sz w:val="20"/>
                <w:szCs w:val="20"/>
                <w:color w:val="auto"/>
              </w:rPr>
            </w:pPr>
            <w:r>
              <w:rPr>
                <w:rFonts w:ascii="Arial Unicode MS" w:cs="Arial Unicode MS" w:eastAsia="Arial Unicode MS" w:hAnsi="Arial Unicode MS"/>
                <w:sz w:val="13"/>
                <w:szCs w:val="13"/>
                <w:b w:val="1"/>
                <w:bCs w:val="1"/>
                <w:color w:val="171615"/>
              </w:rPr>
              <w:t>Стерео</w:t>
            </w:r>
          </w:p>
        </w:tc>
        <w:tc>
          <w:tcPr>
            <w:tcW w:w="212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20 секунд</w:t>
            </w:r>
          </w:p>
        </w:tc>
        <w:tc>
          <w:tcPr>
            <w:tcW w:w="3840" w:type="dxa"/>
            <w:vAlign w:val="bottom"/>
            <w:tcBorders>
              <w:bottom w:val="single" w:sz="8" w:color="auto"/>
            </w:tcBorders>
          </w:tcPr>
          <w:p>
            <w:pPr>
              <w:ind w:left="1080"/>
              <w:spacing w:after="0" w:line="188" w:lineRule="exact"/>
              <w:rPr>
                <w:sz w:val="20"/>
                <w:szCs w:val="20"/>
                <w:color w:val="auto"/>
              </w:rPr>
            </w:pPr>
            <w:r>
              <w:rPr>
                <w:rFonts w:ascii="Arial Unicode MS" w:cs="Arial Unicode MS" w:eastAsia="Arial Unicode MS" w:hAnsi="Arial Unicode MS"/>
                <w:sz w:val="14"/>
                <w:szCs w:val="14"/>
                <w:b w:val="1"/>
                <w:bCs w:val="1"/>
                <w:color w:val="171615"/>
              </w:rPr>
              <w:t>40 секунд</w:t>
            </w:r>
          </w:p>
        </w:tc>
      </w:tr>
    </w:tbl>
    <w:p>
      <w:pPr>
        <w:spacing w:after="0" w:line="209" w:lineRule="exact"/>
        <w:rPr>
          <w:sz w:val="20"/>
          <w:szCs w:val="20"/>
          <w:color w:val="auto"/>
        </w:rPr>
      </w:pPr>
    </w:p>
    <w:p>
      <w:pPr>
        <w:spacing w:after="0" w:line="255" w:lineRule="exact"/>
        <w:rPr>
          <w:sz w:val="20"/>
          <w:szCs w:val="20"/>
          <w:color w:val="auto"/>
        </w:rPr>
      </w:pPr>
      <w:r>
        <w:rPr>
          <w:rFonts w:ascii="Arial Unicode MS" w:cs="Arial Unicode MS" w:eastAsia="Arial Unicode MS" w:hAnsi="Arial Unicode MS"/>
          <w:sz w:val="19"/>
          <w:szCs w:val="19"/>
          <w:b w:val="1"/>
          <w:bCs w:val="1"/>
          <w:color w:val="171615"/>
        </w:rPr>
        <w:t>Настройки лупера</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-9525</wp:posOffset>
            </wp:positionH>
            <wp:positionV relativeFrom="paragraph">
              <wp:posOffset>13335</wp:posOffset>
            </wp:positionV>
            <wp:extent cx="4361180" cy="233045"/>
            <wp:wrapNone/>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06">
                      <a:extLst>
                        <a:ext uri="{28A0092B-C50C-407E-A947-70E740481C1C}"/>
                      </a:extLst>
                    </a:blip>
                    <a:srcRect/>
                    <a:stretch>
                      <a:fillRect/>
                    </a:stretch>
                  </pic:blipFill>
                  <pic:spPr bwMode="auto">
                    <a:xfrm>
                      <a:off x="0" y="0"/>
                      <a:ext cx="4361180" cy="233045"/>
                    </a:xfrm>
                    <a:prstGeom prst="rect">
                      <a:avLst/>
                    </a:prstGeom>
                    <a:noFill/>
                  </pic:spPr>
                </pic:pic>
              </a:graphicData>
            </a:graphic>
          </wp:anchor>
        </w:drawing>
      </w:r>
    </w:p>
    <w:p>
      <w:pPr>
        <w:spacing w:after="0" w:line="116" w:lineRule="exact"/>
        <w:rPr>
          <w:sz w:val="20"/>
          <w:szCs w:val="20"/>
          <w:color w:val="auto"/>
        </w:rPr>
      </w:pPr>
    </w:p>
    <w:p>
      <w:pPr>
        <w:ind w:left="40"/>
        <w:spacing w:after="0" w:line="188" w:lineRule="exact"/>
        <w:rPr>
          <w:sz w:val="20"/>
          <w:szCs w:val="20"/>
          <w:color w:val="auto"/>
        </w:rPr>
      </w:pPr>
      <w:r>
        <w:rPr>
          <w:rFonts w:ascii="Arial Unicode MS" w:cs="Arial Unicode MS" w:eastAsia="Arial Unicode MS" w:hAnsi="Arial Unicode MS"/>
          <w:sz w:val="14"/>
          <w:szCs w:val="14"/>
          <w:b w:val="1"/>
          <w:bCs w:val="1"/>
          <w:color w:val="171615"/>
        </w:rPr>
        <w:t>Ручка Параметр Описание</w:t>
      </w:r>
    </w:p>
    <w:p>
      <w:pPr>
        <w:spacing w:after="0" w:line="170" w:lineRule="exact"/>
        <w:rPr>
          <w:sz w:val="20"/>
          <w:szCs w:val="20"/>
          <w:color w:val="auto"/>
        </w:rPr>
      </w:pPr>
    </w:p>
    <w:tbl>
      <w:tblPr>
        <w:tblLayout w:type="fixed"/>
        <w:tblInd w:w="0" w:type="dxa"/>
        <w:tblCellMar>
          <w:top w:w="0" w:type="dxa"/>
          <w:left w:w="0" w:type="dxa"/>
          <w:bottom w:w="0" w:type="dxa"/>
          <w:right w:w="0" w:type="dxa"/>
        </w:tblCellMar>
      </w:tblPr>
      <w:tr>
        <w:trPr>
          <w:trHeight w:val="149"/>
        </w:trPr>
        <w:tc>
          <w:tcPr>
            <w:tcW w:w="500" w:type="dxa"/>
            <w:vAlign w:val="bottom"/>
            <w:vMerge w:val="restart"/>
          </w:tcPr>
          <w:p>
            <w:pPr>
              <w:ind w:left="260"/>
              <w:spacing w:after="0" w:line="148" w:lineRule="exact"/>
              <w:rPr>
                <w:sz w:val="20"/>
                <w:szCs w:val="20"/>
                <w:color w:val="auto"/>
              </w:rPr>
            </w:pPr>
            <w:r>
              <w:rPr>
                <w:rFonts w:ascii="Arial Unicode MS" w:cs="Arial Unicode MS" w:eastAsia="Arial Unicode MS" w:hAnsi="Arial Unicode MS"/>
                <w:sz w:val="11"/>
                <w:szCs w:val="11"/>
                <w:b w:val="1"/>
                <w:bCs w:val="1"/>
                <w:color w:val="171615"/>
              </w:rPr>
              <w:t>1</w:t>
            </w:r>
          </w:p>
        </w:tc>
        <w:tc>
          <w:tcPr>
            <w:tcW w:w="1200" w:type="dxa"/>
            <w:vAlign w:val="bottom"/>
            <w:vMerge w:val="restart"/>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171615"/>
              </w:rPr>
              <w:t>Воспроизведение</w:t>
            </w:r>
          </w:p>
        </w:tc>
        <w:tc>
          <w:tcPr>
            <w:tcW w:w="514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Регулирует уровень воспроизведения лупера. Возможно, вам будет полезно немного</w:t>
            </w:r>
          </w:p>
        </w:tc>
        <w:tc>
          <w:tcPr>
            <w:tcW w:w="0" w:type="dxa"/>
            <w:vAlign w:val="bottom"/>
          </w:tcPr>
          <w:p>
            <w:pPr>
              <w:spacing w:after="0"/>
              <w:rPr>
                <w:sz w:val="1"/>
                <w:szCs w:val="1"/>
                <w:color w:val="auto"/>
              </w:rPr>
            </w:pPr>
          </w:p>
        </w:tc>
      </w:tr>
      <w:tr>
        <w:trPr>
          <w:trHeight w:val="198"/>
        </w:trPr>
        <w:tc>
          <w:tcPr>
            <w:tcW w:w="500" w:type="dxa"/>
            <w:vAlign w:val="bottom"/>
            <w:vMerge w:val="continue"/>
          </w:tcPr>
          <w:p>
            <w:pPr>
              <w:spacing w:after="0"/>
              <w:rPr>
                <w:sz w:val="17"/>
                <w:szCs w:val="17"/>
                <w:color w:val="auto"/>
              </w:rPr>
            </w:pPr>
          </w:p>
        </w:tc>
        <w:tc>
          <w:tcPr>
            <w:tcW w:w="1200" w:type="dxa"/>
            <w:vAlign w:val="bottom"/>
            <w:vMerge w:val="continue"/>
          </w:tcPr>
          <w:p>
            <w:pPr>
              <w:spacing w:after="0"/>
              <w:rPr>
                <w:sz w:val="17"/>
                <w:szCs w:val="17"/>
                <w:color w:val="auto"/>
              </w:rPr>
            </w:pPr>
          </w:p>
        </w:tc>
        <w:tc>
          <w:tcPr>
            <w:tcW w:w="514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уменьшить это значение, чтобы ваша гитара была немного громче.</w:t>
            </w:r>
          </w:p>
        </w:tc>
        <w:tc>
          <w:tcPr>
            <w:tcW w:w="0" w:type="dxa"/>
            <w:vAlign w:val="bottom"/>
          </w:tcPr>
          <w:p>
            <w:pPr>
              <w:spacing w:after="0"/>
              <w:rPr>
                <w:sz w:val="1"/>
                <w:szCs w:val="1"/>
                <w:color w:val="auto"/>
              </w:rPr>
            </w:pPr>
          </w:p>
        </w:tc>
      </w:tr>
      <w:tr>
        <w:trPr>
          <w:trHeight w:val="34"/>
        </w:trPr>
        <w:tc>
          <w:tcPr>
            <w:tcW w:w="500" w:type="dxa"/>
            <w:vAlign w:val="bottom"/>
            <w:tcBorders>
              <w:bottom w:val="single" w:sz="8" w:color="auto"/>
            </w:tcBorders>
          </w:tcPr>
          <w:p>
            <w:pPr>
              <w:spacing w:after="0"/>
              <w:rPr>
                <w:sz w:val="2"/>
                <w:szCs w:val="2"/>
                <w:color w:val="auto"/>
              </w:rPr>
            </w:pPr>
          </w:p>
        </w:tc>
        <w:tc>
          <w:tcPr>
            <w:tcW w:w="1200" w:type="dxa"/>
            <w:vAlign w:val="bottom"/>
            <w:tcBorders>
              <w:bottom w:val="single" w:sz="8" w:color="auto"/>
            </w:tcBorders>
          </w:tcPr>
          <w:p>
            <w:pPr>
              <w:spacing w:after="0"/>
              <w:rPr>
                <w:sz w:val="2"/>
                <w:szCs w:val="2"/>
                <w:color w:val="auto"/>
              </w:rPr>
            </w:pPr>
          </w:p>
        </w:tc>
        <w:tc>
          <w:tcPr>
            <w:tcW w:w="5140" w:type="dxa"/>
            <w:vAlign w:val="bottom"/>
            <w:tcBorders>
              <w:bottom w:val="single" w:sz="8" w:color="auto"/>
            </w:tcBorders>
          </w:tcPr>
          <w:p>
            <w:pPr>
              <w:spacing w:after="0"/>
              <w:rPr>
                <w:sz w:val="2"/>
                <w:szCs w:val="2"/>
                <w:color w:val="auto"/>
              </w:rPr>
            </w:pPr>
          </w:p>
        </w:tc>
        <w:tc>
          <w:tcPr>
            <w:tcW w:w="0" w:type="dxa"/>
            <w:vAlign w:val="bottom"/>
          </w:tcPr>
          <w:p>
            <w:pPr>
              <w:spacing w:after="0"/>
              <w:rPr>
                <w:sz w:val="1"/>
                <w:szCs w:val="1"/>
                <w:color w:val="auto"/>
              </w:rPr>
            </w:pPr>
          </w:p>
        </w:tc>
      </w:tr>
      <w:tr>
        <w:trPr>
          <w:trHeight w:val="264"/>
        </w:trPr>
        <w:tc>
          <w:tcPr>
            <w:tcW w:w="500" w:type="dxa"/>
            <w:vAlign w:val="bottom"/>
          </w:tcPr>
          <w:p>
            <w:pPr>
              <w:spacing w:after="0"/>
              <w:rPr>
                <w:sz w:val="22"/>
                <w:szCs w:val="22"/>
                <w:color w:val="auto"/>
              </w:rPr>
            </w:pPr>
          </w:p>
        </w:tc>
        <w:tc>
          <w:tcPr>
            <w:tcW w:w="1200" w:type="dxa"/>
            <w:vAlign w:val="bottom"/>
          </w:tcPr>
          <w:p>
            <w:pPr>
              <w:spacing w:after="0"/>
              <w:rPr>
                <w:sz w:val="22"/>
                <w:szCs w:val="22"/>
                <w:color w:val="auto"/>
              </w:rPr>
            </w:pPr>
          </w:p>
        </w:tc>
        <w:tc>
          <w:tcPr>
            <w:tcW w:w="514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i w:val="1"/>
                <w:iCs w:val="1"/>
                <w:color w:val="171615"/>
              </w:rPr>
              <w:t xml:space="preserve">Относительно </w:t>
            </w:r>
            <w:r>
              <w:rPr>
                <w:rFonts w:ascii="Arial Unicode MS" w:cs="Arial Unicode MS" w:eastAsia="Arial Unicode MS" w:hAnsi="Arial Unicode MS"/>
                <w:sz w:val="11"/>
                <w:szCs w:val="11"/>
                <w:b w:val="1"/>
                <w:bCs w:val="1"/>
                <w:color w:val="171615"/>
              </w:rPr>
              <w:t>устанавливает уровень вашей петли при наложении.</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Например,</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если ваш</w:t>
            </w:r>
          </w:p>
        </w:tc>
        <w:tc>
          <w:tcPr>
            <w:tcW w:w="0" w:type="dxa"/>
            <w:vAlign w:val="bottom"/>
          </w:tcPr>
          <w:p>
            <w:pPr>
              <w:spacing w:after="0"/>
              <w:rPr>
                <w:sz w:val="1"/>
                <w:szCs w:val="1"/>
                <w:color w:val="auto"/>
              </w:rPr>
            </w:pPr>
          </w:p>
        </w:tc>
      </w:tr>
      <w:tr>
        <w:trPr>
          <w:trHeight w:val="198"/>
        </w:trPr>
        <w:tc>
          <w:tcPr>
            <w:tcW w:w="500" w:type="dxa"/>
            <w:vAlign w:val="bottom"/>
            <w:vMerge w:val="restart"/>
          </w:tcPr>
          <w:p>
            <w:pPr>
              <w:ind w:left="260"/>
              <w:spacing w:after="0" w:line="188" w:lineRule="exact"/>
              <w:rPr>
                <w:sz w:val="20"/>
                <w:szCs w:val="20"/>
                <w:color w:val="auto"/>
              </w:rPr>
            </w:pPr>
            <w:r>
              <w:rPr>
                <w:rFonts w:ascii="Arial Unicode MS" w:cs="Arial Unicode MS" w:eastAsia="Arial Unicode MS" w:hAnsi="Arial Unicode MS"/>
                <w:sz w:val="14"/>
                <w:szCs w:val="14"/>
                <w:b w:val="1"/>
                <w:bCs w:val="1"/>
                <w:color w:val="171615"/>
              </w:rPr>
              <w:t>2</w:t>
            </w:r>
          </w:p>
        </w:tc>
        <w:tc>
          <w:tcPr>
            <w:tcW w:w="1200" w:type="dxa"/>
            <w:vAlign w:val="bottom"/>
            <w:vMerge w:val="restart"/>
          </w:tcPr>
          <w:p>
            <w:pPr>
              <w:ind w:left="180"/>
              <w:spacing w:after="0" w:line="161" w:lineRule="exact"/>
              <w:rPr>
                <w:sz w:val="20"/>
                <w:szCs w:val="20"/>
                <w:color w:val="auto"/>
              </w:rPr>
            </w:pPr>
            <w:r>
              <w:rPr>
                <w:rFonts w:ascii="Arial Unicode MS" w:cs="Arial Unicode MS" w:eastAsia="Arial Unicode MS" w:hAnsi="Arial Unicode MS"/>
                <w:sz w:val="12"/>
                <w:szCs w:val="12"/>
                <w:b w:val="1"/>
                <w:bCs w:val="1"/>
                <w:color w:val="171615"/>
              </w:rPr>
              <w:t>Наложить</w:t>
            </w:r>
          </w:p>
        </w:tc>
        <w:tc>
          <w:tcPr>
            <w:tcW w:w="514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уровень наложения установлен на 90%, каждый раз, когда ваш цикл повторяется, его</w:t>
            </w:r>
          </w:p>
        </w:tc>
        <w:tc>
          <w:tcPr>
            <w:tcW w:w="0" w:type="dxa"/>
            <w:vAlign w:val="bottom"/>
          </w:tcPr>
          <w:p>
            <w:pPr>
              <w:spacing w:after="0"/>
              <w:rPr>
                <w:sz w:val="1"/>
                <w:szCs w:val="1"/>
                <w:color w:val="auto"/>
              </w:rPr>
            </w:pPr>
          </w:p>
        </w:tc>
      </w:tr>
      <w:tr>
        <w:trPr>
          <w:trHeight w:val="127"/>
        </w:trPr>
        <w:tc>
          <w:tcPr>
            <w:tcW w:w="500" w:type="dxa"/>
            <w:vAlign w:val="bottom"/>
            <w:vMerge w:val="continue"/>
          </w:tcPr>
          <w:p>
            <w:pPr>
              <w:spacing w:after="0"/>
              <w:rPr>
                <w:sz w:val="11"/>
                <w:szCs w:val="11"/>
                <w:color w:val="auto"/>
              </w:rPr>
            </w:pPr>
          </w:p>
        </w:tc>
        <w:tc>
          <w:tcPr>
            <w:tcW w:w="1200" w:type="dxa"/>
            <w:vAlign w:val="bottom"/>
            <w:vMerge w:val="continue"/>
          </w:tcPr>
          <w:p>
            <w:pPr>
              <w:spacing w:after="0"/>
              <w:rPr>
                <w:sz w:val="11"/>
                <w:szCs w:val="11"/>
                <w:color w:val="auto"/>
              </w:rPr>
            </w:pPr>
          </w:p>
        </w:tc>
        <w:tc>
          <w:tcPr>
            <w:tcW w:w="5140" w:type="dxa"/>
            <w:vAlign w:val="bottom"/>
            <w:vMerge w:val="restart"/>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громкость будет уменьшаться на 10%, и звучание будет тише и тише с каждым проходом</w:t>
            </w:r>
          </w:p>
        </w:tc>
        <w:tc>
          <w:tcPr>
            <w:tcW w:w="0" w:type="dxa"/>
            <w:vAlign w:val="bottom"/>
          </w:tcPr>
          <w:p>
            <w:pPr>
              <w:spacing w:after="0"/>
              <w:rPr>
                <w:sz w:val="1"/>
                <w:szCs w:val="1"/>
                <w:color w:val="auto"/>
              </w:rPr>
            </w:pPr>
          </w:p>
        </w:tc>
      </w:tr>
      <w:tr>
        <w:trPr>
          <w:trHeight w:val="71"/>
        </w:trPr>
        <w:tc>
          <w:tcPr>
            <w:tcW w:w="500" w:type="dxa"/>
            <w:vAlign w:val="bottom"/>
          </w:tcPr>
          <w:p>
            <w:pPr>
              <w:spacing w:after="0"/>
              <w:rPr>
                <w:sz w:val="6"/>
                <w:szCs w:val="6"/>
                <w:color w:val="auto"/>
              </w:rPr>
            </w:pPr>
          </w:p>
        </w:tc>
        <w:tc>
          <w:tcPr>
            <w:tcW w:w="1200" w:type="dxa"/>
            <w:vAlign w:val="bottom"/>
          </w:tcPr>
          <w:p>
            <w:pPr>
              <w:spacing w:after="0"/>
              <w:rPr>
                <w:sz w:val="6"/>
                <w:szCs w:val="6"/>
                <w:color w:val="auto"/>
              </w:rPr>
            </w:pPr>
          </w:p>
        </w:tc>
        <w:tc>
          <w:tcPr>
            <w:tcW w:w="5140" w:type="dxa"/>
            <w:vAlign w:val="bottom"/>
            <w:vMerge w:val="continue"/>
          </w:tcPr>
          <w:p>
            <w:pPr>
              <w:spacing w:after="0"/>
              <w:rPr>
                <w:sz w:val="6"/>
                <w:szCs w:val="6"/>
                <w:color w:val="auto"/>
              </w:rPr>
            </w:pPr>
          </w:p>
        </w:tc>
        <w:tc>
          <w:tcPr>
            <w:tcW w:w="0" w:type="dxa"/>
            <w:vAlign w:val="bottom"/>
          </w:tcPr>
          <w:p>
            <w:pPr>
              <w:spacing w:after="0"/>
              <w:rPr>
                <w:sz w:val="1"/>
                <w:szCs w:val="1"/>
                <w:color w:val="auto"/>
              </w:rPr>
            </w:pPr>
          </w:p>
        </w:tc>
      </w:tr>
      <w:tr>
        <w:trPr>
          <w:trHeight w:val="198"/>
        </w:trPr>
        <w:tc>
          <w:tcPr>
            <w:tcW w:w="500" w:type="dxa"/>
            <w:vAlign w:val="bottom"/>
          </w:tcPr>
          <w:p>
            <w:pPr>
              <w:spacing w:after="0"/>
              <w:rPr>
                <w:sz w:val="17"/>
                <w:szCs w:val="17"/>
                <w:color w:val="auto"/>
              </w:rPr>
            </w:pPr>
          </w:p>
        </w:tc>
        <w:tc>
          <w:tcPr>
            <w:tcW w:w="1200" w:type="dxa"/>
            <w:vAlign w:val="bottom"/>
          </w:tcPr>
          <w:p>
            <w:pPr>
              <w:spacing w:after="0"/>
              <w:rPr>
                <w:sz w:val="17"/>
                <w:szCs w:val="17"/>
                <w:color w:val="auto"/>
              </w:rPr>
            </w:pPr>
          </w:p>
        </w:tc>
        <w:tc>
          <w:tcPr>
            <w:tcW w:w="514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наложения.</w:t>
            </w:r>
          </w:p>
        </w:tc>
        <w:tc>
          <w:tcPr>
            <w:tcW w:w="0" w:type="dxa"/>
            <w:vAlign w:val="bottom"/>
          </w:tcPr>
          <w:p>
            <w:pPr>
              <w:spacing w:after="0"/>
              <w:rPr>
                <w:sz w:val="1"/>
                <w:szCs w:val="1"/>
                <w:color w:val="auto"/>
              </w:rPr>
            </w:pPr>
          </w:p>
        </w:tc>
      </w:tr>
      <w:tr>
        <w:trPr>
          <w:trHeight w:val="32"/>
        </w:trPr>
        <w:tc>
          <w:tcPr>
            <w:tcW w:w="500" w:type="dxa"/>
            <w:vAlign w:val="bottom"/>
            <w:tcBorders>
              <w:bottom w:val="single" w:sz="8" w:color="auto"/>
            </w:tcBorders>
          </w:tcPr>
          <w:p>
            <w:pPr>
              <w:spacing w:after="0"/>
              <w:rPr>
                <w:sz w:val="2"/>
                <w:szCs w:val="2"/>
                <w:color w:val="auto"/>
              </w:rPr>
            </w:pPr>
          </w:p>
        </w:tc>
        <w:tc>
          <w:tcPr>
            <w:tcW w:w="1200" w:type="dxa"/>
            <w:vAlign w:val="bottom"/>
            <w:tcBorders>
              <w:bottom w:val="single" w:sz="8" w:color="auto"/>
            </w:tcBorders>
          </w:tcPr>
          <w:p>
            <w:pPr>
              <w:spacing w:after="0"/>
              <w:rPr>
                <w:sz w:val="2"/>
                <w:szCs w:val="2"/>
                <w:color w:val="auto"/>
              </w:rPr>
            </w:pPr>
          </w:p>
        </w:tc>
        <w:tc>
          <w:tcPr>
            <w:tcW w:w="5140" w:type="dxa"/>
            <w:vAlign w:val="bottom"/>
            <w:tcBorders>
              <w:bottom w:val="single" w:sz="8" w:color="auto"/>
            </w:tcBorders>
          </w:tcPr>
          <w:p>
            <w:pPr>
              <w:spacing w:after="0"/>
              <w:rPr>
                <w:sz w:val="2"/>
                <w:szCs w:val="2"/>
                <w:color w:val="auto"/>
              </w:rPr>
            </w:pPr>
          </w:p>
        </w:tc>
        <w:tc>
          <w:tcPr>
            <w:tcW w:w="0" w:type="dxa"/>
            <w:vAlign w:val="bottom"/>
          </w:tcPr>
          <w:p>
            <w:pPr>
              <w:spacing w:after="0"/>
              <w:rPr>
                <w:sz w:val="1"/>
                <w:szCs w:val="1"/>
                <w:color w:val="auto"/>
              </w:rPr>
            </w:pPr>
          </w:p>
        </w:tc>
      </w:tr>
      <w:tr>
        <w:trPr>
          <w:trHeight w:val="299"/>
        </w:trPr>
        <w:tc>
          <w:tcPr>
            <w:tcW w:w="500" w:type="dxa"/>
            <w:vAlign w:val="bottom"/>
            <w:tcBorders>
              <w:bottom w:val="single" w:sz="8" w:color="auto"/>
            </w:tcBorders>
          </w:tcPr>
          <w:p>
            <w:pPr>
              <w:ind w:left="260"/>
              <w:spacing w:after="0" w:line="188" w:lineRule="exact"/>
              <w:rPr>
                <w:sz w:val="20"/>
                <w:szCs w:val="20"/>
                <w:color w:val="auto"/>
              </w:rPr>
            </w:pPr>
            <w:r>
              <w:rPr>
                <w:rFonts w:ascii="Arial Unicode MS" w:cs="Arial Unicode MS" w:eastAsia="Arial Unicode MS" w:hAnsi="Arial Unicode MS"/>
                <w:sz w:val="14"/>
                <w:szCs w:val="14"/>
                <w:b w:val="1"/>
                <w:bCs w:val="1"/>
                <w:color w:val="171615"/>
              </w:rPr>
              <w:t>3</w:t>
            </w:r>
          </w:p>
        </w:tc>
        <w:tc>
          <w:tcPr>
            <w:tcW w:w="1200" w:type="dxa"/>
            <w:vAlign w:val="bottom"/>
            <w:tcBorders>
              <w:bottom w:val="single" w:sz="8" w:color="auto"/>
            </w:tcBorders>
          </w:tcPr>
          <w:p>
            <w:pPr>
              <w:ind w:left="180"/>
              <w:spacing w:after="0" w:line="188" w:lineRule="exact"/>
              <w:rPr>
                <w:sz w:val="20"/>
                <w:szCs w:val="20"/>
                <w:color w:val="auto"/>
              </w:rPr>
            </w:pPr>
            <w:r>
              <w:rPr>
                <w:rFonts w:ascii="Arial Unicode MS" w:cs="Arial Unicode MS" w:eastAsia="Arial Unicode MS" w:hAnsi="Arial Unicode MS"/>
                <w:sz w:val="14"/>
                <w:szCs w:val="14"/>
                <w:b w:val="1"/>
                <w:bCs w:val="1"/>
                <w:color w:val="171615"/>
              </w:rPr>
              <w:t>НЧ</w:t>
            </w:r>
          </w:p>
        </w:tc>
        <w:tc>
          <w:tcPr>
            <w:tcW w:w="5140" w:type="dxa"/>
            <w:vAlign w:val="bottom"/>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Фильтрует часть низких и / или высоких частот петли, что может</w:t>
            </w:r>
          </w:p>
        </w:tc>
        <w:tc>
          <w:tcPr>
            <w:tcW w:w="0" w:type="dxa"/>
            <w:vAlign w:val="bottom"/>
          </w:tcPr>
          <w:p>
            <w:pPr>
              <w:spacing w:after="0"/>
              <w:rPr>
                <w:sz w:val="1"/>
                <w:szCs w:val="1"/>
                <w:color w:val="auto"/>
              </w:rPr>
            </w:pPr>
          </w:p>
        </w:tc>
      </w:tr>
      <w:tr>
        <w:trPr>
          <w:trHeight w:val="215"/>
        </w:trPr>
        <w:tc>
          <w:tcPr>
            <w:tcW w:w="500" w:type="dxa"/>
            <w:vAlign w:val="bottom"/>
            <w:vMerge w:val="restart"/>
          </w:tcPr>
          <w:p>
            <w:pPr>
              <w:ind w:left="260"/>
              <w:spacing w:after="0" w:line="188" w:lineRule="exact"/>
              <w:rPr>
                <w:sz w:val="20"/>
                <w:szCs w:val="20"/>
                <w:color w:val="auto"/>
              </w:rPr>
            </w:pPr>
            <w:r>
              <w:rPr>
                <w:rFonts w:ascii="Arial Unicode MS" w:cs="Arial Unicode MS" w:eastAsia="Arial Unicode MS" w:hAnsi="Arial Unicode MS"/>
                <w:sz w:val="14"/>
                <w:szCs w:val="14"/>
                <w:b w:val="1"/>
                <w:bCs w:val="1"/>
                <w:color w:val="171615"/>
              </w:rPr>
              <w:t>4</w:t>
            </w:r>
          </w:p>
        </w:tc>
        <w:tc>
          <w:tcPr>
            <w:tcW w:w="1200" w:type="dxa"/>
            <w:vAlign w:val="bottom"/>
            <w:vMerge w:val="restart"/>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171615"/>
              </w:rPr>
              <w:t>Высокий вырез</w:t>
            </w:r>
          </w:p>
        </w:tc>
        <w:tc>
          <w:tcPr>
            <w:tcW w:w="5140" w:type="dxa"/>
            <w:vAlign w:val="bottom"/>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улучшить микс с вашей живой гитарой.</w:t>
            </w:r>
          </w:p>
        </w:tc>
        <w:tc>
          <w:tcPr>
            <w:tcW w:w="0" w:type="dxa"/>
            <w:vAlign w:val="bottom"/>
          </w:tcPr>
          <w:p>
            <w:pPr>
              <w:spacing w:after="0"/>
              <w:rPr>
                <w:sz w:val="1"/>
                <w:szCs w:val="1"/>
                <w:color w:val="auto"/>
              </w:rPr>
            </w:pPr>
          </w:p>
        </w:tc>
      </w:tr>
      <w:tr>
        <w:trPr>
          <w:trHeight w:val="82"/>
        </w:trPr>
        <w:tc>
          <w:tcPr>
            <w:tcW w:w="500" w:type="dxa"/>
            <w:vAlign w:val="bottom"/>
            <w:tcBorders>
              <w:bottom w:val="single" w:sz="8" w:color="auto"/>
            </w:tcBorders>
            <w:vMerge w:val="continue"/>
          </w:tcPr>
          <w:p>
            <w:pPr>
              <w:spacing w:after="0"/>
              <w:rPr>
                <w:sz w:val="7"/>
                <w:szCs w:val="7"/>
                <w:color w:val="auto"/>
              </w:rPr>
            </w:pPr>
          </w:p>
        </w:tc>
        <w:tc>
          <w:tcPr>
            <w:tcW w:w="1200" w:type="dxa"/>
            <w:vAlign w:val="bottom"/>
            <w:tcBorders>
              <w:bottom w:val="single" w:sz="8" w:color="auto"/>
            </w:tcBorders>
            <w:vMerge w:val="continue"/>
          </w:tcPr>
          <w:p>
            <w:pPr>
              <w:spacing w:after="0"/>
              <w:rPr>
                <w:sz w:val="7"/>
                <w:szCs w:val="7"/>
                <w:color w:val="auto"/>
              </w:rPr>
            </w:pPr>
          </w:p>
        </w:tc>
        <w:tc>
          <w:tcPr>
            <w:tcW w:w="5140" w:type="dxa"/>
            <w:vAlign w:val="bottom"/>
            <w:tcBorders>
              <w:bottom w:val="single" w:sz="8" w:color="auto"/>
            </w:tcBorders>
          </w:tcPr>
          <w:p>
            <w:pPr>
              <w:spacing w:after="0"/>
              <w:rPr>
                <w:sz w:val="7"/>
                <w:szCs w:val="7"/>
                <w:color w:val="auto"/>
              </w:rPr>
            </w:pPr>
          </w:p>
        </w:tc>
        <w:tc>
          <w:tcPr>
            <w:tcW w:w="0" w:type="dxa"/>
            <w:vAlign w:val="bottom"/>
          </w:tcPr>
          <w:p>
            <w:pPr>
              <w:spacing w:after="0"/>
              <w:rPr>
                <w:sz w:val="1"/>
                <w:szCs w:val="1"/>
                <w:color w:val="auto"/>
              </w:rPr>
            </w:pPr>
          </w:p>
        </w:tc>
      </w:tr>
    </w:tbl>
    <w:p>
      <w:pPr>
        <w:spacing w:after="0" w:line="20" w:lineRule="exact"/>
        <w:rPr>
          <w:sz w:val="20"/>
          <w:szCs w:val="20"/>
          <w:color w:val="auto"/>
        </w:rPr>
      </w:pPr>
      <w:r>
        <w:rPr>
          <w:sz w:val="20"/>
          <w:szCs w:val="20"/>
          <w:color w:val="auto"/>
        </w:rPr>
        <w:br w:type="column"/>
      </w:r>
    </w:p>
    <w:p>
      <w:pPr>
        <w:spacing w:after="0" w:line="200" w:lineRule="exact"/>
        <w:rPr>
          <w:sz w:val="20"/>
          <w:szCs w:val="20"/>
          <w:color w:val="auto"/>
        </w:rPr>
      </w:pPr>
    </w:p>
    <w:p>
      <w:pPr>
        <w:spacing w:after="0" w:line="200" w:lineRule="exact"/>
        <w:rPr>
          <w:sz w:val="20"/>
          <w:szCs w:val="20"/>
          <w:color w:val="auto"/>
        </w:rPr>
      </w:pPr>
    </w:p>
    <w:p>
      <w:pPr>
        <w:spacing w:after="0" w:line="222" w:lineRule="exact"/>
        <w:rPr>
          <w:sz w:val="20"/>
          <w:szCs w:val="20"/>
          <w:color w:val="auto"/>
        </w:rPr>
      </w:pPr>
    </w:p>
    <w:p>
      <w:pPr>
        <w:ind w:left="3360"/>
        <w:spacing w:after="0" w:line="215" w:lineRule="exact"/>
        <w:tabs>
          <w:tab w:leader="none" w:pos="4920" w:val="left"/>
        </w:tabs>
        <w:rPr>
          <w:sz w:val="20"/>
          <w:szCs w:val="20"/>
          <w:color w:val="auto"/>
        </w:rPr>
      </w:pPr>
      <w:r>
        <w:rPr>
          <w:rFonts w:ascii="Arial Unicode MS" w:cs="Arial Unicode MS" w:eastAsia="Arial Unicode MS" w:hAnsi="Arial Unicode MS"/>
          <w:sz w:val="14"/>
          <w:szCs w:val="14"/>
          <w:b w:val="1"/>
          <w:bCs w:val="1"/>
          <w:color w:val="auto"/>
        </w:rPr>
        <w:t>C</w:t>
      </w:r>
      <w:r>
        <w:rPr>
          <w:sz w:val="20"/>
          <w:szCs w:val="20"/>
          <w:color w:val="auto"/>
        </w:rPr>
        <w:tab/>
      </w:r>
      <w:r>
        <w:rPr>
          <w:rFonts w:ascii="Arial Unicode MS" w:cs="Arial Unicode MS" w:eastAsia="Arial Unicode MS" w:hAnsi="Arial Unicode MS"/>
          <w:sz w:val="16"/>
          <w:szCs w:val="16"/>
          <w:b w:val="1"/>
          <w:bCs w:val="1"/>
          <w:color w:val="auto"/>
        </w:rPr>
        <w:t>D</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1097280</wp:posOffset>
            </wp:positionH>
            <wp:positionV relativeFrom="paragraph">
              <wp:posOffset>-104140</wp:posOffset>
            </wp:positionV>
            <wp:extent cx="133350" cy="76835"/>
            <wp:wrapNone/>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07">
                      <a:extLst>
                        <a:ext uri="{28A0092B-C50C-407E-A947-70E740481C1C}"/>
                      </a:extLst>
                    </a:blip>
                    <a:srcRect/>
                    <a:stretch>
                      <a:fillRect/>
                    </a:stretch>
                  </pic:blipFill>
                  <pic:spPr bwMode="auto">
                    <a:xfrm>
                      <a:off x="0" y="0"/>
                      <a:ext cx="133350" cy="76835"/>
                    </a:xfrm>
                    <a:prstGeom prst="rect">
                      <a:avLst/>
                    </a:prstGeom>
                    <a:noFill/>
                  </pic:spPr>
                </pic:pic>
              </a:graphicData>
            </a:graphic>
          </wp:anchor>
        </w:drawing>
      </w:r>
    </w:p>
    <w:p>
      <w:pPr>
        <w:spacing w:after="0" w:line="293" w:lineRule="exact"/>
        <w:rPr>
          <w:sz w:val="20"/>
          <w:szCs w:val="20"/>
          <w:color w:val="auto"/>
        </w:rPr>
      </w:pPr>
    </w:p>
    <w:p>
      <w:pPr>
        <w:ind w:left="3360"/>
        <w:spacing w:after="0" w:line="215" w:lineRule="exact"/>
        <w:tabs>
          <w:tab w:leader="none" w:pos="4920" w:val="left"/>
        </w:tabs>
        <w:rPr>
          <w:sz w:val="20"/>
          <w:szCs w:val="20"/>
          <w:color w:val="auto"/>
        </w:rPr>
      </w:pPr>
      <w:r>
        <w:rPr>
          <w:rFonts w:ascii="Arial Unicode MS" w:cs="Arial Unicode MS" w:eastAsia="Arial Unicode MS" w:hAnsi="Arial Unicode MS"/>
          <w:sz w:val="15"/>
          <w:szCs w:val="15"/>
          <w:b w:val="1"/>
          <w:bCs w:val="1"/>
          <w:color w:val="auto"/>
        </w:rPr>
        <w:t>А</w:t>
      </w:r>
      <w:r>
        <w:rPr>
          <w:sz w:val="20"/>
          <w:szCs w:val="20"/>
          <w:color w:val="auto"/>
        </w:rPr>
        <w:tab/>
      </w:r>
      <w:r>
        <w:rPr>
          <w:rFonts w:ascii="Arial Unicode MS" w:cs="Arial Unicode MS" w:eastAsia="Arial Unicode MS" w:hAnsi="Arial Unicode MS"/>
          <w:sz w:val="16"/>
          <w:szCs w:val="16"/>
          <w:b w:val="1"/>
          <w:bCs w:val="1"/>
          <w:color w:val="auto"/>
        </w:rPr>
        <w:t>B</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3020695</wp:posOffset>
            </wp:positionH>
            <wp:positionV relativeFrom="paragraph">
              <wp:posOffset>16510</wp:posOffset>
            </wp:positionV>
            <wp:extent cx="316865" cy="316865"/>
            <wp:wrapNone/>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8">
                      <a:extLst>
                        <a:ext uri="{28A0092B-C50C-407E-A947-70E740481C1C}"/>
                      </a:extLst>
                    </a:blip>
                    <a:srcRect/>
                    <a:stretch>
                      <a:fillRect/>
                    </a:stretch>
                  </pic:blipFill>
                  <pic:spPr bwMode="auto">
                    <a:xfrm>
                      <a:off x="0" y="0"/>
                      <a:ext cx="316865" cy="316865"/>
                    </a:xfrm>
                    <a:prstGeom prst="rect">
                      <a:avLst/>
                    </a:prstGeom>
                    <a:noFill/>
                  </pic:spPr>
                </pic:pic>
              </a:graphicData>
            </a:graphic>
          </wp:anchor>
        </w:drawing>
        <w:drawing>
          <wp:anchor simplePos="0" relativeHeight="251657728" behindDoc="1" locked="0" layoutInCell="0" allowOverlap="1">
            <wp:simplePos x="0" y="0"/>
            <wp:positionH relativeFrom="column">
              <wp:posOffset>2013585</wp:posOffset>
            </wp:positionH>
            <wp:positionV relativeFrom="paragraph">
              <wp:posOffset>16510</wp:posOffset>
            </wp:positionV>
            <wp:extent cx="321945" cy="316865"/>
            <wp:wrapNone/>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9">
                      <a:extLst>
                        <a:ext uri="{28A0092B-C50C-407E-A947-70E740481C1C}"/>
                      </a:extLst>
                    </a:blip>
                    <a:srcRect/>
                    <a:stretch>
                      <a:fillRect/>
                    </a:stretch>
                  </pic:blipFill>
                  <pic:spPr bwMode="auto">
                    <a:xfrm>
                      <a:off x="0" y="0"/>
                      <a:ext cx="321945" cy="316865"/>
                    </a:xfrm>
                    <a:prstGeom prst="rect">
                      <a:avLst/>
                    </a:prstGeom>
                    <a:noFill/>
                  </pic:spPr>
                </pic:pic>
              </a:graphicData>
            </a:graphic>
          </wp:anchor>
        </w:drawing>
        <w:drawing>
          <wp:anchor simplePos="0" relativeHeight="251657728" behindDoc="1" locked="0" layoutInCell="0" allowOverlap="1">
            <wp:simplePos x="0" y="0"/>
            <wp:positionH relativeFrom="column">
              <wp:posOffset>1005840</wp:posOffset>
            </wp:positionH>
            <wp:positionV relativeFrom="paragraph">
              <wp:posOffset>16510</wp:posOffset>
            </wp:positionV>
            <wp:extent cx="316865" cy="316865"/>
            <wp:wrapNone/>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10">
                      <a:extLst>
                        <a:ext uri="{28A0092B-C50C-407E-A947-70E740481C1C}"/>
                      </a:extLst>
                    </a:blip>
                    <a:srcRect/>
                    <a:stretch>
                      <a:fillRect/>
                    </a:stretch>
                  </pic:blipFill>
                  <pic:spPr bwMode="auto">
                    <a:xfrm>
                      <a:off x="0" y="0"/>
                      <a:ext cx="316865" cy="316865"/>
                    </a:xfrm>
                    <a:prstGeom prst="rect">
                      <a:avLst/>
                    </a:prstGeom>
                    <a:noFill/>
                  </pic:spPr>
                </pic:pic>
              </a:graphicData>
            </a:graphic>
          </wp:anchor>
        </w:drawing>
        <w:drawing>
          <wp:anchor simplePos="0" relativeHeight="251657728" behindDoc="1" locked="0" layoutInCell="0" allowOverlap="1">
            <wp:simplePos x="0" y="0"/>
            <wp:positionH relativeFrom="column">
              <wp:posOffset>1097280</wp:posOffset>
            </wp:positionH>
            <wp:positionV relativeFrom="paragraph">
              <wp:posOffset>-120650</wp:posOffset>
            </wp:positionV>
            <wp:extent cx="133350" cy="76835"/>
            <wp:wrapNone/>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11">
                      <a:extLst>
                        <a:ext uri="{28A0092B-C50C-407E-A947-70E740481C1C}"/>
                      </a:extLst>
                    </a:blip>
                    <a:srcRect/>
                    <a:stretch>
                      <a:fillRect/>
                    </a:stretch>
                  </pic:blipFill>
                  <pic:spPr bwMode="auto">
                    <a:xfrm>
                      <a:off x="0" y="0"/>
                      <a:ext cx="133350" cy="76835"/>
                    </a:xfrm>
                    <a:prstGeom prst="rect">
                      <a:avLst/>
                    </a:prstGeom>
                    <a:noFill/>
                  </pic:spPr>
                </pic:pic>
              </a:graphicData>
            </a:graphic>
          </wp:anchor>
        </w:drawing>
        <w:drawing>
          <wp:anchor simplePos="0" relativeHeight="251657728" behindDoc="1" locked="0" layoutInCell="0" allowOverlap="1">
            <wp:simplePos x="0" y="0"/>
            <wp:positionH relativeFrom="column">
              <wp:posOffset>-3810</wp:posOffset>
            </wp:positionH>
            <wp:positionV relativeFrom="paragraph">
              <wp:posOffset>431165</wp:posOffset>
            </wp:positionV>
            <wp:extent cx="4352925" cy="227330"/>
            <wp:wrapNone/>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12">
                      <a:extLst>
                        <a:ext uri="{28A0092B-C50C-407E-A947-70E740481C1C}"/>
                      </a:extLst>
                    </a:blip>
                    <a:srcRect/>
                    <a:stretch>
                      <a:fillRect/>
                    </a:stretch>
                  </pic:blipFill>
                  <pic:spPr bwMode="auto">
                    <a:xfrm>
                      <a:off x="0" y="0"/>
                      <a:ext cx="4352925" cy="227330"/>
                    </a:xfrm>
                    <a:prstGeom prst="rect">
                      <a:avLst/>
                    </a:prstGeom>
                    <a:noFill/>
                  </pic:spPr>
                </pic:pic>
              </a:graphicData>
            </a:graphic>
          </wp:anchor>
        </w:drawing>
      </w:r>
    </w:p>
    <w:p>
      <w:pPr>
        <w:spacing w:after="0" w:line="200" w:lineRule="exact"/>
        <w:rPr>
          <w:sz w:val="20"/>
          <w:szCs w:val="20"/>
          <w:color w:val="auto"/>
        </w:rPr>
      </w:pPr>
    </w:p>
    <w:p>
      <w:pPr>
        <w:spacing w:after="0" w:line="200" w:lineRule="exact"/>
        <w:rPr>
          <w:sz w:val="20"/>
          <w:szCs w:val="20"/>
          <w:color w:val="auto"/>
        </w:rPr>
      </w:pPr>
    </w:p>
    <w:p>
      <w:pPr>
        <w:spacing w:after="0" w:line="370" w:lineRule="exact"/>
        <w:rPr>
          <w:sz w:val="20"/>
          <w:szCs w:val="20"/>
          <w:color w:val="auto"/>
        </w:rPr>
      </w:pPr>
    </w:p>
    <w:p>
      <w:pPr>
        <w:ind w:left="80"/>
        <w:spacing w:after="0" w:line="188" w:lineRule="exact"/>
        <w:tabs>
          <w:tab w:leader="none" w:pos="1020" w:val="left"/>
        </w:tabs>
        <w:rPr>
          <w:sz w:val="20"/>
          <w:szCs w:val="20"/>
          <w:color w:val="auto"/>
        </w:rPr>
      </w:pPr>
      <w:r>
        <w:rPr>
          <w:rFonts w:ascii="Arial Unicode MS" w:cs="Arial Unicode MS" w:eastAsia="Arial Unicode MS" w:hAnsi="Arial Unicode MS"/>
          <w:sz w:val="11"/>
          <w:szCs w:val="11"/>
          <w:b w:val="1"/>
          <w:bCs w:val="1"/>
          <w:color w:val="171615"/>
        </w:rPr>
        <w:t>Выключатель</w:t>
      </w:r>
      <w:r>
        <w:rPr>
          <w:sz w:val="20"/>
          <w:szCs w:val="20"/>
          <w:color w:val="auto"/>
        </w:rPr>
        <w:tab/>
      </w:r>
      <w:r>
        <w:rPr>
          <w:rFonts w:ascii="Arial Unicode MS" w:cs="Arial Unicode MS" w:eastAsia="Arial Unicode MS" w:hAnsi="Arial Unicode MS"/>
          <w:sz w:val="14"/>
          <w:szCs w:val="14"/>
          <w:b w:val="1"/>
          <w:bCs w:val="1"/>
          <w:color w:val="171615"/>
        </w:rPr>
        <w:t>Описание</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208280</wp:posOffset>
            </wp:positionH>
            <wp:positionV relativeFrom="paragraph">
              <wp:posOffset>67310</wp:posOffset>
            </wp:positionV>
            <wp:extent cx="147320" cy="147320"/>
            <wp:wrapNone/>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13">
                      <a:extLst>
                        <a:ext uri="{28A0092B-C50C-407E-A947-70E740481C1C}"/>
                      </a:extLst>
                    </a:blip>
                    <a:srcRect/>
                    <a:stretch>
                      <a:fillRect/>
                    </a:stretch>
                  </pic:blipFill>
                  <pic:spPr bwMode="auto">
                    <a:xfrm>
                      <a:off x="0" y="0"/>
                      <a:ext cx="147320" cy="147320"/>
                    </a:xfrm>
                    <a:prstGeom prst="rect">
                      <a:avLst/>
                    </a:prstGeom>
                    <a:noFill/>
                  </pic:spPr>
                </pic:pic>
              </a:graphicData>
            </a:graphic>
          </wp:anchor>
        </w:drawing>
        <w:drawing>
          <wp:anchor simplePos="0" relativeHeight="251657728" behindDoc="1" locked="0" layoutInCell="0" allowOverlap="1">
            <wp:simplePos x="0" y="0"/>
            <wp:positionH relativeFrom="column">
              <wp:posOffset>1076960</wp:posOffset>
            </wp:positionH>
            <wp:positionV relativeFrom="paragraph">
              <wp:posOffset>88265</wp:posOffset>
            </wp:positionV>
            <wp:extent cx="101600" cy="101600"/>
            <wp:wrapNone/>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14">
                      <a:extLst>
                        <a:ext uri="{28A0092B-C50C-407E-A947-70E740481C1C}"/>
                      </a:extLst>
                    </a:blip>
                    <a:srcRect/>
                    <a:stretch>
                      <a:fillRect/>
                    </a:stretch>
                  </pic:blipFill>
                  <pic:spPr bwMode="auto">
                    <a:xfrm>
                      <a:off x="0" y="0"/>
                      <a:ext cx="101600" cy="101600"/>
                    </a:xfrm>
                    <a:prstGeom prst="rect">
                      <a:avLst/>
                    </a:prstGeom>
                    <a:noFill/>
                  </pic:spPr>
                </pic:pic>
              </a:graphicData>
            </a:graphic>
          </wp:anchor>
        </w:drawing>
        <w:drawing>
          <wp:anchor simplePos="0" relativeHeight="251657728" behindDoc="1" locked="0" layoutInCell="0" allowOverlap="1">
            <wp:simplePos x="0" y="0"/>
            <wp:positionH relativeFrom="column">
              <wp:posOffset>3073400</wp:posOffset>
            </wp:positionH>
            <wp:positionV relativeFrom="paragraph">
              <wp:posOffset>83185</wp:posOffset>
            </wp:positionV>
            <wp:extent cx="107315" cy="111760"/>
            <wp:wrapNone/>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15">
                      <a:extLst>
                        <a:ext uri="{28A0092B-C50C-407E-A947-70E740481C1C}"/>
                      </a:extLst>
                    </a:blip>
                    <a:srcRect/>
                    <a:stretch>
                      <a:fillRect/>
                    </a:stretch>
                  </pic:blipFill>
                  <pic:spPr bwMode="auto">
                    <a:xfrm>
                      <a:off x="0" y="0"/>
                      <a:ext cx="107315" cy="111760"/>
                    </a:xfrm>
                    <a:prstGeom prst="rect">
                      <a:avLst/>
                    </a:prstGeom>
                    <a:noFill/>
                  </pic:spPr>
                </pic:pic>
              </a:graphicData>
            </a:graphic>
          </wp:anchor>
        </w:drawing>
      </w:r>
    </w:p>
    <w:p>
      <w:pPr>
        <w:spacing w:after="0" w:line="136" w:lineRule="exact"/>
        <w:rPr>
          <w:sz w:val="20"/>
          <w:szCs w:val="20"/>
          <w:color w:val="auto"/>
        </w:rPr>
      </w:pPr>
    </w:p>
    <w:tbl>
      <w:tblPr>
        <w:tblLayout w:type="fixed"/>
        <w:tblInd w:w="0" w:type="dxa"/>
        <w:tblCellMar>
          <w:top w:w="0" w:type="dxa"/>
          <w:left w:w="0" w:type="dxa"/>
          <w:bottom w:w="0" w:type="dxa"/>
          <w:right w:w="0" w:type="dxa"/>
        </w:tblCellMar>
      </w:tblPr>
      <w:tr>
        <w:trPr>
          <w:trHeight w:val="129"/>
        </w:trPr>
        <w:tc>
          <w:tcPr>
            <w:tcW w:w="160" w:type="dxa"/>
            <w:vAlign w:val="bottom"/>
            <w:vMerge w:val="restart"/>
          </w:tcPr>
          <w:p>
            <w:pPr>
              <w:spacing w:after="0"/>
              <w:rPr>
                <w:sz w:val="11"/>
                <w:szCs w:val="11"/>
                <w:color w:val="auto"/>
              </w:rPr>
            </w:pPr>
          </w:p>
        </w:tc>
        <w:tc>
          <w:tcPr>
            <w:tcW w:w="180" w:type="dxa"/>
            <w:vAlign w:val="bottom"/>
            <w:vMerge w:val="restart"/>
          </w:tcPr>
          <w:p>
            <w:pPr>
              <w:spacing w:after="0"/>
              <w:rPr>
                <w:sz w:val="11"/>
                <w:szCs w:val="11"/>
                <w:color w:val="auto"/>
              </w:rPr>
            </w:pPr>
          </w:p>
        </w:tc>
        <w:tc>
          <w:tcPr>
            <w:tcW w:w="620" w:type="dxa"/>
            <w:vAlign w:val="bottom"/>
            <w:vMerge w:val="restart"/>
          </w:tcPr>
          <w:p>
            <w:pPr>
              <w:spacing w:after="0"/>
              <w:rPr>
                <w:sz w:val="11"/>
                <w:szCs w:val="11"/>
                <w:color w:val="auto"/>
              </w:rPr>
            </w:pPr>
          </w:p>
        </w:tc>
        <w:tc>
          <w:tcPr>
            <w:tcW w:w="740" w:type="dxa"/>
            <w:vAlign w:val="bottom"/>
            <w:gridSpan w:val="3"/>
            <w:vMerge w:val="restart"/>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w w:val="96"/>
              </w:rPr>
              <w:t>Наступить на</w:t>
            </w:r>
          </w:p>
        </w:tc>
        <w:tc>
          <w:tcPr>
            <w:tcW w:w="2400" w:type="dxa"/>
            <w:vAlign w:val="bottom"/>
            <w:vMerge w:val="restart"/>
          </w:tcPr>
          <w:p>
            <w:pPr>
              <w:jc w:val="right"/>
              <w:ind w:right="26"/>
              <w:spacing w:after="0" w:line="148" w:lineRule="exact"/>
              <w:rPr>
                <w:sz w:val="20"/>
                <w:szCs w:val="20"/>
                <w:color w:val="auto"/>
              </w:rPr>
            </w:pPr>
            <w:r>
              <w:rPr>
                <w:rFonts w:ascii="Arial Unicode MS" w:cs="Arial Unicode MS" w:eastAsia="Arial Unicode MS" w:hAnsi="Arial Unicode MS"/>
                <w:sz w:val="11"/>
                <w:szCs w:val="11"/>
                <w:b w:val="1"/>
                <w:bCs w:val="1"/>
                <w:color w:val="171615"/>
              </w:rPr>
              <w:t>чтобы начать запись петли. Наступить на</w:t>
            </w:r>
          </w:p>
        </w:tc>
        <w:tc>
          <w:tcPr>
            <w:tcW w:w="500" w:type="dxa"/>
            <w:vAlign w:val="bottom"/>
          </w:tcPr>
          <w:p>
            <w:pPr>
              <w:spacing w:after="0"/>
              <w:rPr>
                <w:sz w:val="11"/>
                <w:szCs w:val="11"/>
                <w:color w:val="auto"/>
              </w:rPr>
            </w:pPr>
          </w:p>
        </w:tc>
        <w:tc>
          <w:tcPr>
            <w:tcW w:w="140" w:type="dxa"/>
            <w:vAlign w:val="bottom"/>
            <w:shd w:val="clear" w:color="auto" w:fill="000000"/>
          </w:tcPr>
          <w:p>
            <w:pPr>
              <w:spacing w:after="0"/>
              <w:rPr>
                <w:sz w:val="11"/>
                <w:szCs w:val="11"/>
                <w:color w:val="auto"/>
              </w:rPr>
            </w:pPr>
          </w:p>
        </w:tc>
        <w:tc>
          <w:tcPr>
            <w:tcW w:w="2100" w:type="dxa"/>
            <w:vAlign w:val="bottom"/>
            <w:vMerge w:val="restart"/>
          </w:tcPr>
          <w:p>
            <w:pPr>
              <w:ind w:left="300"/>
              <w:spacing w:after="0" w:line="148" w:lineRule="exact"/>
              <w:rPr>
                <w:sz w:val="20"/>
                <w:szCs w:val="20"/>
                <w:color w:val="auto"/>
              </w:rPr>
            </w:pPr>
            <w:r>
              <w:rPr>
                <w:rFonts w:ascii="Arial Unicode MS" w:cs="Arial Unicode MS" w:eastAsia="Arial Unicode MS" w:hAnsi="Arial Unicode MS"/>
                <w:sz w:val="11"/>
                <w:szCs w:val="11"/>
                <w:b w:val="1"/>
                <w:bCs w:val="1"/>
                <w:color w:val="171615"/>
              </w:rPr>
              <w:t>чтобы завершить цикл и</w:t>
            </w:r>
          </w:p>
        </w:tc>
        <w:tc>
          <w:tcPr>
            <w:tcW w:w="0" w:type="dxa"/>
            <w:vAlign w:val="bottom"/>
          </w:tcPr>
          <w:p>
            <w:pPr>
              <w:spacing w:after="0"/>
              <w:rPr>
                <w:sz w:val="1"/>
                <w:szCs w:val="1"/>
                <w:color w:val="auto"/>
              </w:rPr>
            </w:pPr>
          </w:p>
        </w:tc>
      </w:tr>
      <w:tr>
        <w:trPr>
          <w:trHeight w:val="46"/>
        </w:trPr>
        <w:tc>
          <w:tcPr>
            <w:tcW w:w="160" w:type="dxa"/>
            <w:vAlign w:val="bottom"/>
            <w:vMerge w:val="continue"/>
          </w:tcPr>
          <w:p>
            <w:pPr>
              <w:spacing w:after="0"/>
              <w:rPr>
                <w:sz w:val="3"/>
                <w:szCs w:val="3"/>
                <w:color w:val="auto"/>
              </w:rPr>
            </w:pPr>
          </w:p>
        </w:tc>
        <w:tc>
          <w:tcPr>
            <w:tcW w:w="180" w:type="dxa"/>
            <w:vAlign w:val="bottom"/>
            <w:vMerge w:val="continue"/>
          </w:tcPr>
          <w:p>
            <w:pPr>
              <w:spacing w:after="0"/>
              <w:rPr>
                <w:sz w:val="3"/>
                <w:szCs w:val="3"/>
                <w:color w:val="auto"/>
              </w:rPr>
            </w:pPr>
          </w:p>
        </w:tc>
        <w:tc>
          <w:tcPr>
            <w:tcW w:w="620" w:type="dxa"/>
            <w:vAlign w:val="bottom"/>
            <w:vMerge w:val="continue"/>
          </w:tcPr>
          <w:p>
            <w:pPr>
              <w:spacing w:after="0"/>
              <w:rPr>
                <w:sz w:val="3"/>
                <w:szCs w:val="3"/>
                <w:color w:val="auto"/>
              </w:rPr>
            </w:pPr>
          </w:p>
        </w:tc>
        <w:tc>
          <w:tcPr>
            <w:tcW w:w="740" w:type="dxa"/>
            <w:vAlign w:val="bottom"/>
            <w:gridSpan w:val="3"/>
            <w:vMerge w:val="continue"/>
          </w:tcPr>
          <w:p>
            <w:pPr>
              <w:spacing w:after="0"/>
              <w:rPr>
                <w:sz w:val="3"/>
                <w:szCs w:val="3"/>
                <w:color w:val="auto"/>
              </w:rPr>
            </w:pPr>
          </w:p>
        </w:tc>
        <w:tc>
          <w:tcPr>
            <w:tcW w:w="2400" w:type="dxa"/>
            <w:vAlign w:val="bottom"/>
            <w:vMerge w:val="continue"/>
          </w:tcPr>
          <w:p>
            <w:pPr>
              <w:spacing w:after="0"/>
              <w:rPr>
                <w:sz w:val="3"/>
                <w:szCs w:val="3"/>
                <w:color w:val="auto"/>
              </w:rPr>
            </w:pPr>
          </w:p>
        </w:tc>
        <w:tc>
          <w:tcPr>
            <w:tcW w:w="500" w:type="dxa"/>
            <w:vAlign w:val="bottom"/>
          </w:tcPr>
          <w:p>
            <w:pPr>
              <w:spacing w:after="0"/>
              <w:rPr>
                <w:sz w:val="3"/>
                <w:szCs w:val="3"/>
                <w:color w:val="auto"/>
              </w:rPr>
            </w:pPr>
          </w:p>
        </w:tc>
        <w:tc>
          <w:tcPr>
            <w:tcW w:w="140" w:type="dxa"/>
            <w:vAlign w:val="bottom"/>
          </w:tcPr>
          <w:p>
            <w:pPr>
              <w:spacing w:after="0"/>
              <w:rPr>
                <w:sz w:val="3"/>
                <w:szCs w:val="3"/>
                <w:color w:val="auto"/>
              </w:rPr>
            </w:pPr>
          </w:p>
        </w:tc>
        <w:tc>
          <w:tcPr>
            <w:tcW w:w="2100" w:type="dxa"/>
            <w:vAlign w:val="bottom"/>
            <w:vMerge w:val="continue"/>
          </w:tcPr>
          <w:p>
            <w:pPr>
              <w:spacing w:after="0"/>
              <w:rPr>
                <w:sz w:val="3"/>
                <w:szCs w:val="3"/>
                <w:color w:val="auto"/>
              </w:rPr>
            </w:pPr>
          </w:p>
        </w:tc>
        <w:tc>
          <w:tcPr>
            <w:tcW w:w="0" w:type="dxa"/>
            <w:vAlign w:val="bottom"/>
          </w:tcPr>
          <w:p>
            <w:pPr>
              <w:spacing w:after="0"/>
              <w:rPr>
                <w:sz w:val="1"/>
                <w:szCs w:val="1"/>
                <w:color w:val="auto"/>
              </w:rPr>
            </w:pPr>
          </w:p>
        </w:tc>
      </w:tr>
      <w:tr>
        <w:trPr>
          <w:trHeight w:val="68"/>
        </w:trPr>
        <w:tc>
          <w:tcPr>
            <w:tcW w:w="160" w:type="dxa"/>
            <w:vAlign w:val="bottom"/>
            <w:tcBorders>
              <w:bottom w:val="single" w:sz="8" w:color="auto"/>
            </w:tcBorders>
          </w:tcPr>
          <w:p>
            <w:pPr>
              <w:spacing w:after="0"/>
              <w:rPr>
                <w:sz w:val="5"/>
                <w:szCs w:val="5"/>
                <w:color w:val="auto"/>
              </w:rPr>
            </w:pPr>
          </w:p>
        </w:tc>
        <w:tc>
          <w:tcPr>
            <w:tcW w:w="180" w:type="dxa"/>
            <w:vAlign w:val="bottom"/>
            <w:tcBorders>
              <w:bottom w:val="single" w:sz="8" w:color="auto"/>
            </w:tcBorders>
          </w:tcPr>
          <w:p>
            <w:pPr>
              <w:spacing w:after="0"/>
              <w:rPr>
                <w:sz w:val="5"/>
                <w:szCs w:val="5"/>
                <w:color w:val="auto"/>
              </w:rPr>
            </w:pPr>
          </w:p>
        </w:tc>
        <w:tc>
          <w:tcPr>
            <w:tcW w:w="620" w:type="dxa"/>
            <w:vAlign w:val="bottom"/>
            <w:tcBorders>
              <w:bottom w:val="single" w:sz="8" w:color="auto"/>
            </w:tcBorders>
          </w:tcPr>
          <w:p>
            <w:pPr>
              <w:spacing w:after="0"/>
              <w:rPr>
                <w:sz w:val="5"/>
                <w:szCs w:val="5"/>
                <w:color w:val="auto"/>
              </w:rPr>
            </w:pPr>
          </w:p>
        </w:tc>
        <w:tc>
          <w:tcPr>
            <w:tcW w:w="3140" w:type="dxa"/>
            <w:vAlign w:val="bottom"/>
            <w:gridSpan w:val="4"/>
            <w:vMerge w:val="restart"/>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rPr>
              <w:t>немедленно начать воспроизведение. Наступить на</w:t>
            </w:r>
          </w:p>
        </w:tc>
        <w:tc>
          <w:tcPr>
            <w:tcW w:w="2740" w:type="dxa"/>
            <w:vAlign w:val="bottom"/>
            <w:gridSpan w:val="3"/>
            <w:vMerge w:val="restart"/>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rPr>
              <w:t>для наложения дополнительных частей. Шаг</w:t>
            </w:r>
          </w:p>
        </w:tc>
        <w:tc>
          <w:tcPr>
            <w:tcW w:w="0" w:type="dxa"/>
            <w:vAlign w:val="bottom"/>
          </w:tcPr>
          <w:p>
            <w:pPr>
              <w:spacing w:after="0"/>
              <w:rPr>
                <w:sz w:val="1"/>
                <w:szCs w:val="1"/>
                <w:color w:val="auto"/>
              </w:rPr>
            </w:pPr>
          </w:p>
        </w:tc>
      </w:tr>
      <w:tr>
        <w:trPr>
          <w:trHeight w:val="113"/>
        </w:trPr>
        <w:tc>
          <w:tcPr>
            <w:tcW w:w="160" w:type="dxa"/>
            <w:vAlign w:val="bottom"/>
          </w:tcPr>
          <w:p>
            <w:pPr>
              <w:spacing w:after="0"/>
              <w:rPr>
                <w:sz w:val="9"/>
                <w:szCs w:val="9"/>
                <w:color w:val="auto"/>
              </w:rPr>
            </w:pPr>
          </w:p>
        </w:tc>
        <w:tc>
          <w:tcPr>
            <w:tcW w:w="180" w:type="dxa"/>
            <w:vAlign w:val="bottom"/>
            <w:tcBorders>
              <w:bottom w:val="single" w:sz="8" w:color="auto"/>
            </w:tcBorders>
          </w:tcPr>
          <w:p>
            <w:pPr>
              <w:spacing w:after="0"/>
              <w:rPr>
                <w:sz w:val="9"/>
                <w:szCs w:val="9"/>
                <w:color w:val="auto"/>
              </w:rPr>
            </w:pPr>
          </w:p>
        </w:tc>
        <w:tc>
          <w:tcPr>
            <w:tcW w:w="620" w:type="dxa"/>
            <w:vAlign w:val="bottom"/>
          </w:tcPr>
          <w:p>
            <w:pPr>
              <w:spacing w:after="0"/>
              <w:rPr>
                <w:sz w:val="9"/>
                <w:szCs w:val="9"/>
                <w:color w:val="auto"/>
              </w:rPr>
            </w:pPr>
          </w:p>
        </w:tc>
        <w:tc>
          <w:tcPr>
            <w:tcW w:w="3140" w:type="dxa"/>
            <w:vAlign w:val="bottom"/>
            <w:gridSpan w:val="4"/>
            <w:vMerge w:val="continue"/>
          </w:tcPr>
          <w:p>
            <w:pPr>
              <w:spacing w:after="0"/>
              <w:rPr>
                <w:sz w:val="9"/>
                <w:szCs w:val="9"/>
                <w:color w:val="auto"/>
              </w:rPr>
            </w:pPr>
          </w:p>
        </w:tc>
        <w:tc>
          <w:tcPr>
            <w:tcW w:w="2740" w:type="dxa"/>
            <w:vAlign w:val="bottom"/>
            <w:gridSpan w:val="3"/>
            <w:vMerge w:val="continue"/>
          </w:tcPr>
          <w:p>
            <w:pPr>
              <w:spacing w:after="0"/>
              <w:rPr>
                <w:sz w:val="9"/>
                <w:szCs w:val="9"/>
                <w:color w:val="auto"/>
              </w:rPr>
            </w:pPr>
          </w:p>
        </w:tc>
        <w:tc>
          <w:tcPr>
            <w:tcW w:w="0" w:type="dxa"/>
            <w:vAlign w:val="bottom"/>
          </w:tcPr>
          <w:p>
            <w:pPr>
              <w:spacing w:after="0"/>
              <w:rPr>
                <w:sz w:val="1"/>
                <w:szCs w:val="1"/>
                <w:color w:val="auto"/>
              </w:rPr>
            </w:pPr>
          </w:p>
        </w:tc>
      </w:tr>
      <w:tr>
        <w:trPr>
          <w:trHeight w:val="131"/>
        </w:trPr>
        <w:tc>
          <w:tcPr>
            <w:tcW w:w="160" w:type="dxa"/>
            <w:vAlign w:val="bottom"/>
          </w:tcPr>
          <w:p>
            <w:pPr>
              <w:spacing w:after="0"/>
              <w:rPr>
                <w:sz w:val="11"/>
                <w:szCs w:val="11"/>
                <w:color w:val="auto"/>
              </w:rPr>
            </w:pPr>
          </w:p>
        </w:tc>
        <w:tc>
          <w:tcPr>
            <w:tcW w:w="180" w:type="dxa"/>
            <w:vAlign w:val="bottom"/>
            <w:shd w:val="clear" w:color="auto" w:fill="000000"/>
          </w:tcPr>
          <w:p>
            <w:pPr>
              <w:spacing w:after="0"/>
              <w:rPr>
                <w:sz w:val="11"/>
                <w:szCs w:val="11"/>
                <w:color w:val="auto"/>
              </w:rPr>
            </w:pPr>
          </w:p>
        </w:tc>
        <w:tc>
          <w:tcPr>
            <w:tcW w:w="620" w:type="dxa"/>
            <w:vAlign w:val="bottom"/>
          </w:tcPr>
          <w:p>
            <w:pPr>
              <w:spacing w:after="0"/>
              <w:rPr>
                <w:sz w:val="11"/>
                <w:szCs w:val="11"/>
                <w:color w:val="auto"/>
              </w:rPr>
            </w:pPr>
          </w:p>
        </w:tc>
        <w:tc>
          <w:tcPr>
            <w:tcW w:w="320" w:type="dxa"/>
            <w:vAlign w:val="bottom"/>
          </w:tcPr>
          <w:p>
            <w:pPr>
              <w:spacing w:after="0"/>
              <w:rPr>
                <w:sz w:val="11"/>
                <w:szCs w:val="11"/>
                <w:color w:val="auto"/>
              </w:rPr>
            </w:pPr>
          </w:p>
        </w:tc>
        <w:tc>
          <w:tcPr>
            <w:tcW w:w="120" w:type="dxa"/>
            <w:vAlign w:val="bottom"/>
            <w:shd w:val="clear" w:color="auto" w:fill="000000"/>
          </w:tcPr>
          <w:p>
            <w:pPr>
              <w:spacing w:after="0"/>
              <w:rPr>
                <w:sz w:val="11"/>
                <w:szCs w:val="11"/>
                <w:color w:val="auto"/>
              </w:rPr>
            </w:pPr>
          </w:p>
        </w:tc>
        <w:tc>
          <w:tcPr>
            <w:tcW w:w="300" w:type="dxa"/>
            <w:vAlign w:val="bottom"/>
          </w:tcPr>
          <w:p>
            <w:pPr>
              <w:spacing w:after="0"/>
              <w:rPr>
                <w:sz w:val="11"/>
                <w:szCs w:val="11"/>
                <w:color w:val="auto"/>
              </w:rPr>
            </w:pPr>
          </w:p>
        </w:tc>
        <w:tc>
          <w:tcPr>
            <w:tcW w:w="2400" w:type="dxa"/>
            <w:vAlign w:val="bottom"/>
            <w:vMerge w:val="restart"/>
          </w:tcPr>
          <w:p>
            <w:pPr>
              <w:jc w:val="right"/>
              <w:ind w:right="26"/>
              <w:spacing w:after="0" w:line="148" w:lineRule="exact"/>
              <w:rPr>
                <w:sz w:val="20"/>
                <w:szCs w:val="20"/>
                <w:color w:val="auto"/>
              </w:rPr>
            </w:pPr>
            <w:r>
              <w:rPr>
                <w:rFonts w:ascii="Arial Unicode MS" w:cs="Arial Unicode MS" w:eastAsia="Arial Unicode MS" w:hAnsi="Arial Unicode MS"/>
                <w:sz w:val="11"/>
                <w:szCs w:val="11"/>
                <w:b w:val="1"/>
                <w:bCs w:val="1"/>
                <w:color w:val="171615"/>
                <w:w w:val="97"/>
              </w:rPr>
              <w:t>еще раз, чтобы остановить воспроизведение.</w:t>
            </w:r>
          </w:p>
        </w:tc>
        <w:tc>
          <w:tcPr>
            <w:tcW w:w="500" w:type="dxa"/>
            <w:vAlign w:val="bottom"/>
          </w:tcPr>
          <w:p>
            <w:pPr>
              <w:spacing w:after="0"/>
              <w:rPr>
                <w:sz w:val="11"/>
                <w:szCs w:val="11"/>
                <w:color w:val="auto"/>
              </w:rPr>
            </w:pPr>
          </w:p>
        </w:tc>
        <w:tc>
          <w:tcPr>
            <w:tcW w:w="140" w:type="dxa"/>
            <w:vAlign w:val="bottom"/>
          </w:tcPr>
          <w:p>
            <w:pPr>
              <w:spacing w:after="0"/>
              <w:rPr>
                <w:sz w:val="11"/>
                <w:szCs w:val="11"/>
                <w:color w:val="auto"/>
              </w:rPr>
            </w:pPr>
          </w:p>
        </w:tc>
        <w:tc>
          <w:tcPr>
            <w:tcW w:w="2100" w:type="dxa"/>
            <w:vAlign w:val="bottom"/>
          </w:tcPr>
          <w:p>
            <w:pPr>
              <w:spacing w:after="0"/>
              <w:rPr>
                <w:sz w:val="11"/>
                <w:szCs w:val="11"/>
                <w:color w:val="auto"/>
              </w:rPr>
            </w:pPr>
          </w:p>
        </w:tc>
        <w:tc>
          <w:tcPr>
            <w:tcW w:w="0" w:type="dxa"/>
            <w:vAlign w:val="bottom"/>
          </w:tcPr>
          <w:p>
            <w:pPr>
              <w:spacing w:after="0"/>
              <w:rPr>
                <w:sz w:val="1"/>
                <w:szCs w:val="1"/>
                <w:color w:val="auto"/>
              </w:rPr>
            </w:pPr>
          </w:p>
        </w:tc>
      </w:tr>
      <w:tr>
        <w:trPr>
          <w:trHeight w:val="38"/>
        </w:trPr>
        <w:tc>
          <w:tcPr>
            <w:tcW w:w="160" w:type="dxa"/>
            <w:vAlign w:val="bottom"/>
          </w:tcPr>
          <w:p>
            <w:pPr>
              <w:spacing w:after="0"/>
              <w:rPr>
                <w:sz w:val="3"/>
                <w:szCs w:val="3"/>
                <w:color w:val="auto"/>
              </w:rPr>
            </w:pPr>
          </w:p>
        </w:tc>
        <w:tc>
          <w:tcPr>
            <w:tcW w:w="180" w:type="dxa"/>
            <w:vAlign w:val="bottom"/>
          </w:tcPr>
          <w:p>
            <w:pPr>
              <w:spacing w:after="0"/>
              <w:rPr>
                <w:sz w:val="3"/>
                <w:szCs w:val="3"/>
                <w:color w:val="auto"/>
              </w:rPr>
            </w:pPr>
          </w:p>
        </w:tc>
        <w:tc>
          <w:tcPr>
            <w:tcW w:w="620" w:type="dxa"/>
            <w:vAlign w:val="bottom"/>
          </w:tcPr>
          <w:p>
            <w:pPr>
              <w:spacing w:after="0"/>
              <w:rPr>
                <w:sz w:val="3"/>
                <w:szCs w:val="3"/>
                <w:color w:val="auto"/>
              </w:rPr>
            </w:pPr>
          </w:p>
        </w:tc>
        <w:tc>
          <w:tcPr>
            <w:tcW w:w="320" w:type="dxa"/>
            <w:vAlign w:val="bottom"/>
          </w:tcPr>
          <w:p>
            <w:pPr>
              <w:spacing w:after="0"/>
              <w:rPr>
                <w:sz w:val="3"/>
                <w:szCs w:val="3"/>
                <w:color w:val="auto"/>
              </w:rPr>
            </w:pPr>
          </w:p>
        </w:tc>
        <w:tc>
          <w:tcPr>
            <w:tcW w:w="120" w:type="dxa"/>
            <w:vAlign w:val="bottom"/>
          </w:tcPr>
          <w:p>
            <w:pPr>
              <w:spacing w:after="0"/>
              <w:rPr>
                <w:sz w:val="3"/>
                <w:szCs w:val="3"/>
                <w:color w:val="auto"/>
              </w:rPr>
            </w:pPr>
          </w:p>
        </w:tc>
        <w:tc>
          <w:tcPr>
            <w:tcW w:w="300" w:type="dxa"/>
            <w:vAlign w:val="bottom"/>
          </w:tcPr>
          <w:p>
            <w:pPr>
              <w:spacing w:after="0"/>
              <w:rPr>
                <w:sz w:val="3"/>
                <w:szCs w:val="3"/>
                <w:color w:val="auto"/>
              </w:rPr>
            </w:pPr>
          </w:p>
        </w:tc>
        <w:tc>
          <w:tcPr>
            <w:tcW w:w="2400" w:type="dxa"/>
            <w:vAlign w:val="bottom"/>
            <w:vMerge w:val="continue"/>
          </w:tcPr>
          <w:p>
            <w:pPr>
              <w:spacing w:after="0"/>
              <w:rPr>
                <w:sz w:val="3"/>
                <w:szCs w:val="3"/>
                <w:color w:val="auto"/>
              </w:rPr>
            </w:pPr>
          </w:p>
        </w:tc>
        <w:tc>
          <w:tcPr>
            <w:tcW w:w="500" w:type="dxa"/>
            <w:vAlign w:val="bottom"/>
          </w:tcPr>
          <w:p>
            <w:pPr>
              <w:spacing w:after="0"/>
              <w:rPr>
                <w:sz w:val="3"/>
                <w:szCs w:val="3"/>
                <w:color w:val="auto"/>
              </w:rPr>
            </w:pPr>
          </w:p>
        </w:tc>
        <w:tc>
          <w:tcPr>
            <w:tcW w:w="140" w:type="dxa"/>
            <w:vAlign w:val="bottom"/>
          </w:tcPr>
          <w:p>
            <w:pPr>
              <w:spacing w:after="0"/>
              <w:rPr>
                <w:sz w:val="3"/>
                <w:szCs w:val="3"/>
                <w:color w:val="auto"/>
              </w:rPr>
            </w:pPr>
          </w:p>
        </w:tc>
        <w:tc>
          <w:tcPr>
            <w:tcW w:w="2100" w:type="dxa"/>
            <w:vAlign w:val="bottom"/>
          </w:tcPr>
          <w:p>
            <w:pPr>
              <w:spacing w:after="0"/>
              <w:rPr>
                <w:sz w:val="3"/>
                <w:szCs w:val="3"/>
                <w:color w:val="auto"/>
              </w:rPr>
            </w:pPr>
          </w:p>
        </w:tc>
        <w:tc>
          <w:tcPr>
            <w:tcW w:w="0" w:type="dxa"/>
            <w:vAlign w:val="bottom"/>
          </w:tcPr>
          <w:p>
            <w:pPr>
              <w:spacing w:after="0" w:line="20" w:lineRule="exact"/>
              <w:rPr>
                <w:sz w:val="1"/>
                <w:szCs w:val="1"/>
                <w:color w:val="auto"/>
              </w:rPr>
            </w:pPr>
          </w:p>
        </w:tc>
      </w:tr>
      <w:tr>
        <w:trPr>
          <w:trHeight w:val="39"/>
        </w:trPr>
        <w:tc>
          <w:tcPr>
            <w:tcW w:w="160" w:type="dxa"/>
            <w:vAlign w:val="bottom"/>
            <w:tcBorders>
              <w:bottom w:val="single" w:sz="8" w:color="auto"/>
            </w:tcBorders>
          </w:tcPr>
          <w:p>
            <w:pPr>
              <w:spacing w:after="0"/>
              <w:rPr>
                <w:sz w:val="3"/>
                <w:szCs w:val="3"/>
                <w:color w:val="auto"/>
              </w:rPr>
            </w:pPr>
          </w:p>
        </w:tc>
        <w:tc>
          <w:tcPr>
            <w:tcW w:w="180" w:type="dxa"/>
            <w:vAlign w:val="bottom"/>
            <w:tcBorders>
              <w:bottom w:val="single" w:sz="8" w:color="auto"/>
            </w:tcBorders>
          </w:tcPr>
          <w:p>
            <w:pPr>
              <w:spacing w:after="0"/>
              <w:rPr>
                <w:sz w:val="3"/>
                <w:szCs w:val="3"/>
                <w:color w:val="auto"/>
              </w:rPr>
            </w:pPr>
          </w:p>
        </w:tc>
        <w:tc>
          <w:tcPr>
            <w:tcW w:w="620" w:type="dxa"/>
            <w:vAlign w:val="bottom"/>
            <w:tcBorders>
              <w:bottom w:val="single" w:sz="8" w:color="auto"/>
            </w:tcBorders>
          </w:tcPr>
          <w:p>
            <w:pPr>
              <w:spacing w:after="0"/>
              <w:rPr>
                <w:sz w:val="3"/>
                <w:szCs w:val="3"/>
                <w:color w:val="auto"/>
              </w:rPr>
            </w:pPr>
          </w:p>
        </w:tc>
        <w:tc>
          <w:tcPr>
            <w:tcW w:w="320" w:type="dxa"/>
            <w:vAlign w:val="bottom"/>
            <w:tcBorders>
              <w:bottom w:val="single" w:sz="8" w:color="auto"/>
            </w:tcBorders>
          </w:tcPr>
          <w:p>
            <w:pPr>
              <w:spacing w:after="0"/>
              <w:rPr>
                <w:sz w:val="3"/>
                <w:szCs w:val="3"/>
                <w:color w:val="auto"/>
              </w:rPr>
            </w:pPr>
          </w:p>
        </w:tc>
        <w:tc>
          <w:tcPr>
            <w:tcW w:w="120" w:type="dxa"/>
            <w:vAlign w:val="bottom"/>
            <w:tcBorders>
              <w:bottom w:val="single" w:sz="8" w:color="auto"/>
            </w:tcBorders>
          </w:tcPr>
          <w:p>
            <w:pPr>
              <w:spacing w:after="0"/>
              <w:rPr>
                <w:sz w:val="3"/>
                <w:szCs w:val="3"/>
                <w:color w:val="auto"/>
              </w:rPr>
            </w:pPr>
          </w:p>
        </w:tc>
        <w:tc>
          <w:tcPr>
            <w:tcW w:w="300" w:type="dxa"/>
            <w:vAlign w:val="bottom"/>
            <w:tcBorders>
              <w:bottom w:val="single" w:sz="8" w:color="auto"/>
            </w:tcBorders>
          </w:tcPr>
          <w:p>
            <w:pPr>
              <w:spacing w:after="0"/>
              <w:rPr>
                <w:sz w:val="3"/>
                <w:szCs w:val="3"/>
                <w:color w:val="auto"/>
              </w:rPr>
            </w:pPr>
          </w:p>
        </w:tc>
        <w:tc>
          <w:tcPr>
            <w:tcW w:w="2400" w:type="dxa"/>
            <w:vAlign w:val="bottom"/>
            <w:tcBorders>
              <w:bottom w:val="single" w:sz="8" w:color="auto"/>
            </w:tcBorders>
          </w:tcPr>
          <w:p>
            <w:pPr>
              <w:spacing w:after="0"/>
              <w:rPr>
                <w:sz w:val="3"/>
                <w:szCs w:val="3"/>
                <w:color w:val="auto"/>
              </w:rPr>
            </w:pPr>
          </w:p>
        </w:tc>
        <w:tc>
          <w:tcPr>
            <w:tcW w:w="500" w:type="dxa"/>
            <w:vAlign w:val="bottom"/>
            <w:tcBorders>
              <w:bottom w:val="single" w:sz="8" w:color="auto"/>
            </w:tcBorders>
          </w:tcPr>
          <w:p>
            <w:pPr>
              <w:spacing w:after="0"/>
              <w:rPr>
                <w:sz w:val="3"/>
                <w:szCs w:val="3"/>
                <w:color w:val="auto"/>
              </w:rPr>
            </w:pPr>
          </w:p>
        </w:tc>
        <w:tc>
          <w:tcPr>
            <w:tcW w:w="140" w:type="dxa"/>
            <w:vAlign w:val="bottom"/>
            <w:tcBorders>
              <w:bottom w:val="single" w:sz="8" w:color="auto"/>
            </w:tcBorders>
          </w:tcPr>
          <w:p>
            <w:pPr>
              <w:spacing w:after="0"/>
              <w:rPr>
                <w:sz w:val="3"/>
                <w:szCs w:val="3"/>
                <w:color w:val="auto"/>
              </w:rPr>
            </w:pPr>
          </w:p>
        </w:tc>
        <w:tc>
          <w:tcPr>
            <w:tcW w:w="2100" w:type="dxa"/>
            <w:vAlign w:val="bottom"/>
            <w:tcBorders>
              <w:bottom w:val="single" w:sz="8" w:color="auto"/>
            </w:tcBorders>
          </w:tcPr>
          <w:p>
            <w:pPr>
              <w:spacing w:after="0"/>
              <w:rPr>
                <w:sz w:val="3"/>
                <w:szCs w:val="3"/>
                <w:color w:val="auto"/>
              </w:rPr>
            </w:pPr>
          </w:p>
        </w:tc>
        <w:tc>
          <w:tcPr>
            <w:tcW w:w="0" w:type="dxa"/>
            <w:vAlign w:val="bottom"/>
          </w:tcPr>
          <w:p>
            <w:pPr>
              <w:spacing w:after="0"/>
              <w:rPr>
                <w:sz w:val="1"/>
                <w:szCs w:val="1"/>
                <w:color w:val="auto"/>
              </w:rPr>
            </w:pPr>
          </w:p>
        </w:tc>
      </w:tr>
    </w:tbl>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2510790</wp:posOffset>
            </wp:positionH>
            <wp:positionV relativeFrom="paragraph">
              <wp:posOffset>-273050</wp:posOffset>
            </wp:positionV>
            <wp:extent cx="101600" cy="101600"/>
            <wp:wrapNone/>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16">
                      <a:extLst>
                        <a:ext uri="{28A0092B-C50C-407E-A947-70E740481C1C}"/>
                      </a:extLst>
                    </a:blip>
                    <a:srcRect/>
                    <a:stretch>
                      <a:fillRect/>
                    </a:stretch>
                  </pic:blipFill>
                  <pic:spPr bwMode="auto">
                    <a:xfrm>
                      <a:off x="0" y="0"/>
                      <a:ext cx="101600" cy="101600"/>
                    </a:xfrm>
                    <a:prstGeom prst="rect">
                      <a:avLst/>
                    </a:prstGeom>
                    <a:noFill/>
                  </pic:spPr>
                </pic:pic>
              </a:graphicData>
            </a:graphic>
          </wp:anchor>
        </w:drawing>
        <w:drawing>
          <wp:anchor simplePos="0" relativeHeight="251657728" behindDoc="1" locked="0" layoutInCell="0" allowOverlap="1">
            <wp:simplePos x="0" y="0"/>
            <wp:positionH relativeFrom="column">
              <wp:posOffset>957580</wp:posOffset>
            </wp:positionH>
            <wp:positionV relativeFrom="paragraph">
              <wp:posOffset>-152400</wp:posOffset>
            </wp:positionV>
            <wp:extent cx="107315" cy="111760"/>
            <wp:wrapNone/>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17">
                      <a:extLst>
                        <a:ext uri="{28A0092B-C50C-407E-A947-70E740481C1C}"/>
                      </a:extLst>
                    </a:blip>
                    <a:srcRect/>
                    <a:stretch>
                      <a:fillRect/>
                    </a:stretch>
                  </pic:blipFill>
                  <pic:spPr bwMode="auto">
                    <a:xfrm>
                      <a:off x="0" y="0"/>
                      <a:ext cx="107315" cy="111760"/>
                    </a:xfrm>
                    <a:prstGeom prst="rect">
                      <a:avLst/>
                    </a:prstGeom>
                    <a:noFill/>
                  </pic:spPr>
                </pic:pic>
              </a:graphicData>
            </a:graphic>
          </wp:anchor>
        </w:drawing>
        <w:drawing>
          <wp:anchor simplePos="0" relativeHeight="251657728" behindDoc="1" locked="0" layoutInCell="0" allowOverlap="1">
            <wp:simplePos x="0" y="0"/>
            <wp:positionH relativeFrom="column">
              <wp:posOffset>324485</wp:posOffset>
            </wp:positionH>
            <wp:positionV relativeFrom="paragraph">
              <wp:posOffset>-195580</wp:posOffset>
            </wp:positionV>
            <wp:extent cx="151130" cy="158115"/>
            <wp:wrapNone/>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8">
                      <a:extLst>
                        <a:ext uri="{28A0092B-C50C-407E-A947-70E740481C1C}"/>
                      </a:extLst>
                    </a:blip>
                    <a:srcRect/>
                    <a:stretch>
                      <a:fillRect/>
                    </a:stretch>
                  </pic:blipFill>
                  <pic:spPr bwMode="auto">
                    <a:xfrm>
                      <a:off x="0" y="0"/>
                      <a:ext cx="151130" cy="158115"/>
                    </a:xfrm>
                    <a:prstGeom prst="rect">
                      <a:avLst/>
                    </a:prstGeom>
                    <a:noFill/>
                  </pic:spPr>
                </pic:pic>
              </a:graphicData>
            </a:graphic>
          </wp:anchor>
        </w:drawing>
        <w:drawing>
          <wp:anchor simplePos="0" relativeHeight="251657728" behindDoc="1" locked="0" layoutInCell="0" allowOverlap="1">
            <wp:simplePos x="0" y="0"/>
            <wp:positionH relativeFrom="column">
              <wp:posOffset>103505</wp:posOffset>
            </wp:positionH>
            <wp:positionV relativeFrom="paragraph">
              <wp:posOffset>38100</wp:posOffset>
            </wp:positionV>
            <wp:extent cx="356870" cy="144780"/>
            <wp:wrapNone/>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9">
                      <a:extLst>
                        <a:ext uri="{28A0092B-C50C-407E-A947-70E740481C1C}"/>
                      </a:extLst>
                    </a:blip>
                    <a:srcRect/>
                    <a:stretch>
                      <a:fillRect/>
                    </a:stretch>
                  </pic:blipFill>
                  <pic:spPr bwMode="auto">
                    <a:xfrm>
                      <a:off x="0" y="0"/>
                      <a:ext cx="356870" cy="144780"/>
                    </a:xfrm>
                    <a:prstGeom prst="rect">
                      <a:avLst/>
                    </a:prstGeom>
                    <a:noFill/>
                  </pic:spPr>
                </pic:pic>
              </a:graphicData>
            </a:graphic>
          </wp:anchor>
        </w:drawing>
      </w:r>
    </w:p>
    <w:p>
      <w:pPr>
        <w:spacing w:after="0" w:line="124" w:lineRule="exact"/>
        <w:rPr>
          <w:sz w:val="20"/>
          <w:szCs w:val="20"/>
          <w:color w:val="auto"/>
        </w:rPr>
      </w:pPr>
    </w:p>
    <w:p>
      <w:pPr>
        <w:ind w:left="1020"/>
        <w:spacing w:after="0" w:line="148" w:lineRule="exact"/>
        <w:rPr>
          <w:sz w:val="20"/>
          <w:szCs w:val="20"/>
          <w:color w:val="auto"/>
        </w:rPr>
      </w:pPr>
      <w:r>
        <w:rPr>
          <w:rFonts w:ascii="Arial Unicode MS" w:cs="Arial Unicode MS" w:eastAsia="Arial Unicode MS" w:hAnsi="Arial Unicode MS"/>
          <w:sz w:val="11"/>
          <w:szCs w:val="11"/>
          <w:b w:val="1"/>
          <w:bCs w:val="1"/>
          <w:color w:val="171615"/>
        </w:rPr>
        <w:t>Если вы допустили ошибку при последнем наложении, нажмите UNDO, чтобы стереть его. Наступить на</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4445</wp:posOffset>
                </wp:positionH>
                <wp:positionV relativeFrom="paragraph">
                  <wp:posOffset>38100</wp:posOffset>
                </wp:positionV>
                <wp:extent cx="4333875" cy="0"/>
                <wp:wrapNone/>
                <wp:docPr id="154" name="Shape 154"/>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333875"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154" o:spid="_x0000_s117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35pt,3pt" to="341.6pt,3pt" o:allowincell="f" strokecolor="#000000" strokeweight="0.4pt"/>
            </w:pict>
          </mc:Fallback>
        </mc:AlternateContent>
        <w:drawing>
          <wp:anchor simplePos="0" relativeHeight="251657728" behindDoc="1" locked="0" layoutInCell="0" allowOverlap="1">
            <wp:simplePos x="0" y="0"/>
            <wp:positionH relativeFrom="column">
              <wp:posOffset>21590</wp:posOffset>
            </wp:positionH>
            <wp:positionV relativeFrom="paragraph">
              <wp:posOffset>79375</wp:posOffset>
            </wp:positionV>
            <wp:extent cx="520700" cy="144780"/>
            <wp:wrapNone/>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20">
                      <a:extLst>
                        <a:ext uri="{28A0092B-C50C-407E-A947-70E740481C1C}"/>
                      </a:extLst>
                    </a:blip>
                    <a:srcRect/>
                    <a:stretch>
                      <a:fillRect/>
                    </a:stretch>
                  </pic:blipFill>
                  <pic:spPr bwMode="auto">
                    <a:xfrm>
                      <a:off x="0" y="0"/>
                      <a:ext cx="520700" cy="144780"/>
                    </a:xfrm>
                    <a:prstGeom prst="rect">
                      <a:avLst/>
                    </a:prstGeom>
                    <a:noFill/>
                  </pic:spPr>
                </pic:pic>
              </a:graphicData>
            </a:graphic>
          </wp:anchor>
        </w:drawing>
      </w:r>
    </w:p>
    <w:p>
      <w:pPr>
        <w:spacing w:after="0" w:line="149" w:lineRule="exact"/>
        <w:rPr>
          <w:sz w:val="20"/>
          <w:szCs w:val="20"/>
          <w:color w:val="auto"/>
        </w:rPr>
      </w:pPr>
    </w:p>
    <w:p>
      <w:pPr>
        <w:ind w:left="1700"/>
        <w:spacing w:after="0" w:line="190" w:lineRule="exact"/>
        <w:rPr>
          <w:sz w:val="20"/>
          <w:szCs w:val="20"/>
          <w:color w:val="auto"/>
        </w:rPr>
      </w:pPr>
      <w:r>
        <w:rPr>
          <w:sz w:val="1"/>
          <w:szCs w:val="1"/>
          <w:color w:val="auto"/>
        </w:rPr>
        <w:drawing>
          <wp:inline distT="0" distB="0" distL="0" distR="0">
            <wp:extent cx="100965" cy="10160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21">
                      <a:extLst>
                        <a:ext uri="{28A0092B-C50C-407E-A947-70E740481C1C}"/>
                      </a:extLst>
                    </a:blip>
                    <a:srcRect/>
                    <a:stretch>
                      <a:fillRect/>
                    </a:stretch>
                  </pic:blipFill>
                  <pic:spPr bwMode="auto">
                    <a:xfrm>
                      <a:off x="0" y="0"/>
                      <a:ext cx="100965" cy="101600"/>
                    </a:xfrm>
                    <a:prstGeom prst="rect">
                      <a:avLst/>
                    </a:prstGeom>
                    <a:noFill/>
                    <a:ln>
                      <a:noFill/>
                    </a:ln>
                  </pic:spPr>
                </pic:pic>
              </a:graphicData>
            </a:graphic>
          </wp:inline>
        </w:drawing>
        <w:drawing>
          <wp:inline distT="0" distB="0" distL="0" distR="0">
            <wp:extent cx="132080" cy="1016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22">
                      <a:extLst>
                        <a:ext uri="{28A0092B-C50C-407E-A947-70E740481C1C}"/>
                      </a:extLst>
                    </a:blip>
                    <a:srcRect/>
                    <a:stretch>
                      <a:fillRect/>
                    </a:stretch>
                  </pic:blipFill>
                  <pic:spPr bwMode="auto">
                    <a:xfrm>
                      <a:off x="0" y="0"/>
                      <a:ext cx="132080" cy="101600"/>
                    </a:xfrm>
                    <a:prstGeom prst="rect">
                      <a:avLst/>
                    </a:prstGeom>
                    <a:noFill/>
                    <a:ln>
                      <a:noFill/>
                    </a:ln>
                  </pic:spPr>
                </pic:pic>
              </a:graphicData>
            </a:graphic>
          </wp:inline>
        </w:drawing>
        <w:drawing>
          <wp:inline distT="0" distB="0" distL="0" distR="0">
            <wp:extent cx="122555" cy="1016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23">
                      <a:extLst>
                        <a:ext uri="{28A0092B-C50C-407E-A947-70E740481C1C}"/>
                      </a:extLst>
                    </a:blip>
                    <a:srcRect/>
                    <a:stretch>
                      <a:fillRect/>
                    </a:stretch>
                  </pic:blipFill>
                  <pic:spPr bwMode="auto">
                    <a:xfrm>
                      <a:off x="0" y="0"/>
                      <a:ext cx="122555" cy="101600"/>
                    </a:xfrm>
                    <a:prstGeom prst="rect">
                      <a:avLst/>
                    </a:prstGeom>
                    <a:noFill/>
                    <a:ln>
                      <a:noFill/>
                    </a:ln>
                  </pic:spPr>
                </pic:pic>
              </a:graphicData>
            </a:graphic>
          </wp:inline>
        </w:drawing>
      </w:r>
      <w:r>
        <w:rPr>
          <w:rFonts w:ascii="Arial Unicode MS" w:cs="Arial Unicode MS" w:eastAsia="Arial Unicode MS" w:hAnsi="Arial Unicode MS"/>
          <w:sz w:val="11"/>
          <w:szCs w:val="11"/>
          <w:b w:val="1"/>
          <w:bCs w:val="1"/>
          <w:color w:val="171615"/>
        </w:rPr>
        <w:t xml:space="preserve"> для однократного воспроизведения записанного цикла.</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4445</wp:posOffset>
                </wp:positionH>
                <wp:positionV relativeFrom="paragraph">
                  <wp:posOffset>36830</wp:posOffset>
                </wp:positionV>
                <wp:extent cx="4333875" cy="0"/>
                <wp:wrapNone/>
                <wp:docPr id="159" name="Shape 159"/>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333875"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159" o:spid="_x0000_s118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35pt,2.9pt" to="341.6pt,2.9pt" o:allowincell="f" strokecolor="#000000" strokeweight="0.4pt"/>
            </w:pict>
          </mc:Fallback>
        </mc:AlternateContent>
      </w:r>
    </w:p>
    <w:p>
      <w:pPr>
        <w:spacing w:after="0" w:line="149" w:lineRule="exact"/>
        <w:rPr>
          <w:sz w:val="20"/>
          <w:szCs w:val="20"/>
          <w:color w:val="auto"/>
        </w:rPr>
      </w:pPr>
    </w:p>
    <w:p>
      <w:pPr>
        <w:ind w:left="1020" w:right="160"/>
        <w:spacing w:after="0" w:line="190" w:lineRule="exact"/>
        <w:rPr>
          <w:sz w:val="20"/>
          <w:szCs w:val="20"/>
          <w:color w:val="auto"/>
        </w:rPr>
      </w:pPr>
      <w:r>
        <w:rPr>
          <w:rFonts w:ascii="Arial Unicode MS" w:cs="Arial Unicode MS" w:eastAsia="Arial Unicode MS" w:hAnsi="Arial Unicode MS"/>
          <w:sz w:val="12"/>
          <w:szCs w:val="12"/>
          <w:b w:val="1"/>
          <w:bCs w:val="1"/>
          <w:color w:val="171615"/>
        </w:rPr>
        <w:t>Запись на полной скорости с последующим переключением на 1/2 скорости также опустит петлю на одну октаву. Запись на 1/2 скорости удвоит вашу память лупов, а переключение на полную скорость заставит луп играть с удвоенной скоростью (вверх на октаву).</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4445</wp:posOffset>
                </wp:positionH>
                <wp:positionV relativeFrom="paragraph">
                  <wp:posOffset>146050</wp:posOffset>
                </wp:positionV>
                <wp:extent cx="4333875" cy="0"/>
                <wp:wrapNone/>
                <wp:docPr id="160" name="Shape 160"/>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333875"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160" o:spid="_x0000_s1185"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35pt,11.5pt" to="341.6pt,11.5pt" o:allowincell="f" strokecolor="#000000" strokeweight="0.4pt"/>
            </w:pict>
          </mc:Fallback>
        </mc:AlternateContent>
        <w:drawing>
          <wp:anchor simplePos="0" relativeHeight="251657728" behindDoc="1" locked="0" layoutInCell="0" allowOverlap="1">
            <wp:simplePos x="0" y="0"/>
            <wp:positionH relativeFrom="column">
              <wp:posOffset>-8890</wp:posOffset>
            </wp:positionH>
            <wp:positionV relativeFrom="paragraph">
              <wp:posOffset>-255270</wp:posOffset>
            </wp:positionV>
            <wp:extent cx="583565" cy="223520"/>
            <wp:wrapNone/>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24">
                      <a:extLst>
                        <a:ext uri="{28A0092B-C50C-407E-A947-70E740481C1C}"/>
                      </a:extLst>
                    </a:blip>
                    <a:srcRect/>
                    <a:stretch>
                      <a:fillRect/>
                    </a:stretch>
                  </pic:blipFill>
                  <pic:spPr bwMode="auto">
                    <a:xfrm>
                      <a:off x="0" y="0"/>
                      <a:ext cx="583565" cy="223520"/>
                    </a:xfrm>
                    <a:prstGeom prst="rect">
                      <a:avLst/>
                    </a:prstGeom>
                    <a:noFill/>
                  </pic:spPr>
                </pic:pic>
              </a:graphicData>
            </a:graphic>
          </wp:anchor>
        </w:drawing>
        <w:drawing>
          <wp:anchor simplePos="0" relativeHeight="251657728" behindDoc="1" locked="0" layoutInCell="0" allowOverlap="1">
            <wp:simplePos x="0" y="0"/>
            <wp:positionH relativeFrom="column">
              <wp:posOffset>1905</wp:posOffset>
            </wp:positionH>
            <wp:positionV relativeFrom="paragraph">
              <wp:posOffset>186690</wp:posOffset>
            </wp:positionV>
            <wp:extent cx="560070" cy="151765"/>
            <wp:wrapNone/>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25">
                      <a:extLst>
                        <a:ext uri="{28A0092B-C50C-407E-A947-70E740481C1C}"/>
                      </a:extLst>
                    </a:blip>
                    <a:srcRect/>
                    <a:stretch>
                      <a:fillRect/>
                    </a:stretch>
                  </pic:blipFill>
                  <pic:spPr bwMode="auto">
                    <a:xfrm>
                      <a:off x="0" y="0"/>
                      <a:ext cx="560070" cy="151765"/>
                    </a:xfrm>
                    <a:prstGeom prst="rect">
                      <a:avLst/>
                    </a:prstGeom>
                    <a:noFill/>
                  </pic:spPr>
                </pic:pic>
              </a:graphicData>
            </a:graphic>
          </wp:anchor>
        </w:drawing>
      </w:r>
    </w:p>
    <w:p>
      <w:pPr>
        <w:spacing w:after="0" w:line="359" w:lineRule="exact"/>
        <w:rPr>
          <w:sz w:val="20"/>
          <w:szCs w:val="20"/>
          <w:color w:val="auto"/>
        </w:rPr>
      </w:pPr>
    </w:p>
    <w:p>
      <w:pPr>
        <w:ind w:left="1020"/>
        <w:spacing w:after="0" w:line="148" w:lineRule="exact"/>
        <w:rPr>
          <w:sz w:val="20"/>
          <w:szCs w:val="20"/>
          <w:color w:val="auto"/>
        </w:rPr>
      </w:pPr>
      <w:r>
        <w:rPr>
          <w:rFonts w:ascii="Arial Unicode MS" w:cs="Arial Unicode MS" w:eastAsia="Arial Unicode MS" w:hAnsi="Arial Unicode MS"/>
          <w:sz w:val="11"/>
          <w:szCs w:val="11"/>
          <w:b w:val="1"/>
          <w:bCs w:val="1"/>
          <w:color w:val="171615"/>
        </w:rPr>
        <w:t>Нажмите на REV / FWD, чтобы услышать обратную петлю.</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0</wp:posOffset>
                </wp:positionH>
                <wp:positionV relativeFrom="paragraph">
                  <wp:posOffset>44450</wp:posOffset>
                </wp:positionV>
                <wp:extent cx="4343400" cy="0"/>
                <wp:wrapNone/>
                <wp:docPr id="163" name="Shape 163"/>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343400"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163" o:spid="_x0000_s1188"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pt,3.5pt" to="342pt,3.5pt" o:allowincell="f" strokecolor="#000000" strokeweight="0.4pt"/>
            </w:pict>
          </mc:Fallback>
        </mc:AlternateContent>
      </w:r>
    </w:p>
    <w:p>
      <w:pPr>
        <w:spacing w:after="0" w:line="245" w:lineRule="exact"/>
        <w:rPr>
          <w:sz w:val="20"/>
          <w:szCs w:val="20"/>
          <w:color w:val="auto"/>
        </w:rPr>
      </w:pPr>
    </w:p>
    <w:p>
      <w:pPr>
        <w:ind w:left="180" w:hanging="180"/>
        <w:spacing w:after="0" w:line="215" w:lineRule="exact"/>
        <w:tabs>
          <w:tab w:leader="none" w:pos="180" w:val="left"/>
        </w:tabs>
        <w:numPr>
          <w:ilvl w:val="0"/>
          <w:numId w:val="53"/>
        </w:numPr>
        <w:rPr>
          <w:rFonts w:ascii="Arial Unicode MS" w:cs="Arial Unicode MS" w:eastAsia="Arial Unicode MS" w:hAnsi="Arial Unicode MS"/>
          <w:sz w:val="16"/>
          <w:szCs w:val="16"/>
          <w:b w:val="1"/>
          <w:bCs w:val="1"/>
          <w:color w:val="171615"/>
        </w:rPr>
      </w:pPr>
      <w:r>
        <w:rPr>
          <w:rFonts w:ascii="Arial Unicode MS" w:cs="Arial Unicode MS" w:eastAsia="Arial Unicode MS" w:hAnsi="Arial Unicode MS"/>
          <w:sz w:val="16"/>
          <w:szCs w:val="16"/>
          <w:b w:val="1"/>
          <w:bCs w:val="1"/>
          <w:color w:val="171615"/>
        </w:rPr>
        <w:t xml:space="preserve">По окончании нажмите </w:t>
      </w:r>
      <w:r>
        <w:rPr>
          <w:rFonts w:ascii="Arial Unicode MS" w:cs="Arial Unicode MS" w:eastAsia="Arial Unicode MS" w:hAnsi="Arial Unicode MS"/>
          <w:sz w:val="16"/>
          <w:szCs w:val="16"/>
          <w:b w:val="1"/>
          <w:bCs w:val="1"/>
          <w:color w:val="171615"/>
        </w:rPr>
        <w:t>MODE / EDIT / EXIT.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-9525</wp:posOffset>
            </wp:positionH>
            <wp:positionV relativeFrom="paragraph">
              <wp:posOffset>71755</wp:posOffset>
            </wp:positionV>
            <wp:extent cx="4363720" cy="379095"/>
            <wp:wrapNone/>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26">
                      <a:extLst>
                        <a:ext uri="{28A0092B-C50C-407E-A947-70E740481C1C}"/>
                      </a:extLst>
                    </a:blip>
                    <a:srcRect/>
                    <a:stretch>
                      <a:fillRect/>
                    </a:stretch>
                  </pic:blipFill>
                  <pic:spPr bwMode="auto">
                    <a:xfrm>
                      <a:off x="0" y="0"/>
                      <a:ext cx="4363720" cy="379095"/>
                    </a:xfrm>
                    <a:prstGeom prst="rect">
                      <a:avLst/>
                    </a:prstGeom>
                    <a:noFill/>
                  </pic:spPr>
                </pic:pic>
              </a:graphicData>
            </a:graphic>
          </wp:anchor>
        </w:drawing>
      </w:r>
    </w:p>
    <w:p>
      <w:pPr>
        <w:spacing w:after="0" w:line="246" w:lineRule="exact"/>
        <w:rPr>
          <w:sz w:val="20"/>
          <w:szCs w:val="20"/>
          <w:color w:val="auto"/>
        </w:rPr>
      </w:pPr>
    </w:p>
    <w:p>
      <w:pPr>
        <w:ind w:left="340"/>
        <w:spacing w:after="0" w:line="148" w:lineRule="exact"/>
        <w:tabs>
          <w:tab w:leader="none" w:pos="2160" w:val="left"/>
        </w:tabs>
        <w:rPr>
          <w:sz w:val="20"/>
          <w:szCs w:val="20"/>
          <w:color w:val="auto"/>
        </w:rPr>
      </w:pPr>
      <w:r>
        <w:rPr>
          <w:rFonts w:ascii="Arial Unicode MS" w:cs="Arial Unicode MS" w:eastAsia="Arial Unicode MS" w:hAnsi="Arial Unicode MS"/>
          <w:sz w:val="11"/>
          <w:szCs w:val="11"/>
          <w:b w:val="1"/>
          <w:bCs w:val="1"/>
          <w:i w:val="1"/>
          <w:iCs w:val="1"/>
          <w:color w:val="171615"/>
        </w:rPr>
        <w:t>ПРИМЕЧАНИЕ</w:t>
      </w:r>
      <w:r>
        <w:rPr>
          <w:rFonts w:ascii="Arial Unicode MS" w:cs="Arial Unicode MS" w:eastAsia="Arial Unicode MS" w:hAnsi="Arial Unicode MS"/>
          <w:sz w:val="11"/>
          <w:szCs w:val="11"/>
          <w:b w:val="1"/>
          <w:bCs w:val="1"/>
          <w:i w:val="1"/>
          <w:i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Если вы нажмете</w:t>
      </w:r>
      <w:r>
        <w:rPr>
          <w:sz w:val="20"/>
          <w:szCs w:val="20"/>
          <w:color w:val="auto"/>
        </w:rPr>
        <w:tab/>
      </w:r>
      <w:r>
        <w:rPr>
          <w:rFonts w:ascii="Arial Unicode MS" w:cs="Arial Unicode MS" w:eastAsia="Arial Unicode MS" w:hAnsi="Arial Unicode MS"/>
          <w:sz w:val="11"/>
          <w:szCs w:val="11"/>
          <w:b w:val="1"/>
          <w:bCs w:val="1"/>
          <w:color w:val="171615"/>
        </w:rPr>
        <w:t>пока воспроизведение петли остановлено, всегда будет записываться</w:t>
      </w:r>
    </w:p>
    <w:p>
      <w:pPr>
        <w:spacing w:after="0" w:line="28" w:lineRule="exact"/>
        <w:rPr>
          <w:sz w:val="20"/>
          <w:szCs w:val="20"/>
          <w:color w:val="auto"/>
        </w:rPr>
      </w:pPr>
    </w:p>
    <w:p>
      <w:pPr>
        <w:ind w:left="340"/>
        <w:spacing w:after="0" w:line="175" w:lineRule="exact"/>
        <w:rPr>
          <w:sz w:val="20"/>
          <w:szCs w:val="20"/>
          <w:color w:val="auto"/>
        </w:rPr>
      </w:pPr>
      <w:r>
        <w:rPr>
          <w:rFonts w:ascii="Arial Unicode MS" w:cs="Arial Unicode MS" w:eastAsia="Arial Unicode MS" w:hAnsi="Arial Unicode MS"/>
          <w:sz w:val="13"/>
          <w:szCs w:val="13"/>
          <w:b w:val="1"/>
          <w:bCs w:val="1"/>
          <w:color w:val="171615"/>
        </w:rPr>
        <w:t>новый цикл, и все предыдущие записи будут отброшены.</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-9525</wp:posOffset>
            </wp:positionH>
            <wp:positionV relativeFrom="paragraph">
              <wp:posOffset>90805</wp:posOffset>
            </wp:positionV>
            <wp:extent cx="4363720" cy="360680"/>
            <wp:wrapNone/>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27">
                      <a:extLst>
                        <a:ext uri="{28A0092B-C50C-407E-A947-70E740481C1C}"/>
                      </a:extLst>
                    </a:blip>
                    <a:srcRect/>
                    <a:stretch>
                      <a:fillRect/>
                    </a:stretch>
                  </pic:blipFill>
                  <pic:spPr bwMode="auto">
                    <a:xfrm>
                      <a:off x="0" y="0"/>
                      <a:ext cx="4363720" cy="360680"/>
                    </a:xfrm>
                    <a:prstGeom prst="rect">
                      <a:avLst/>
                    </a:prstGeom>
                    <a:noFill/>
                  </pic:spPr>
                </pic:pic>
              </a:graphicData>
            </a:graphic>
          </wp:anchor>
        </w:drawing>
      </w:r>
    </w:p>
    <w:p>
      <w:pPr>
        <w:spacing w:after="0" w:line="279" w:lineRule="exact"/>
        <w:rPr>
          <w:sz w:val="20"/>
          <w:szCs w:val="20"/>
          <w:color w:val="auto"/>
        </w:rPr>
      </w:pPr>
    </w:p>
    <w:p>
      <w:pPr>
        <w:ind w:left="480" w:right="380"/>
        <w:spacing w:after="0" w:line="175" w:lineRule="exact"/>
        <w:rPr>
          <w:sz w:val="20"/>
          <w:szCs w:val="20"/>
          <w:color w:val="auto"/>
        </w:rPr>
      </w:pPr>
      <w:r>
        <w:rPr>
          <w:rFonts w:ascii="Arial Unicode MS" w:cs="Arial Unicode MS" w:eastAsia="Arial Unicode MS" w:hAnsi="Arial Unicode MS"/>
          <w:sz w:val="11"/>
          <w:szCs w:val="11"/>
          <w:b w:val="1"/>
          <w:bCs w:val="1"/>
          <w:i w:val="1"/>
          <w:iCs w:val="1"/>
          <w:color w:val="171615"/>
        </w:rPr>
        <w:t>ВАЖНЫЙ</w:t>
      </w:r>
      <w:r>
        <w:rPr>
          <w:rFonts w:ascii="Arial Unicode MS" w:cs="Arial Unicode MS" w:eastAsia="Arial Unicode MS" w:hAnsi="Arial Unicode MS"/>
          <w:sz w:val="11"/>
          <w:szCs w:val="11"/>
          <w:b w:val="1"/>
          <w:bCs w:val="1"/>
          <w:i w:val="1"/>
          <w:i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Вы можете изменить предустановки во время зацикливания</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но воспроизведение петли остановится</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если</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только выбранный вами предустановка не включает в себя такой же тип блока петлителя</w:t>
      </w:r>
      <w:r>
        <w:rPr>
          <w:rFonts w:ascii="Arial Unicode MS" w:cs="Arial Unicode MS" w:eastAsia="Arial Unicode MS" w:hAnsi="Arial Unicode MS"/>
          <w:sz w:val="11"/>
          <w:szCs w:val="11"/>
          <w:b w:val="1"/>
          <w:bCs w:val="1"/>
          <w:color w:val="171615"/>
        </w:rPr>
        <w:t>.</w:t>
      </w:r>
    </w:p>
    <w:p>
      <w:pPr>
        <w:spacing w:after="0" w:line="200" w:lineRule="exact"/>
        <w:rPr>
          <w:sz w:val="20"/>
          <w:szCs w:val="20"/>
          <w:color w:val="auto"/>
        </w:rPr>
      </w:pPr>
    </w:p>
    <w:p>
      <w:pPr>
        <w:sectPr>
          <w:pgSz w:w="15840" w:h="12240" w:orient="landscape"/>
          <w:cols w:equalWidth="0" w:num="2">
            <w:col w:w="6840" w:space="720"/>
            <w:col w:w="6840"/>
          </w:cols>
          <w:pgMar w:left="720" w:top="1117" w:right="720" w:bottom="0" w:gutter="0" w:footer="0" w:header="0"/>
          <w:type w:val="continuous"/>
        </w:sectPr>
      </w:pPr>
    </w:p>
    <w:p>
      <w:pPr>
        <w:spacing w:after="0" w:line="163" w:lineRule="exact"/>
        <w:rPr>
          <w:sz w:val="20"/>
          <w:szCs w:val="20"/>
          <w:color w:val="auto"/>
        </w:rPr>
      </w:pPr>
    </w:p>
    <w:p>
      <w:pPr>
        <w:ind w:left="20" w:right="180" w:hanging="20"/>
        <w:spacing w:after="0" w:line="102" w:lineRule="exact"/>
        <w:tabs>
          <w:tab w:leader="none" w:pos="58" w:val="left"/>
        </w:tabs>
        <w:numPr>
          <w:ilvl w:val="0"/>
          <w:numId w:val="54"/>
        </w:numPr>
        <w:rPr>
          <w:rFonts w:ascii="Arial Unicode MS" w:cs="Arial Unicode MS" w:eastAsia="Arial Unicode MS" w:hAnsi="Arial Unicode MS"/>
          <w:sz w:val="10"/>
          <w:szCs w:val="10"/>
          <w:b w:val="1"/>
          <w:bCs w:val="1"/>
          <w:color w:val="171615"/>
        </w:rPr>
      </w:pPr>
      <w:r>
        <w:rPr>
          <w:rFonts w:ascii="Arial Unicode MS" w:cs="Arial Unicode MS" w:eastAsia="Arial Unicode MS" w:hAnsi="Arial Unicode MS"/>
          <w:sz w:val="10"/>
          <w:szCs w:val="10"/>
          <w:b w:val="1"/>
          <w:bCs w:val="1"/>
          <w:color w:val="171615"/>
        </w:rPr>
        <w:t xml:space="preserve">Видеть </w:t>
      </w:r>
      <w:r>
        <w:rPr>
          <w:rFonts w:ascii="Arial Unicode MS" w:cs="Arial Unicode MS" w:eastAsia="Arial Unicode MS" w:hAnsi="Arial Unicode MS"/>
          <w:sz w:val="10"/>
          <w:szCs w:val="10"/>
          <w:b w:val="1"/>
          <w:bCs w:val="1"/>
          <w:color w:val="1D589B"/>
        </w:rPr>
        <w:t>«Торговые марки,</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зарегистрированные в США»</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на стр. 25</w:t>
      </w:r>
      <w:r>
        <w:rPr>
          <w:rFonts w:ascii="Arial Unicode MS" w:cs="Arial Unicode MS" w:eastAsia="Arial Unicode MS" w:hAnsi="Arial Unicode MS"/>
          <w:sz w:val="10"/>
          <w:szCs w:val="10"/>
          <w:b w:val="1"/>
          <w:bCs w:val="1"/>
          <w:color w:val="171615"/>
        </w:rPr>
        <w:t xml:space="preserve"> . Все названия продуктов, используемые в этом документе, являются товарными знаками их соответствующих владельцев, и ни Yamaha Guitar Group, ни Line 6 не связаны и не связаны с ними. Эти товарные знаки используются исключительно для обозначения продуктов, чьи тона и звуки были изучены Line 6 во время разработки звуковой модели.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224790</wp:posOffset>
                </wp:positionH>
                <wp:positionV relativeFrom="paragraph">
                  <wp:posOffset>-53340</wp:posOffset>
                </wp:positionV>
                <wp:extent cx="1785620" cy="0"/>
                <wp:wrapNone/>
                <wp:docPr id="166" name="Shape 166"/>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785620" cy="4763"/>
                        </a:xfrm>
                        <a:prstGeom prst="line">
                          <a:avLst/>
                        </a:prstGeom>
                        <a:solidFill>
                          <a:srgbClr val="FFFFFF"/>
                        </a:solidFill>
                        <a:ln w="4762">
                          <a:solidFill>
                            <a:srgbClr val="002A7C"/>
                          </a:solidFill>
                          <a:miter lim="800000"/>
                          <a:headEnd/>
                          <a:tailEnd/>
                        </a:ln>
                      </wps:spPr>
                      <wps:bodyPr/>
                    </wps:wsp>
                  </a:graphicData>
                </a:graphic>
              </wp:anchor>
            </w:drawing>
          </mc:Choice>
          <mc:Fallback>
            <w:pict>
              <v:line id="Shape 166" o:spid="_x0000_s1191"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7.7pt,-4.1999pt" to="158.3pt,-4.1999pt" o:allowincell="f" strokecolor="#002A7C" strokeweight="0.375pt"/>
            </w:pict>
          </mc:Fallback>
        </mc:AlternateContent>
      </w:r>
    </w:p>
    <w:p>
      <w:pPr>
        <w:sectPr>
          <w:pgSz w:w="15840" w:h="12240" w:orient="landscape"/>
          <w:cols w:equalWidth="0" w:num="1">
            <w:col w:w="14400"/>
          </w:cols>
          <w:pgMar w:left="720" w:top="1117" w:right="720" w:bottom="0" w:gutter="0" w:footer="0" w:header="0"/>
          <w:type w:val="continuous"/>
        </w:sectPr>
      </w:pPr>
    </w:p>
    <w:p>
      <w:pPr>
        <w:spacing w:after="0" w:line="198" w:lineRule="exact"/>
        <w:rPr>
          <w:sz w:val="20"/>
          <w:szCs w:val="20"/>
          <w:color w:val="auto"/>
        </w:rPr>
      </w:pPr>
    </w:p>
    <w:p>
      <w:pPr>
        <w:jc w:val="center"/>
        <w:ind w:right="-19"/>
        <w:spacing w:after="0" w:line="255" w:lineRule="exact"/>
        <w:rPr>
          <w:sz w:val="20"/>
          <w:szCs w:val="20"/>
          <w:color w:val="auto"/>
        </w:rPr>
      </w:pPr>
      <w:r>
        <w:rPr>
          <w:rFonts w:ascii="Arial Unicode MS" w:cs="Arial Unicode MS" w:eastAsia="Arial Unicode MS" w:hAnsi="Arial Unicode MS"/>
          <w:sz w:val="19"/>
          <w:szCs w:val="19"/>
          <w:b w:val="1"/>
          <w:bCs w:val="1"/>
          <w:color w:val="171615"/>
        </w:rPr>
        <w:t>22</w:t>
      </w:r>
    </w:p>
    <w:p>
      <w:pPr>
        <w:sectPr>
          <w:pgSz w:w="15840" w:h="12240" w:orient="landscape"/>
          <w:cols w:equalWidth="0" w:num="1">
            <w:col w:w="14400"/>
          </w:cols>
          <w:pgMar w:left="720" w:top="1117" w:right="720" w:bottom="0" w:gutter="0" w:footer="0" w:header="0"/>
          <w:type w:val="continuous"/>
        </w:sectPr>
      </w:pPr>
    </w:p>
    <w:bookmarkStart w:id="22" w:name="page23"/>
    <w:bookmarkEnd w:id="22"/>
    <w:p>
      <w:pPr>
        <w:ind w:left="80" w:hanging="80"/>
        <w:spacing w:after="0" w:line="255" w:lineRule="exact"/>
        <w:tabs>
          <w:tab w:leader="none" w:pos="80" w:val="left"/>
        </w:tabs>
        <w:numPr>
          <w:ilvl w:val="0"/>
          <w:numId w:val="55"/>
        </w:numPr>
        <w:rPr>
          <w:rFonts w:ascii="Arial Unicode MS" w:cs="Arial Unicode MS" w:eastAsia="Arial Unicode MS" w:hAnsi="Arial Unicode MS"/>
          <w:sz w:val="6"/>
          <w:szCs w:val="6"/>
          <w:b w:val="1"/>
          <w:bCs w:val="1"/>
          <w:color w:val="171615"/>
        </w:rPr>
      </w:pPr>
      <w:r>
        <w:rPr>
          <w:rFonts w:ascii="Arial Unicode MS" w:cs="Arial Unicode MS" w:eastAsia="Arial Unicode MS" w:hAnsi="Arial Unicode MS"/>
          <w:sz w:val="19"/>
          <w:szCs w:val="19"/>
          <w:b w:val="1"/>
          <w:bCs w:val="1"/>
          <w:color w:val="171615"/>
        </w:rPr>
        <w:t xml:space="preserve">1̀ </w:t>
      </w:r>
      <w:r>
        <w:rPr>
          <w:rFonts w:ascii="Arial Unicode MS" w:cs="Arial Unicode MS" w:eastAsia="Arial Unicode MS" w:hAnsi="Arial Unicode MS"/>
          <w:sz w:val="19"/>
          <w:szCs w:val="19"/>
          <w:b w:val="1"/>
          <w:bCs w:val="1"/>
          <w:color w:val="171615"/>
        </w:rPr>
        <w:t>Переключить лупер</w:t>
      </w:r>
    </w:p>
    <w:p>
      <w:pPr>
        <w:spacing w:after="0" w:line="303" w:lineRule="exact"/>
        <w:rPr>
          <w:sz w:val="20"/>
          <w:szCs w:val="20"/>
          <w:color w:val="auto"/>
        </w:rPr>
      </w:pPr>
    </w:p>
    <w:p>
      <w:pPr>
        <w:ind w:left="160" w:hanging="160"/>
        <w:spacing w:after="0" w:line="201" w:lineRule="exact"/>
        <w:tabs>
          <w:tab w:leader="none" w:pos="160" w:val="left"/>
        </w:tabs>
        <w:numPr>
          <w:ilvl w:val="0"/>
          <w:numId w:val="56"/>
        </w:numPr>
        <w:rPr>
          <w:rFonts w:ascii="Arial Unicode MS" w:cs="Arial Unicode MS" w:eastAsia="Arial Unicode MS" w:hAnsi="Arial Unicode MS"/>
          <w:sz w:val="15"/>
          <w:szCs w:val="15"/>
          <w:b w:val="1"/>
          <w:bCs w:val="1"/>
          <w:color w:val="171615"/>
        </w:rPr>
      </w:pPr>
      <w:r>
        <w:rPr>
          <w:rFonts w:ascii="Arial Unicode MS" w:cs="Arial Unicode MS" w:eastAsia="Arial Unicode MS" w:hAnsi="Arial Unicode MS"/>
          <w:sz w:val="15"/>
          <w:szCs w:val="15"/>
          <w:b w:val="1"/>
          <w:bCs w:val="1"/>
          <w:color w:val="171615"/>
        </w:rPr>
        <w:t xml:space="preserve">Добавьте в свой пресет блок с </w:t>
      </w:r>
      <w:r>
        <w:rPr>
          <w:rFonts w:ascii="Arial Unicode MS" w:cs="Arial Unicode MS" w:eastAsia="Arial Unicode MS" w:hAnsi="Arial Unicode MS"/>
          <w:sz w:val="15"/>
          <w:szCs w:val="15"/>
          <w:b w:val="1"/>
          <w:bCs w:val="1"/>
          <w:color w:val="171615"/>
        </w:rPr>
        <w:t>1</w:t>
      </w:r>
      <w:r>
        <w:rPr>
          <w:rFonts w:ascii="Arial Unicode MS" w:cs="Arial Unicode MS" w:eastAsia="Arial Unicode MS" w:hAnsi="Arial Unicode MS"/>
          <w:sz w:val="15"/>
          <w:szCs w:val="15"/>
          <w:b w:val="1"/>
          <w:bCs w:val="1"/>
          <w:color w:val="171615"/>
        </w:rPr>
        <w:t xml:space="preserve"> переключателем</w:t>
      </w:r>
      <w:r>
        <w:rPr>
          <w:rFonts w:ascii="Arial Unicode MS" w:cs="Arial Unicode MS" w:eastAsia="Arial Unicode MS" w:hAnsi="Arial Unicode MS"/>
          <w:sz w:val="15"/>
          <w:szCs w:val="15"/>
          <w:b w:val="1"/>
          <w:bCs w:val="1"/>
          <w:color w:val="171615"/>
        </w:rPr>
        <w:t>.</w:t>
      </w:r>
    </w:p>
    <w:p>
      <w:pPr>
        <w:spacing w:after="0" w:line="212" w:lineRule="exact"/>
        <w:rPr>
          <w:rFonts w:ascii="Arial Unicode MS" w:cs="Arial Unicode MS" w:eastAsia="Arial Unicode MS" w:hAnsi="Arial Unicode MS"/>
          <w:sz w:val="15"/>
          <w:szCs w:val="15"/>
          <w:b w:val="1"/>
          <w:bCs w:val="1"/>
          <w:color w:val="171615"/>
        </w:rPr>
      </w:pPr>
    </w:p>
    <w:p>
      <w:pPr>
        <w:ind w:left="140" w:hanging="140"/>
        <w:spacing w:after="0" w:line="175" w:lineRule="exact"/>
        <w:tabs>
          <w:tab w:leader="none" w:pos="140" w:val="left"/>
        </w:tabs>
        <w:numPr>
          <w:ilvl w:val="0"/>
          <w:numId w:val="56"/>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Нажмите переключатель лупера</w:t>
      </w:r>
      <w:r>
        <w:rPr>
          <w:rFonts w:ascii="Arial Unicode MS" w:cs="Arial Unicode MS" w:eastAsia="Arial Unicode MS" w:hAnsi="Arial Unicode MS"/>
          <w:sz w:val="13"/>
          <w:szCs w:val="13"/>
          <w:b w:val="1"/>
          <w:bCs w:val="1"/>
          <w:color w:val="171615"/>
        </w:rPr>
        <w:t>.</w:t>
      </w:r>
    </w:p>
    <w:p>
      <w:pPr>
        <w:spacing w:after="0" w:line="145" w:lineRule="exact"/>
        <w:rPr>
          <w:sz w:val="20"/>
          <w:szCs w:val="20"/>
          <w:color w:val="auto"/>
        </w:rPr>
      </w:pPr>
    </w:p>
    <w:p>
      <w:pPr>
        <w:ind w:left="360"/>
        <w:spacing w:after="0" w:line="148" w:lineRule="exact"/>
        <w:rPr>
          <w:sz w:val="20"/>
          <w:szCs w:val="20"/>
          <w:color w:val="auto"/>
        </w:rPr>
      </w:pPr>
      <w:r>
        <w:rPr>
          <w:rFonts w:ascii="Arial Unicode MS" w:cs="Arial Unicode MS" w:eastAsia="Arial Unicode MS" w:hAnsi="Arial Unicode MS"/>
          <w:sz w:val="11"/>
          <w:szCs w:val="11"/>
          <w:b w:val="1"/>
          <w:bCs w:val="1"/>
          <w:color w:val="171615"/>
        </w:rPr>
        <w:t>Светодиод горит красным, указывая на то, что цикл записывается.</w:t>
      </w:r>
    </w:p>
    <w:p>
      <w:pPr>
        <w:spacing w:after="0" w:line="246" w:lineRule="exact"/>
        <w:rPr>
          <w:sz w:val="20"/>
          <w:szCs w:val="20"/>
          <w:color w:val="auto"/>
        </w:rPr>
      </w:pPr>
    </w:p>
    <w:p>
      <w:pPr>
        <w:ind w:left="160" w:hanging="160"/>
        <w:spacing w:after="0" w:line="188" w:lineRule="exact"/>
        <w:tabs>
          <w:tab w:leader="none" w:pos="160" w:val="left"/>
        </w:tabs>
        <w:numPr>
          <w:ilvl w:val="0"/>
          <w:numId w:val="57"/>
        </w:numPr>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4"/>
          <w:szCs w:val="14"/>
          <w:b w:val="1"/>
          <w:bCs w:val="1"/>
          <w:color w:val="171615"/>
        </w:rPr>
        <w:t>Снова нажмите переключатель лупера</w:t>
      </w:r>
      <w:r>
        <w:rPr>
          <w:rFonts w:ascii="Arial Unicode MS" w:cs="Arial Unicode MS" w:eastAsia="Arial Unicode MS" w:hAnsi="Arial Unicode MS"/>
          <w:sz w:val="14"/>
          <w:szCs w:val="14"/>
          <w:b w:val="1"/>
          <w:bCs w:val="1"/>
          <w:color w:val="171615"/>
        </w:rPr>
        <w:t>.</w:t>
      </w:r>
    </w:p>
    <w:p>
      <w:pPr>
        <w:spacing w:after="0" w:line="135" w:lineRule="exact"/>
        <w:rPr>
          <w:sz w:val="20"/>
          <w:szCs w:val="20"/>
          <w:color w:val="auto"/>
        </w:rPr>
      </w:pPr>
    </w:p>
    <w:p>
      <w:pPr>
        <w:ind w:left="360"/>
        <w:spacing w:after="0" w:line="148" w:lineRule="exact"/>
        <w:rPr>
          <w:sz w:val="20"/>
          <w:szCs w:val="20"/>
          <w:color w:val="auto"/>
        </w:rPr>
      </w:pPr>
      <w:r>
        <w:rPr>
          <w:rFonts w:ascii="Arial Unicode MS" w:cs="Arial Unicode MS" w:eastAsia="Arial Unicode MS" w:hAnsi="Arial Unicode MS"/>
          <w:sz w:val="11"/>
          <w:szCs w:val="11"/>
          <w:b w:val="1"/>
          <w:bCs w:val="1"/>
          <w:color w:val="171615"/>
        </w:rPr>
        <w:t>Светодиод горит зеленым светом, указывая на то, что петля воспроизводится.</w:t>
      </w:r>
    </w:p>
    <w:p>
      <w:pPr>
        <w:spacing w:after="0" w:line="246" w:lineRule="exact"/>
        <w:rPr>
          <w:sz w:val="20"/>
          <w:szCs w:val="20"/>
          <w:color w:val="auto"/>
        </w:rPr>
      </w:pPr>
    </w:p>
    <w:p>
      <w:pPr>
        <w:ind w:left="160" w:hanging="160"/>
        <w:spacing w:after="0" w:line="188" w:lineRule="exact"/>
        <w:tabs>
          <w:tab w:leader="none" w:pos="160" w:val="left"/>
        </w:tabs>
        <w:numPr>
          <w:ilvl w:val="0"/>
          <w:numId w:val="58"/>
        </w:numPr>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4"/>
          <w:szCs w:val="14"/>
          <w:b w:val="1"/>
          <w:bCs w:val="1"/>
          <w:color w:val="171615"/>
        </w:rPr>
        <w:t>Снова нажмите переключатель лупера</w:t>
      </w:r>
      <w:r>
        <w:rPr>
          <w:rFonts w:ascii="Arial Unicode MS" w:cs="Arial Unicode MS" w:eastAsia="Arial Unicode MS" w:hAnsi="Arial Unicode MS"/>
          <w:sz w:val="14"/>
          <w:szCs w:val="14"/>
          <w:b w:val="1"/>
          <w:bCs w:val="1"/>
          <w:color w:val="171615"/>
        </w:rPr>
        <w:t>.</w:t>
      </w:r>
    </w:p>
    <w:p>
      <w:pPr>
        <w:spacing w:after="0" w:line="135" w:lineRule="exact"/>
        <w:rPr>
          <w:sz w:val="20"/>
          <w:szCs w:val="20"/>
          <w:color w:val="auto"/>
        </w:rPr>
      </w:pPr>
    </w:p>
    <w:p>
      <w:pPr>
        <w:ind w:left="360" w:right="180"/>
        <w:spacing w:after="0" w:line="175" w:lineRule="exact"/>
        <w:rPr>
          <w:sz w:val="20"/>
          <w:szCs w:val="20"/>
          <w:color w:val="auto"/>
        </w:rPr>
      </w:pPr>
      <w:r>
        <w:rPr>
          <w:rFonts w:ascii="Arial Unicode MS" w:cs="Arial Unicode MS" w:eastAsia="Arial Unicode MS" w:hAnsi="Arial Unicode MS"/>
          <w:sz w:val="11"/>
          <w:szCs w:val="11"/>
          <w:b w:val="1"/>
          <w:bCs w:val="1"/>
          <w:color w:val="171615"/>
        </w:rPr>
        <w:t>Светодиод горит желтым, указывая на то, что петля находится в режиме наложения. Последующие нажатия переключателя позволяют переключаться между режимами воспроизведения и наложения.</w:t>
      </w:r>
    </w:p>
    <w:p>
      <w:pPr>
        <w:spacing w:after="0" w:line="250" w:lineRule="exact"/>
        <w:rPr>
          <w:sz w:val="20"/>
          <w:szCs w:val="20"/>
          <w:color w:val="auto"/>
        </w:rPr>
      </w:pPr>
    </w:p>
    <w:p>
      <w:pPr>
        <w:ind w:left="360" w:right="620" w:hanging="360"/>
        <w:spacing w:after="0" w:line="210" w:lineRule="exact"/>
        <w:tabs>
          <w:tab w:leader="none" w:pos="150" w:val="left"/>
        </w:tabs>
        <w:numPr>
          <w:ilvl w:val="0"/>
          <w:numId w:val="59"/>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Когда лупер находится в режиме воспроизведения или наложения</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нажмите и удерживайте переключатель в течение </w:t>
      </w:r>
      <w:r>
        <w:rPr>
          <w:rFonts w:ascii="Arial Unicode MS" w:cs="Arial Unicode MS" w:eastAsia="Arial Unicode MS" w:hAnsi="Arial Unicode MS"/>
          <w:sz w:val="13"/>
          <w:szCs w:val="13"/>
          <w:b w:val="1"/>
          <w:bCs w:val="1"/>
          <w:color w:val="171615"/>
        </w:rPr>
        <w:t>1</w:t>
      </w:r>
      <w:r>
        <w:rPr>
          <w:rFonts w:ascii="Arial Unicode MS" w:cs="Arial Unicode MS" w:eastAsia="Arial Unicode MS" w:hAnsi="Arial Unicode MS"/>
          <w:sz w:val="13"/>
          <w:szCs w:val="13"/>
          <w:b w:val="1"/>
          <w:bCs w:val="1"/>
          <w:color w:val="171615"/>
        </w:rPr>
        <w:t xml:space="preserve"> секунды</w:t>
      </w:r>
      <w:r>
        <w:rPr>
          <w:rFonts w:ascii="Arial Unicode MS" w:cs="Arial Unicode MS" w:eastAsia="Arial Unicode MS" w:hAnsi="Arial Unicode MS"/>
          <w:sz w:val="13"/>
          <w:szCs w:val="13"/>
          <w:b w:val="1"/>
          <w:bCs w:val="1"/>
          <w:color w:val="171615"/>
        </w:rPr>
        <w:t>.</w:t>
      </w:r>
    </w:p>
    <w:p>
      <w:pPr>
        <w:spacing w:after="0" w:line="91" w:lineRule="exact"/>
        <w:rPr>
          <w:sz w:val="20"/>
          <w:szCs w:val="20"/>
          <w:color w:val="auto"/>
        </w:rPr>
      </w:pPr>
    </w:p>
    <w:p>
      <w:pPr>
        <w:ind w:left="360"/>
        <w:spacing w:after="0" w:line="175" w:lineRule="exact"/>
        <w:rPr>
          <w:sz w:val="20"/>
          <w:szCs w:val="20"/>
          <w:color w:val="auto"/>
        </w:rPr>
      </w:pPr>
      <w:r>
        <w:rPr>
          <w:rFonts w:ascii="Arial Unicode MS" w:cs="Arial Unicode MS" w:eastAsia="Arial Unicode MS" w:hAnsi="Arial Unicode MS"/>
          <w:sz w:val="13"/>
          <w:szCs w:val="13"/>
          <w:b w:val="1"/>
          <w:bCs w:val="1"/>
          <w:color w:val="171615"/>
        </w:rPr>
        <w:t>Самая последняя запись отменена. Повторное удерживание переключателя повторит запись.</w:t>
      </w:r>
    </w:p>
    <w:p>
      <w:pPr>
        <w:spacing w:after="0" w:line="200" w:lineRule="exact"/>
        <w:rPr>
          <w:sz w:val="20"/>
          <w:szCs w:val="20"/>
          <w:color w:val="auto"/>
        </w:rPr>
      </w:pPr>
    </w:p>
    <w:p>
      <w:pPr>
        <w:spacing w:after="0" w:line="240" w:lineRule="exact"/>
        <w:rPr>
          <w:sz w:val="20"/>
          <w:szCs w:val="20"/>
          <w:color w:val="auto"/>
        </w:rPr>
      </w:pPr>
    </w:p>
    <w:p>
      <w:pPr>
        <w:ind w:left="160" w:hanging="160"/>
        <w:spacing w:after="0" w:line="188" w:lineRule="exact"/>
        <w:tabs>
          <w:tab w:leader="none" w:pos="160" w:val="left"/>
        </w:tabs>
        <w:numPr>
          <w:ilvl w:val="0"/>
          <w:numId w:val="60"/>
        </w:numPr>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4"/>
          <w:szCs w:val="14"/>
          <w:b w:val="1"/>
          <w:bCs w:val="1"/>
          <w:color w:val="171615"/>
        </w:rPr>
        <w:t>Быстро дважды нажмите переключатель лупера</w:t>
      </w:r>
      <w:r>
        <w:rPr>
          <w:rFonts w:ascii="Arial Unicode MS" w:cs="Arial Unicode MS" w:eastAsia="Arial Unicode MS" w:hAnsi="Arial Unicode MS"/>
          <w:sz w:val="14"/>
          <w:szCs w:val="14"/>
          <w:b w:val="1"/>
          <w:bCs w:val="1"/>
          <w:color w:val="171615"/>
        </w:rPr>
        <w:t>.</w:t>
      </w:r>
    </w:p>
    <w:p>
      <w:pPr>
        <w:spacing w:after="0" w:line="140" w:lineRule="exact"/>
        <w:rPr>
          <w:sz w:val="20"/>
          <w:szCs w:val="20"/>
          <w:color w:val="auto"/>
        </w:rPr>
      </w:pPr>
    </w:p>
    <w:p>
      <w:pPr>
        <w:ind w:left="360"/>
        <w:spacing w:after="0" w:line="148" w:lineRule="exact"/>
        <w:rPr>
          <w:sz w:val="20"/>
          <w:szCs w:val="20"/>
          <w:color w:val="auto"/>
        </w:rPr>
      </w:pPr>
      <w:r>
        <w:rPr>
          <w:rFonts w:ascii="Arial Unicode MS" w:cs="Arial Unicode MS" w:eastAsia="Arial Unicode MS" w:hAnsi="Arial Unicode MS"/>
          <w:sz w:val="11"/>
          <w:szCs w:val="11"/>
          <w:b w:val="1"/>
          <w:bCs w:val="1"/>
          <w:color w:val="171615"/>
        </w:rPr>
        <w:t>Воспроизведение / запись останавливается, и светодиод горит белым, указывая на то, что петля находится в памяти.</w:t>
      </w:r>
    </w:p>
    <w:p>
      <w:pPr>
        <w:spacing w:after="0" w:line="252" w:lineRule="exact"/>
        <w:rPr>
          <w:sz w:val="20"/>
          <w:szCs w:val="20"/>
          <w:color w:val="auto"/>
        </w:rPr>
      </w:pPr>
    </w:p>
    <w:p>
      <w:pPr>
        <w:ind w:left="140" w:hanging="140"/>
        <w:spacing w:after="0" w:line="175" w:lineRule="exact"/>
        <w:tabs>
          <w:tab w:leader="none" w:pos="140" w:val="left"/>
        </w:tabs>
        <w:numPr>
          <w:ilvl w:val="0"/>
          <w:numId w:val="61"/>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Когда воспроизведение </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запись лупера остановлено</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нажмите и удерживайте переключатель</w:t>
      </w:r>
      <w:r>
        <w:rPr>
          <w:rFonts w:ascii="Arial Unicode MS" w:cs="Arial Unicode MS" w:eastAsia="Arial Unicode MS" w:hAnsi="Arial Unicode MS"/>
          <w:sz w:val="13"/>
          <w:szCs w:val="13"/>
          <w:b w:val="1"/>
          <w:bCs w:val="1"/>
          <w:color w:val="171615"/>
        </w:rPr>
        <w:t>.</w:t>
      </w:r>
    </w:p>
    <w:p>
      <w:pPr>
        <w:spacing w:after="0" w:line="360" w:lineRule="exact"/>
        <w:rPr>
          <w:sz w:val="20"/>
          <w:szCs w:val="20"/>
          <w:color w:val="auto"/>
        </w:rPr>
      </w:pPr>
    </w:p>
    <w:p>
      <w:pPr>
        <w:ind w:left="360"/>
        <w:spacing w:after="0" w:line="148" w:lineRule="exact"/>
        <w:rPr>
          <w:sz w:val="20"/>
          <w:szCs w:val="20"/>
          <w:color w:val="auto"/>
        </w:rPr>
      </w:pPr>
      <w:r>
        <w:rPr>
          <w:rFonts w:ascii="Arial Unicode MS" w:cs="Arial Unicode MS" w:eastAsia="Arial Unicode MS" w:hAnsi="Arial Unicode MS"/>
          <w:sz w:val="11"/>
          <w:szCs w:val="11"/>
          <w:b w:val="1"/>
          <w:bCs w:val="1"/>
          <w:color w:val="171615"/>
        </w:rPr>
        <w:t>Запись будет удалена, и индикатор загорится тусклым белым светом.</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-12065</wp:posOffset>
            </wp:positionH>
            <wp:positionV relativeFrom="paragraph">
              <wp:posOffset>93980</wp:posOffset>
            </wp:positionV>
            <wp:extent cx="4368800" cy="365760"/>
            <wp:wrapNone/>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28">
                      <a:extLst>
                        <a:ext uri="{28A0092B-C50C-407E-A947-70E740481C1C}"/>
                      </a:extLst>
                    </a:blip>
                    <a:srcRect/>
                    <a:stretch>
                      <a:fillRect/>
                    </a:stretch>
                  </pic:blipFill>
                  <pic:spPr bwMode="auto">
                    <a:xfrm>
                      <a:off x="0" y="0"/>
                      <a:ext cx="4368800" cy="365760"/>
                    </a:xfrm>
                    <a:prstGeom prst="rect">
                      <a:avLst/>
                    </a:prstGeom>
                    <a:noFill/>
                  </pic:spPr>
                </pic:pic>
              </a:graphicData>
            </a:graphic>
          </wp:anchor>
        </w:drawing>
      </w:r>
    </w:p>
    <w:p>
      <w:pPr>
        <w:spacing w:after="0" w:line="288" w:lineRule="exact"/>
        <w:rPr>
          <w:sz w:val="20"/>
          <w:szCs w:val="20"/>
          <w:color w:val="auto"/>
        </w:rPr>
      </w:pPr>
    </w:p>
    <w:p>
      <w:pPr>
        <w:ind w:left="480" w:right="380"/>
        <w:spacing w:after="0" w:line="175" w:lineRule="exact"/>
        <w:rPr>
          <w:sz w:val="20"/>
          <w:szCs w:val="20"/>
          <w:color w:val="auto"/>
        </w:rPr>
      </w:pPr>
      <w:r>
        <w:rPr>
          <w:rFonts w:ascii="Arial Unicode MS" w:cs="Arial Unicode MS" w:eastAsia="Arial Unicode MS" w:hAnsi="Arial Unicode MS"/>
          <w:sz w:val="11"/>
          <w:szCs w:val="11"/>
          <w:b w:val="1"/>
          <w:bCs w:val="1"/>
          <w:i w:val="1"/>
          <w:iCs w:val="1"/>
          <w:color w:val="171615"/>
        </w:rPr>
        <w:t>ВАЖНЫЙ</w:t>
      </w:r>
      <w:r>
        <w:rPr>
          <w:rFonts w:ascii="Arial Unicode MS" w:cs="Arial Unicode MS" w:eastAsia="Arial Unicode MS" w:hAnsi="Arial Unicode MS"/>
          <w:sz w:val="11"/>
          <w:szCs w:val="11"/>
          <w:b w:val="1"/>
          <w:bCs w:val="1"/>
          <w:i w:val="1"/>
          <w:i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Вы можете изменить предустановки во время зацикливания</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но воспроизведение петли остановится</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если</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только выбранный вами предустановка не включает в себя такой же тип блока петлителя</w:t>
      </w:r>
      <w:r>
        <w:rPr>
          <w:rFonts w:ascii="Arial Unicode MS" w:cs="Arial Unicode MS" w:eastAsia="Arial Unicode MS" w:hAnsi="Arial Unicode MS"/>
          <w:sz w:val="11"/>
          <w:szCs w:val="11"/>
          <w:b w:val="1"/>
          <w:bCs w:val="1"/>
          <w:color w:val="171615"/>
        </w:rPr>
        <w:t>.</w:t>
      </w:r>
    </w:p>
    <w:p>
      <w:pPr>
        <w:spacing w:after="0" w:line="20" w:lineRule="exact"/>
        <w:rPr>
          <w:sz w:val="20"/>
          <w:szCs w:val="20"/>
          <w:color w:val="auto"/>
        </w:rPr>
      </w:pPr>
      <w:r>
        <w:rPr>
          <w:sz w:val="20"/>
          <w:szCs w:val="20"/>
          <w:color w:val="auto"/>
        </w:rPr>
        <w:br w:type="column"/>
      </w:r>
    </w:p>
    <w:p>
      <w:pPr>
        <w:spacing w:after="0" w:line="140" w:lineRule="exact"/>
        <w:rPr>
          <w:sz w:val="20"/>
          <w:szCs w:val="20"/>
          <w:color w:val="auto"/>
        </w:rPr>
      </w:pPr>
    </w:p>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Предустановленный эквалайзер</w:t>
      </w:r>
    </w:p>
    <w:p>
      <w:pPr>
        <w:spacing w:after="0" w:line="156" w:lineRule="exact"/>
        <w:rPr>
          <w:sz w:val="20"/>
          <w:szCs w:val="20"/>
          <w:color w:val="auto"/>
        </w:rPr>
      </w:pPr>
    </w:p>
    <w:p>
      <w:pPr>
        <w:ind w:right="60"/>
        <w:spacing w:after="0" w:line="189" w:lineRule="exact"/>
        <w:rPr>
          <w:sz w:val="20"/>
          <w:szCs w:val="20"/>
          <w:color w:val="auto"/>
        </w:rPr>
      </w:pPr>
      <w:r>
        <w:rPr>
          <w:rFonts w:ascii="Arial Unicode MS" w:cs="Arial Unicode MS" w:eastAsia="Arial Unicode MS" w:hAnsi="Arial Unicode MS"/>
          <w:sz w:val="12"/>
          <w:szCs w:val="12"/>
          <w:b w:val="1"/>
          <w:bCs w:val="1"/>
          <w:color w:val="171615"/>
        </w:rPr>
        <w:t>Каждый пресет имеет один пресетный блок эквалайзера. Нет никакой разницы между блоком Preset EQ и выбором модели EQ для одного из четырех доступных блоков эффектов (за исключением их соответствующих значков, так что вы знаете, что есть что!).</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-12065</wp:posOffset>
            </wp:positionH>
            <wp:positionV relativeFrom="paragraph">
              <wp:posOffset>83185</wp:posOffset>
            </wp:positionV>
            <wp:extent cx="4366260" cy="2430145"/>
            <wp:wrapNone/>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29">
                      <a:extLst>
                        <a:ext uri="{28A0092B-C50C-407E-A947-70E740481C1C}"/>
                      </a:extLst>
                    </a:blip>
                    <a:srcRect/>
                    <a:stretch>
                      <a:fillRect/>
                    </a:stretch>
                  </pic:blipFill>
                  <pic:spPr bwMode="auto">
                    <a:xfrm>
                      <a:off x="0" y="0"/>
                      <a:ext cx="4366260" cy="2430145"/>
                    </a:xfrm>
                    <a:prstGeom prst="rect">
                      <a:avLst/>
                    </a:prstGeom>
                    <a:noFill/>
                  </pic:spPr>
                </pic:pic>
              </a:graphicData>
            </a:graphic>
          </wp:anchor>
        </w:drawing>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90" w:lineRule="exact"/>
        <w:rPr>
          <w:sz w:val="20"/>
          <w:szCs w:val="20"/>
          <w:color w:val="auto"/>
        </w:rPr>
      </w:pPr>
    </w:p>
    <w:p>
      <w:pPr>
        <w:ind w:left="80"/>
        <w:spacing w:after="0" w:line="228" w:lineRule="exact"/>
        <w:rPr>
          <w:sz w:val="20"/>
          <w:szCs w:val="20"/>
          <w:color w:val="auto"/>
        </w:rPr>
      </w:pPr>
      <w:r>
        <w:rPr>
          <w:rFonts w:ascii="Arial Unicode MS" w:cs="Arial Unicode MS" w:eastAsia="Arial Unicode MS" w:hAnsi="Arial Unicode MS"/>
          <w:sz w:val="17"/>
          <w:szCs w:val="17"/>
          <w:b w:val="1"/>
          <w:bCs w:val="1"/>
          <w:color w:val="171615"/>
        </w:rPr>
        <w:t xml:space="preserve">Модели эквалайзера </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стерео</w:t>
      </w:r>
      <w:r>
        <w:rPr>
          <w:rFonts w:ascii="Arial Unicode MS" w:cs="Arial Unicode MS" w:eastAsia="Arial Unicode MS" w:hAnsi="Arial Unicode MS"/>
          <w:sz w:val="17"/>
          <w:szCs w:val="17"/>
          <w:b w:val="1"/>
          <w:bCs w:val="1"/>
          <w:color w:val="171615"/>
        </w:rPr>
        <w:t>)</w:t>
      </w:r>
    </w:p>
    <w:p>
      <w:pPr>
        <w:spacing w:after="0" w:line="153" w:lineRule="exact"/>
        <w:rPr>
          <w:sz w:val="20"/>
          <w:szCs w:val="20"/>
          <w:color w:val="auto"/>
        </w:rPr>
      </w:pPr>
    </w:p>
    <w:tbl>
      <w:tblPr>
        <w:tblLayout w:type="fixed"/>
        <w:tblInd w:w="0" w:type="dxa"/>
        <w:tblCellMar>
          <w:top w:w="0" w:type="dxa"/>
          <w:left w:w="0" w:type="dxa"/>
          <w:bottom w:w="0" w:type="dxa"/>
          <w:right w:w="0" w:type="dxa"/>
        </w:tblCellMar>
      </w:tblPr>
      <w:tr>
        <w:trPr>
          <w:trHeight w:val="191"/>
        </w:trPr>
        <w:tc>
          <w:tcPr>
            <w:tcW w:w="160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Модель</w:t>
            </w:r>
          </w:p>
        </w:tc>
        <w:tc>
          <w:tcPr>
            <w:tcW w:w="5240" w:type="dxa"/>
            <w:vAlign w:val="bottom"/>
          </w:tcPr>
          <w:p>
            <w:pPr>
              <w:ind w:left="24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tc>
      </w:tr>
      <w:tr>
        <w:trPr>
          <w:trHeight w:val="22"/>
        </w:trPr>
        <w:tc>
          <w:tcPr>
            <w:tcW w:w="1600" w:type="dxa"/>
            <w:vAlign w:val="bottom"/>
            <w:tcBorders>
              <w:bottom w:val="single" w:sz="8" w:color="auto"/>
            </w:tcBorders>
          </w:tcPr>
          <w:p>
            <w:pPr>
              <w:spacing w:after="0" w:line="20" w:lineRule="exact"/>
              <w:rPr>
                <w:sz w:val="1"/>
                <w:szCs w:val="1"/>
                <w:color w:val="auto"/>
              </w:rPr>
            </w:pPr>
          </w:p>
        </w:tc>
        <w:tc>
          <w:tcPr>
            <w:tcW w:w="5240" w:type="dxa"/>
            <w:vAlign w:val="bottom"/>
            <w:tcBorders>
              <w:bottom w:val="single" w:sz="8" w:color="auto"/>
            </w:tcBorders>
          </w:tcPr>
          <w:p>
            <w:pPr>
              <w:spacing w:after="0" w:line="20" w:lineRule="exact"/>
              <w:rPr>
                <w:sz w:val="1"/>
                <w:szCs w:val="1"/>
                <w:color w:val="auto"/>
              </w:rPr>
            </w:pPr>
          </w:p>
        </w:tc>
      </w:tr>
      <w:tr>
        <w:trPr>
          <w:trHeight w:val="272"/>
        </w:trPr>
        <w:tc>
          <w:tcPr>
            <w:tcW w:w="16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Простой эквалайзер</w:t>
            </w:r>
          </w:p>
        </w:tc>
        <w:tc>
          <w:tcPr>
            <w:tcW w:w="524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6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Низкая и высокая полка</w:t>
            </w:r>
          </w:p>
        </w:tc>
        <w:tc>
          <w:tcPr>
            <w:tcW w:w="524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6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Низкая </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высокая полка</w:t>
            </w:r>
          </w:p>
        </w:tc>
        <w:tc>
          <w:tcPr>
            <w:tcW w:w="524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6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Параметрический</w:t>
            </w:r>
          </w:p>
        </w:tc>
        <w:tc>
          <w:tcPr>
            <w:tcW w:w="524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6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Наклон</w:t>
            </w:r>
          </w:p>
        </w:tc>
        <w:tc>
          <w:tcPr>
            <w:tcW w:w="524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6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10-</w:t>
            </w:r>
            <w:r>
              <w:rPr>
                <w:rFonts w:ascii="Arial Unicode MS" w:cs="Arial Unicode MS" w:eastAsia="Arial Unicode MS" w:hAnsi="Arial Unicode MS"/>
                <w:sz w:val="11"/>
                <w:szCs w:val="11"/>
                <w:b w:val="1"/>
                <w:bCs w:val="1"/>
                <w:color w:val="171615"/>
              </w:rPr>
              <w:t>полосная графика</w:t>
            </w:r>
          </w:p>
        </w:tc>
        <w:tc>
          <w:tcPr>
            <w:tcW w:w="524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MXR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10-полосный графический эквалайзер MESA /</w:t>
            </w:r>
          </w:p>
        </w:tc>
      </w:tr>
      <w:tr>
        <w:trPr>
          <w:trHeight w:val="285"/>
        </w:trPr>
        <w:tc>
          <w:tcPr>
            <w:tcW w:w="160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Кали </w:t>
            </w:r>
            <w:r>
              <w:rPr>
                <w:rFonts w:ascii="Arial Unicode MS" w:cs="Arial Unicode MS" w:eastAsia="Arial Unicode MS" w:hAnsi="Arial Unicode MS"/>
                <w:sz w:val="11"/>
                <w:szCs w:val="11"/>
                <w:b w:val="1"/>
                <w:bCs w:val="1"/>
                <w:color w:val="171615"/>
              </w:rPr>
              <w:t>Q</w:t>
            </w:r>
            <w:r>
              <w:rPr>
                <w:rFonts w:ascii="Arial Unicode MS" w:cs="Arial Unicode MS" w:eastAsia="Arial Unicode MS" w:hAnsi="Arial Unicode MS"/>
                <w:sz w:val="11"/>
                <w:szCs w:val="11"/>
                <w:b w:val="1"/>
                <w:bCs w:val="1"/>
                <w:color w:val="171615"/>
              </w:rPr>
              <w:t xml:space="preserve"> Графический</w:t>
            </w:r>
          </w:p>
        </w:tc>
        <w:tc>
          <w:tcPr>
            <w:tcW w:w="524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Boogie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Графический эквалайзер Mark IV</w:t>
            </w:r>
          </w:p>
        </w:tc>
      </w:tr>
    </w:tbl>
    <w:p>
      <w:pPr>
        <w:spacing w:after="0" w:line="1566" w:lineRule="exact"/>
        <w:rPr>
          <w:sz w:val="20"/>
          <w:szCs w:val="20"/>
          <w:color w:val="auto"/>
        </w:rPr>
      </w:pPr>
    </w:p>
    <w:p>
      <w:pPr>
        <w:sectPr>
          <w:pgSz w:w="15840" w:h="12240" w:orient="landscape"/>
          <w:cols w:equalWidth="0" w:num="2">
            <w:col w:w="6840" w:space="720"/>
            <w:col w:w="6840"/>
          </w:cols>
          <w:pgMar w:left="720" w:top="967" w:right="720" w:bottom="0" w:gutter="0" w:footer="0" w:header="0"/>
        </w:sect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22" w:lineRule="exact"/>
        <w:rPr>
          <w:sz w:val="20"/>
          <w:szCs w:val="20"/>
          <w:color w:val="auto"/>
        </w:rPr>
      </w:pPr>
    </w:p>
    <w:p>
      <w:pPr>
        <w:ind w:left="20" w:right="180" w:hanging="20"/>
        <w:spacing w:after="0" w:line="102" w:lineRule="exact"/>
        <w:tabs>
          <w:tab w:leader="none" w:pos="58" w:val="left"/>
        </w:tabs>
        <w:numPr>
          <w:ilvl w:val="0"/>
          <w:numId w:val="62"/>
        </w:numPr>
        <w:rPr>
          <w:rFonts w:ascii="Arial Unicode MS" w:cs="Arial Unicode MS" w:eastAsia="Arial Unicode MS" w:hAnsi="Arial Unicode MS"/>
          <w:sz w:val="10"/>
          <w:szCs w:val="10"/>
          <w:b w:val="1"/>
          <w:bCs w:val="1"/>
          <w:color w:val="171615"/>
        </w:rPr>
      </w:pPr>
      <w:r>
        <w:rPr>
          <w:rFonts w:ascii="Arial Unicode MS" w:cs="Arial Unicode MS" w:eastAsia="Arial Unicode MS" w:hAnsi="Arial Unicode MS"/>
          <w:sz w:val="10"/>
          <w:szCs w:val="10"/>
          <w:b w:val="1"/>
          <w:bCs w:val="1"/>
          <w:color w:val="171615"/>
        </w:rPr>
        <w:t xml:space="preserve">Видеть </w:t>
      </w:r>
      <w:r>
        <w:rPr>
          <w:rFonts w:ascii="Arial Unicode MS" w:cs="Arial Unicode MS" w:eastAsia="Arial Unicode MS" w:hAnsi="Arial Unicode MS"/>
          <w:sz w:val="10"/>
          <w:szCs w:val="10"/>
          <w:b w:val="1"/>
          <w:bCs w:val="1"/>
          <w:color w:val="1D589B"/>
        </w:rPr>
        <w:t>«Торговые марки,</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зарегистрированные в США»</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на стр. 25</w:t>
      </w:r>
      <w:r>
        <w:rPr>
          <w:rFonts w:ascii="Arial Unicode MS" w:cs="Arial Unicode MS" w:eastAsia="Arial Unicode MS" w:hAnsi="Arial Unicode MS"/>
          <w:sz w:val="10"/>
          <w:szCs w:val="10"/>
          <w:b w:val="1"/>
          <w:bCs w:val="1"/>
          <w:color w:val="171615"/>
        </w:rPr>
        <w:t xml:space="preserve"> . Все названия продуктов, используемые в этом документе, являются товарными знаками их соответствующих владельцев, и ни Yamaha Guitar Group, ни Line 6 не связаны и не связаны с ними. Эти товарные знаки используются исключительно для обозначения продуктов, чьи тона и звуки были изучены Line 6 во время разработки звуковой модели.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224790</wp:posOffset>
                </wp:positionH>
                <wp:positionV relativeFrom="paragraph">
                  <wp:posOffset>-53340</wp:posOffset>
                </wp:positionV>
                <wp:extent cx="1785620" cy="0"/>
                <wp:wrapNone/>
                <wp:docPr id="169" name="Shape 169"/>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785620" cy="4763"/>
                        </a:xfrm>
                        <a:prstGeom prst="line">
                          <a:avLst/>
                        </a:prstGeom>
                        <a:solidFill>
                          <a:srgbClr val="FFFFFF"/>
                        </a:solidFill>
                        <a:ln w="4762">
                          <a:solidFill>
                            <a:srgbClr val="002A7C"/>
                          </a:solidFill>
                          <a:miter lim="800000"/>
                          <a:headEnd/>
                          <a:tailEnd/>
                        </a:ln>
                      </wps:spPr>
                      <wps:bodyPr/>
                    </wps:wsp>
                  </a:graphicData>
                </a:graphic>
              </wp:anchor>
            </w:drawing>
          </mc:Choice>
          <mc:Fallback>
            <w:pict>
              <v:line id="Shape 169" o:spid="_x0000_s119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7.7pt,-4.1999pt" to="158.3pt,-4.1999pt" o:allowincell="f" strokecolor="#002A7C" strokeweight="0.375pt"/>
            </w:pict>
          </mc:Fallback>
        </mc:AlternateContent>
      </w:r>
    </w:p>
    <w:p>
      <w:pPr>
        <w:sectPr>
          <w:pgSz w:w="15840" w:h="12240" w:orient="landscape"/>
          <w:cols w:equalWidth="0" w:num="1">
            <w:col w:w="14400"/>
          </w:cols>
          <w:pgMar w:left="720" w:top="967" w:right="720" w:bottom="0" w:gutter="0" w:footer="0" w:header="0"/>
          <w:type w:val="continuous"/>
        </w:sectPr>
      </w:pPr>
    </w:p>
    <w:p>
      <w:pPr>
        <w:spacing w:after="0" w:line="238" w:lineRule="exact"/>
        <w:rPr>
          <w:sz w:val="20"/>
          <w:szCs w:val="20"/>
          <w:color w:val="auto"/>
        </w:rPr>
      </w:pPr>
    </w:p>
    <w:p>
      <w:pPr>
        <w:jc w:val="center"/>
        <w:ind w:right="-19"/>
        <w:spacing w:after="0" w:line="255" w:lineRule="exact"/>
        <w:rPr>
          <w:sz w:val="20"/>
          <w:szCs w:val="20"/>
          <w:color w:val="auto"/>
        </w:rPr>
      </w:pPr>
      <w:r>
        <w:rPr>
          <w:rFonts w:ascii="Arial Unicode MS" w:cs="Arial Unicode MS" w:eastAsia="Arial Unicode MS" w:hAnsi="Arial Unicode MS"/>
          <w:sz w:val="19"/>
          <w:szCs w:val="19"/>
          <w:b w:val="1"/>
          <w:bCs w:val="1"/>
          <w:color w:val="171615"/>
        </w:rPr>
        <w:t>23</w:t>
      </w:r>
    </w:p>
    <w:p>
      <w:pPr>
        <w:sectPr>
          <w:pgSz w:w="15840" w:h="12240" w:orient="landscape"/>
          <w:cols w:equalWidth="0" w:num="1">
            <w:col w:w="14400"/>
          </w:cols>
          <w:pgMar w:left="720" w:top="967" w:right="720" w:bottom="0" w:gutter="0" w:footer="0" w:header="0"/>
          <w:type w:val="continuous"/>
        </w:sectPr>
      </w:pPr>
    </w:p>
    <w:bookmarkStart w:id="23" w:name="page24"/>
    <w:bookmarkEnd w:id="23"/>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 xml:space="preserve">Вау </w:t>
      </w:r>
      <w:r>
        <w:rPr>
          <w:rFonts w:ascii="Arial Unicode MS" w:cs="Arial Unicode MS" w:eastAsia="Arial Unicode MS" w:hAnsi="Arial Unicode MS"/>
          <w:sz w:val="24"/>
          <w:szCs w:val="24"/>
          <w:b w:val="1"/>
          <w:bCs w:val="1"/>
          <w:color w:val="171615"/>
        </w:rPr>
        <w:t>/</w:t>
      </w:r>
      <w:r>
        <w:rPr>
          <w:rFonts w:ascii="Arial Unicode MS" w:cs="Arial Unicode MS" w:eastAsia="Arial Unicode MS" w:hAnsi="Arial Unicode MS"/>
          <w:sz w:val="24"/>
          <w:szCs w:val="24"/>
          <w:b w:val="1"/>
          <w:bCs w:val="1"/>
          <w:color w:val="171615"/>
        </w:rPr>
        <w:t xml:space="preserve"> Громкость</w:t>
      </w:r>
    </w:p>
    <w:p>
      <w:pPr>
        <w:spacing w:after="0" w:line="143" w:lineRule="exact"/>
        <w:rPr>
          <w:sz w:val="20"/>
          <w:szCs w:val="20"/>
          <w:color w:val="auto"/>
        </w:rPr>
      </w:pPr>
    </w:p>
    <w:p>
      <w:pPr>
        <w:ind w:right="80"/>
        <w:spacing w:after="0" w:line="191" w:lineRule="exact"/>
        <w:rPr>
          <w:sz w:val="20"/>
          <w:szCs w:val="20"/>
          <w:color w:val="auto"/>
        </w:rPr>
      </w:pPr>
      <w:r>
        <w:rPr>
          <w:rFonts w:ascii="Arial Unicode MS" w:cs="Arial Unicode MS" w:eastAsia="Arial Unicode MS" w:hAnsi="Arial Unicode MS"/>
          <w:sz w:val="13"/>
          <w:szCs w:val="13"/>
          <w:b w:val="1"/>
          <w:bCs w:val="1"/>
          <w:color w:val="171615"/>
        </w:rPr>
        <w:t>Каждый пресет имеет один блок Wah (автоматически назначается EXP 1) и один блок Volume (автоматически назначается EXP 2).</w:t>
      </w:r>
    </w:p>
    <w:p>
      <w:pPr>
        <w:spacing w:after="0" w:line="131" w:lineRule="exact"/>
        <w:rPr>
          <w:sz w:val="20"/>
          <w:szCs w:val="20"/>
          <w:color w:val="auto"/>
        </w:rPr>
      </w:pPr>
    </w:p>
    <w:p>
      <w:pPr>
        <w:ind w:left="2520"/>
        <w:spacing w:after="0" w:line="161" w:lineRule="exact"/>
        <w:tabs>
          <w:tab w:leader="none" w:pos="4000" w:val="left"/>
        </w:tabs>
        <w:rPr>
          <w:sz w:val="20"/>
          <w:szCs w:val="20"/>
          <w:color w:val="auto"/>
        </w:rPr>
      </w:pPr>
      <w:r>
        <w:rPr>
          <w:rFonts w:ascii="Arial Unicode MS" w:cs="Arial Unicode MS" w:eastAsia="Arial Unicode MS" w:hAnsi="Arial Unicode MS"/>
          <w:sz w:val="12"/>
          <w:szCs w:val="12"/>
          <w:b w:val="1"/>
          <w:bCs w:val="1"/>
          <w:color w:val="171615"/>
        </w:rPr>
        <w:t>Вау</w:t>
      </w:r>
      <w:r>
        <w:rPr>
          <w:sz w:val="20"/>
          <w:szCs w:val="20"/>
          <w:color w:val="auto"/>
        </w:rPr>
        <w:tab/>
      </w:r>
      <w:r>
        <w:rPr>
          <w:rFonts w:ascii="Arial Unicode MS" w:cs="Arial Unicode MS" w:eastAsia="Arial Unicode MS" w:hAnsi="Arial Unicode MS"/>
          <w:sz w:val="11"/>
          <w:szCs w:val="11"/>
          <w:b w:val="1"/>
          <w:bCs w:val="1"/>
          <w:color w:val="171615"/>
        </w:rPr>
        <w:t>Объем</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1731010</wp:posOffset>
            </wp:positionH>
            <wp:positionV relativeFrom="paragraph">
              <wp:posOffset>68580</wp:posOffset>
            </wp:positionV>
            <wp:extent cx="300990" cy="711200"/>
            <wp:wrapNone/>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30">
                      <a:extLst>
                        <a:ext uri="{28A0092B-C50C-407E-A947-70E740481C1C}"/>
                      </a:extLst>
                    </a:blip>
                    <a:srcRect/>
                    <a:stretch>
                      <a:fillRect/>
                    </a:stretch>
                  </pic:blipFill>
                  <pic:spPr bwMode="auto">
                    <a:xfrm>
                      <a:off x="0" y="0"/>
                      <a:ext cx="300990" cy="711200"/>
                    </a:xfrm>
                    <a:prstGeom prst="rect">
                      <a:avLst/>
                    </a:prstGeom>
                    <a:noFill/>
                  </pic:spPr>
                </pic:pic>
              </a:graphicData>
            </a:graphic>
          </wp:anchor>
        </w:drawing>
        <w:drawing>
          <wp:anchor simplePos="0" relativeHeight="251657728" behindDoc="1" locked="0" layoutInCell="0" allowOverlap="1">
            <wp:simplePos x="0" y="0"/>
            <wp:positionH relativeFrom="column">
              <wp:posOffset>2805430</wp:posOffset>
            </wp:positionH>
            <wp:positionV relativeFrom="paragraph">
              <wp:posOffset>68580</wp:posOffset>
            </wp:positionV>
            <wp:extent cx="300990" cy="711200"/>
            <wp:wrapNone/>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31">
                      <a:extLst>
                        <a:ext uri="{28A0092B-C50C-407E-A947-70E740481C1C}"/>
                      </a:extLst>
                    </a:blip>
                    <a:srcRect/>
                    <a:stretch>
                      <a:fillRect/>
                    </a:stretch>
                  </pic:blipFill>
                  <pic:spPr bwMode="auto">
                    <a:xfrm>
                      <a:off x="0" y="0"/>
                      <a:ext cx="300990" cy="711200"/>
                    </a:xfrm>
                    <a:prstGeom prst="rect">
                      <a:avLst/>
                    </a:prstGeom>
                    <a:noFill/>
                  </pic:spPr>
                </pic:pic>
              </a:graphicData>
            </a:graphic>
          </wp:anchor>
        </w:drawing>
      </w:r>
    </w:p>
    <w:p>
      <w:pPr>
        <w:spacing w:after="0" w:line="130" w:lineRule="exact"/>
        <w:rPr>
          <w:sz w:val="20"/>
          <w:szCs w:val="20"/>
          <w:color w:val="auto"/>
        </w:rPr>
      </w:pPr>
    </w:p>
    <w:p>
      <w:pPr>
        <w:ind w:left="1880"/>
        <w:spacing w:after="0" w:line="118" w:lineRule="exact"/>
        <w:tabs>
          <w:tab w:leader="none" w:pos="2108" w:val="left"/>
          <w:tab w:leader="none" w:pos="3580" w:val="left"/>
        </w:tabs>
        <w:rPr>
          <w:sz w:val="20"/>
          <w:szCs w:val="20"/>
          <w:color w:val="auto"/>
        </w:rPr>
      </w:pPr>
      <w:r>
        <w:rPr>
          <w:rFonts w:ascii="Arial Unicode MS" w:cs="Arial Unicode MS" w:eastAsia="Arial Unicode MS" w:hAnsi="Arial Unicode MS"/>
          <w:sz w:val="6"/>
          <w:szCs w:val="6"/>
          <w:b w:val="1"/>
          <w:bCs w:val="1"/>
          <w:color w:val="999999"/>
        </w:rPr>
        <w:t>WAH</w:t>
      </w:r>
      <w:r>
        <w:rPr>
          <w:sz w:val="20"/>
          <w:szCs w:val="20"/>
          <w:color w:val="auto"/>
        </w:rPr>
        <w:tab/>
      </w:r>
      <w:r>
        <w:rPr>
          <w:sz w:val="1"/>
          <w:szCs w:val="1"/>
          <w:color w:val="auto"/>
        </w:rPr>
        <w:drawing>
          <wp:inline distT="0" distB="0" distL="0" distR="0">
            <wp:extent cx="145415" cy="6286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32">
                      <a:extLst>
                        <a:ext uri="{28A0092B-C50C-407E-A947-70E740481C1C}"/>
                      </a:extLst>
                    </a:blip>
                    <a:srcRect/>
                    <a:stretch>
                      <a:fillRect/>
                    </a:stretch>
                  </pic:blipFill>
                  <pic:spPr bwMode="auto">
                    <a:xfrm>
                      <a:off x="0" y="0"/>
                      <a:ext cx="145415" cy="62865"/>
                    </a:xfrm>
                    <a:prstGeom prst="rect">
                      <a:avLst/>
                    </a:prstGeom>
                    <a:noFill/>
                    <a:ln>
                      <a:noFill/>
                    </a:ln>
                  </pic:spPr>
                </pic:pic>
              </a:graphicData>
            </a:graphic>
          </wp:inline>
        </w:drawing>
      </w:r>
      <w:r>
        <w:rPr>
          <w:rFonts w:ascii="Arial Unicode MS" w:cs="Arial Unicode MS" w:eastAsia="Arial Unicode MS" w:hAnsi="Arial Unicode MS"/>
          <w:sz w:val="6"/>
          <w:szCs w:val="6"/>
          <w:b w:val="1"/>
          <w:bCs w:val="1"/>
          <w:color w:val="999999"/>
        </w:rPr>
        <w:t xml:space="preserve">  Опыт 1</w:t>
      </w:r>
      <w:r>
        <w:rPr>
          <w:sz w:val="20"/>
          <w:szCs w:val="20"/>
          <w:color w:val="auto"/>
        </w:rPr>
        <w:tab/>
      </w:r>
      <w:r>
        <w:rPr>
          <w:rFonts w:ascii="Arial Unicode MS" w:cs="Arial Unicode MS" w:eastAsia="Arial Unicode MS" w:hAnsi="Arial Unicode MS"/>
          <w:sz w:val="6"/>
          <w:szCs w:val="6"/>
          <w:b w:val="1"/>
          <w:bCs w:val="1"/>
          <w:color w:val="999999"/>
        </w:rPr>
        <w:t xml:space="preserve">WAH   </w:t>
      </w:r>
      <w:r>
        <w:rPr>
          <w:sz w:val="1"/>
          <w:szCs w:val="1"/>
          <w:color w:val="auto"/>
        </w:rPr>
        <w:drawing>
          <wp:inline distT="0" distB="0" distL="0" distR="0">
            <wp:extent cx="145415" cy="6286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33">
                      <a:extLst>
                        <a:ext uri="{28A0092B-C50C-407E-A947-70E740481C1C}"/>
                      </a:extLst>
                    </a:blip>
                    <a:srcRect/>
                    <a:stretch>
                      <a:fillRect/>
                    </a:stretch>
                  </pic:blipFill>
                  <pic:spPr bwMode="auto">
                    <a:xfrm>
                      <a:off x="0" y="0"/>
                      <a:ext cx="145415" cy="62865"/>
                    </a:xfrm>
                    <a:prstGeom prst="rect">
                      <a:avLst/>
                    </a:prstGeom>
                    <a:noFill/>
                    <a:ln>
                      <a:noFill/>
                    </a:ln>
                  </pic:spPr>
                </pic:pic>
              </a:graphicData>
            </a:graphic>
          </wp:inline>
        </w:drawing>
      </w:r>
      <w:r>
        <w:rPr>
          <w:rFonts w:ascii="Arial Unicode MS" w:cs="Arial Unicode MS" w:eastAsia="Arial Unicode MS" w:hAnsi="Arial Unicode MS"/>
          <w:sz w:val="6"/>
          <w:szCs w:val="6"/>
          <w:b w:val="1"/>
          <w:bCs w:val="1"/>
          <w:color w:val="999999"/>
        </w:rPr>
        <w:t xml:space="preserve">  Опыт 1</w:t>
      </w:r>
    </w:p>
    <w:p>
      <w:pPr>
        <w:spacing w:after="0" w:line="100" w:lineRule="exact"/>
        <w:rPr>
          <w:sz w:val="20"/>
          <w:szCs w:val="20"/>
          <w:color w:val="auto"/>
        </w:rPr>
      </w:pPr>
    </w:p>
    <w:p>
      <w:pPr>
        <w:ind w:left="1920"/>
        <w:spacing w:after="0" w:line="117" w:lineRule="exact"/>
        <w:tabs>
          <w:tab w:leader="none" w:pos="2108" w:val="left"/>
          <w:tab w:leader="none" w:pos="3620" w:val="left"/>
        </w:tabs>
        <w:rPr>
          <w:sz w:val="20"/>
          <w:szCs w:val="20"/>
          <w:color w:val="auto"/>
        </w:rPr>
      </w:pPr>
      <w:r>
        <w:rPr>
          <w:rFonts w:ascii="Arial Unicode MS" w:cs="Arial Unicode MS" w:eastAsia="Arial Unicode MS" w:hAnsi="Arial Unicode MS"/>
          <w:sz w:val="6"/>
          <w:szCs w:val="6"/>
          <w:b w:val="1"/>
          <w:bCs w:val="1"/>
          <w:color w:val="999999"/>
        </w:rPr>
        <w:t>VOL</w:t>
      </w:r>
      <w:r>
        <w:rPr>
          <w:sz w:val="20"/>
          <w:szCs w:val="20"/>
          <w:color w:val="auto"/>
        </w:rPr>
        <w:tab/>
      </w:r>
      <w:r>
        <w:rPr>
          <w:sz w:val="1"/>
          <w:szCs w:val="1"/>
          <w:color w:val="auto"/>
        </w:rPr>
        <w:drawing>
          <wp:inline distT="0" distB="0" distL="0" distR="0">
            <wp:extent cx="145415" cy="6286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34">
                      <a:extLst>
                        <a:ext uri="{28A0092B-C50C-407E-A947-70E740481C1C}"/>
                      </a:extLst>
                    </a:blip>
                    <a:srcRect/>
                    <a:stretch>
                      <a:fillRect/>
                    </a:stretch>
                  </pic:blipFill>
                  <pic:spPr bwMode="auto">
                    <a:xfrm>
                      <a:off x="0" y="0"/>
                      <a:ext cx="145415" cy="62865"/>
                    </a:xfrm>
                    <a:prstGeom prst="rect">
                      <a:avLst/>
                    </a:prstGeom>
                    <a:noFill/>
                    <a:ln>
                      <a:noFill/>
                    </a:ln>
                  </pic:spPr>
                </pic:pic>
              </a:graphicData>
            </a:graphic>
          </wp:inline>
        </w:drawing>
      </w:r>
      <w:r>
        <w:rPr>
          <w:rFonts w:ascii="Arial Unicode MS" w:cs="Arial Unicode MS" w:eastAsia="Arial Unicode MS" w:hAnsi="Arial Unicode MS"/>
          <w:sz w:val="6"/>
          <w:szCs w:val="6"/>
          <w:b w:val="1"/>
          <w:bCs w:val="1"/>
          <w:color w:val="999999"/>
        </w:rPr>
        <w:t xml:space="preserve">  Опыт 2</w:t>
      </w:r>
      <w:r>
        <w:rPr>
          <w:sz w:val="20"/>
          <w:szCs w:val="20"/>
          <w:color w:val="auto"/>
        </w:rPr>
        <w:tab/>
      </w:r>
      <w:r>
        <w:rPr>
          <w:rFonts w:ascii="Arial Unicode MS" w:cs="Arial Unicode MS" w:eastAsia="Arial Unicode MS" w:hAnsi="Arial Unicode MS"/>
          <w:sz w:val="6"/>
          <w:szCs w:val="6"/>
          <w:b w:val="1"/>
          <w:bCs w:val="1"/>
          <w:color w:val="999999"/>
        </w:rPr>
        <w:t xml:space="preserve">VOL  </w:t>
      </w:r>
      <w:r>
        <w:rPr>
          <w:sz w:val="1"/>
          <w:szCs w:val="1"/>
          <w:color w:val="auto"/>
        </w:rPr>
        <w:drawing>
          <wp:inline distT="0" distB="0" distL="0" distR="0">
            <wp:extent cx="145415" cy="6286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35">
                      <a:extLst>
                        <a:ext uri="{28A0092B-C50C-407E-A947-70E740481C1C}"/>
                      </a:extLst>
                    </a:blip>
                    <a:srcRect/>
                    <a:stretch>
                      <a:fillRect/>
                    </a:stretch>
                  </pic:blipFill>
                  <pic:spPr bwMode="auto">
                    <a:xfrm>
                      <a:off x="0" y="0"/>
                      <a:ext cx="145415" cy="62865"/>
                    </a:xfrm>
                    <a:prstGeom prst="rect">
                      <a:avLst/>
                    </a:prstGeom>
                    <a:noFill/>
                    <a:ln>
                      <a:noFill/>
                    </a:ln>
                  </pic:spPr>
                </pic:pic>
              </a:graphicData>
            </a:graphic>
          </wp:inline>
        </w:drawing>
      </w:r>
      <w:r>
        <w:rPr>
          <w:rFonts w:ascii="Arial Unicode MS" w:cs="Arial Unicode MS" w:eastAsia="Arial Unicode MS" w:hAnsi="Arial Unicode MS"/>
          <w:sz w:val="6"/>
          <w:szCs w:val="6"/>
          <w:b w:val="1"/>
          <w:bCs w:val="1"/>
          <w:color w:val="999999"/>
        </w:rPr>
        <w:t xml:space="preserve">  Опыт 2</w:t>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83" w:lineRule="exact"/>
        <w:rPr>
          <w:sz w:val="20"/>
          <w:szCs w:val="20"/>
          <w:color w:val="auto"/>
        </w:rPr>
      </w:pPr>
    </w:p>
    <w:p>
      <w:pPr>
        <w:ind w:right="260"/>
        <w:spacing w:after="0" w:line="231" w:lineRule="exact"/>
        <w:rPr>
          <w:sz w:val="20"/>
          <w:szCs w:val="20"/>
          <w:color w:val="auto"/>
        </w:rPr>
      </w:pPr>
      <w:r>
        <w:rPr>
          <w:rFonts w:ascii="Arial Unicode MS" w:cs="Arial Unicode MS" w:eastAsia="Arial Unicode MS" w:hAnsi="Arial Unicode MS"/>
          <w:sz w:val="15"/>
          <w:szCs w:val="15"/>
          <w:b w:val="1"/>
          <w:bCs w:val="1"/>
          <w:color w:val="171615"/>
        </w:rPr>
        <w:t xml:space="preserve">Переместите педаль экспрессии вперед и нажмите скрытый переключатель на носке для переключения между </w:t>
      </w:r>
      <w:r>
        <w:rPr>
          <w:rFonts w:ascii="Arial Unicode MS" w:cs="Arial Unicode MS" w:eastAsia="Arial Unicode MS" w:hAnsi="Arial Unicode MS"/>
          <w:sz w:val="15"/>
          <w:szCs w:val="15"/>
          <w:b w:val="1"/>
          <w:bCs w:val="1"/>
          <w:color w:val="171615"/>
        </w:rPr>
        <w:t>EXP 1 (Wah)</w:t>
      </w:r>
      <w:r>
        <w:rPr>
          <w:rFonts w:ascii="Arial Unicode MS" w:cs="Arial Unicode MS" w:eastAsia="Arial Unicode MS" w:hAnsi="Arial Unicode MS"/>
          <w:sz w:val="15"/>
          <w:szCs w:val="15"/>
          <w:b w:val="1"/>
          <w:bCs w:val="1"/>
          <w:color w:val="171615"/>
        </w:rPr>
        <w:t xml:space="preserve"> и </w:t>
      </w:r>
      <w:r>
        <w:rPr>
          <w:rFonts w:ascii="Arial Unicode MS" w:cs="Arial Unicode MS" w:eastAsia="Arial Unicode MS" w:hAnsi="Arial Unicode MS"/>
          <w:sz w:val="15"/>
          <w:szCs w:val="15"/>
          <w:b w:val="1"/>
          <w:bCs w:val="1"/>
          <w:color w:val="171615"/>
        </w:rPr>
        <w:t>EXP 2 (Volume).</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-12065</wp:posOffset>
            </wp:positionH>
            <wp:positionV relativeFrom="paragraph">
              <wp:posOffset>36830</wp:posOffset>
            </wp:positionV>
            <wp:extent cx="4366260" cy="2473960"/>
            <wp:wrapNone/>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36">
                      <a:extLst>
                        <a:ext uri="{28A0092B-C50C-407E-A947-70E740481C1C}"/>
                      </a:extLst>
                    </a:blip>
                    <a:srcRect/>
                    <a:stretch>
                      <a:fillRect/>
                    </a:stretch>
                  </pic:blipFill>
                  <pic:spPr bwMode="auto">
                    <a:xfrm>
                      <a:off x="0" y="0"/>
                      <a:ext cx="4366260" cy="2473960"/>
                    </a:xfrm>
                    <a:prstGeom prst="rect">
                      <a:avLst/>
                    </a:prstGeom>
                    <a:noFill/>
                  </pic:spPr>
                </pic:pic>
              </a:graphicData>
            </a:graphic>
          </wp:anchor>
        </w:drawing>
      </w:r>
    </w:p>
    <w:p>
      <w:pPr>
        <w:spacing w:after="0" w:line="132" w:lineRule="exact"/>
        <w:rPr>
          <w:sz w:val="20"/>
          <w:szCs w:val="20"/>
          <w:color w:val="auto"/>
        </w:rPr>
      </w:pPr>
    </w:p>
    <w:p>
      <w:pPr>
        <w:ind w:left="80"/>
        <w:spacing w:after="0" w:line="255" w:lineRule="exact"/>
        <w:rPr>
          <w:sz w:val="20"/>
          <w:szCs w:val="20"/>
          <w:color w:val="auto"/>
        </w:rPr>
      </w:pPr>
      <w:r>
        <w:rPr>
          <w:rFonts w:ascii="Arial Unicode MS" w:cs="Arial Unicode MS" w:eastAsia="Arial Unicode MS" w:hAnsi="Arial Unicode MS"/>
          <w:sz w:val="19"/>
          <w:szCs w:val="19"/>
          <w:b w:val="1"/>
          <w:bCs w:val="1"/>
          <w:color w:val="171615"/>
        </w:rPr>
        <w:t xml:space="preserve">Модели вау </w:t>
      </w:r>
      <w:r>
        <w:rPr>
          <w:rFonts w:ascii="Arial Unicode MS" w:cs="Arial Unicode MS" w:eastAsia="Arial Unicode MS" w:hAnsi="Arial Unicode MS"/>
          <w:sz w:val="19"/>
          <w:szCs w:val="19"/>
          <w:b w:val="1"/>
          <w:bCs w:val="1"/>
          <w:color w:val="171615"/>
        </w:rPr>
        <w:t>(</w:t>
      </w:r>
      <w:r>
        <w:rPr>
          <w:rFonts w:ascii="Arial Unicode MS" w:cs="Arial Unicode MS" w:eastAsia="Arial Unicode MS" w:hAnsi="Arial Unicode MS"/>
          <w:sz w:val="19"/>
          <w:szCs w:val="19"/>
          <w:b w:val="1"/>
          <w:bCs w:val="1"/>
          <w:color w:val="171615"/>
        </w:rPr>
        <w:t>стерео</w:t>
      </w:r>
      <w:r>
        <w:rPr>
          <w:rFonts w:ascii="Arial Unicode MS" w:cs="Arial Unicode MS" w:eastAsia="Arial Unicode MS" w:hAnsi="Arial Unicode MS"/>
          <w:sz w:val="19"/>
          <w:szCs w:val="19"/>
          <w:b w:val="1"/>
          <w:bCs w:val="1"/>
          <w:color w:val="171615"/>
        </w:rPr>
        <w:t>)</w:t>
      </w:r>
    </w:p>
    <w:p>
      <w:pPr>
        <w:spacing w:after="0" w:line="150" w:lineRule="exact"/>
        <w:rPr>
          <w:sz w:val="20"/>
          <w:szCs w:val="20"/>
          <w:color w:val="auto"/>
        </w:rPr>
      </w:pPr>
    </w:p>
    <w:p>
      <w:pPr>
        <w:ind w:left="80"/>
        <w:spacing w:after="0" w:line="175" w:lineRule="exact"/>
        <w:tabs>
          <w:tab w:leader="none" w:pos="1820" w:val="left"/>
        </w:tabs>
        <w:rPr>
          <w:sz w:val="20"/>
          <w:szCs w:val="20"/>
          <w:color w:val="auto"/>
        </w:rPr>
      </w:pPr>
      <w:r>
        <w:rPr>
          <w:rFonts w:ascii="Arial Unicode MS" w:cs="Arial Unicode MS" w:eastAsia="Arial Unicode MS" w:hAnsi="Arial Unicode MS"/>
          <w:sz w:val="11"/>
          <w:szCs w:val="11"/>
          <w:b w:val="1"/>
          <w:bCs w:val="1"/>
          <w:color w:val="171615"/>
        </w:rPr>
        <w:t>Модель</w:t>
      </w:r>
      <w:r>
        <w:rPr>
          <w:sz w:val="20"/>
          <w:szCs w:val="20"/>
          <w:color w:val="auto"/>
        </w:rPr>
        <w:tab/>
      </w: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p>
      <w:pPr>
        <w:spacing w:after="0" w:line="121" w:lineRule="exact"/>
        <w:rPr>
          <w:sz w:val="20"/>
          <w:szCs w:val="20"/>
          <w:color w:val="auto"/>
        </w:rPr>
      </w:pPr>
    </w:p>
    <w:tbl>
      <w:tblPr>
        <w:tblLayout w:type="fixed"/>
        <w:tblInd w:w="0" w:type="dxa"/>
        <w:tblCellMar>
          <w:top w:w="0" w:type="dxa"/>
          <w:left w:w="0" w:type="dxa"/>
          <w:bottom w:w="0" w:type="dxa"/>
          <w:right w:w="0" w:type="dxa"/>
        </w:tblCellMar>
      </w:tblPr>
      <w:tr>
        <w:trPr>
          <w:trHeight w:val="216"/>
        </w:trPr>
        <w:tc>
          <w:tcPr>
            <w:tcW w:w="15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UK Wah 846</w:t>
            </w:r>
          </w:p>
        </w:tc>
        <w:tc>
          <w:tcPr>
            <w:tcW w:w="5320" w:type="dxa"/>
            <w:vAlign w:val="bottom"/>
            <w:tcBorders>
              <w:bottom w:val="single" w:sz="8" w:color="auto"/>
            </w:tcBorders>
          </w:tcPr>
          <w:p>
            <w:pPr>
              <w:ind w:left="30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Vox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V846</w:t>
            </w:r>
          </w:p>
        </w:tc>
      </w:tr>
      <w:tr>
        <w:trPr>
          <w:trHeight w:val="285"/>
        </w:trPr>
        <w:tc>
          <w:tcPr>
            <w:tcW w:w="15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Слеза </w:t>
            </w:r>
            <w:r>
              <w:rPr>
                <w:rFonts w:ascii="Arial Unicode MS" w:cs="Arial Unicode MS" w:eastAsia="Arial Unicode MS" w:hAnsi="Arial Unicode MS"/>
                <w:sz w:val="14"/>
                <w:szCs w:val="14"/>
                <w:b w:val="1"/>
                <w:bCs w:val="1"/>
                <w:color w:val="171615"/>
              </w:rPr>
              <w:t>310</w:t>
            </w:r>
          </w:p>
        </w:tc>
        <w:tc>
          <w:tcPr>
            <w:tcW w:w="5320" w:type="dxa"/>
            <w:vAlign w:val="bottom"/>
            <w:tcBorders>
              <w:bottom w:val="single" w:sz="8" w:color="auto"/>
            </w:tcBorders>
          </w:tcPr>
          <w:p>
            <w:pPr>
              <w:ind w:left="30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Dunlop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Капризный ребенок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Fasel модель 310 Dunlop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Капризный</w:t>
            </w:r>
          </w:p>
        </w:tc>
      </w:tr>
      <w:tr>
        <w:trPr>
          <w:trHeight w:val="277"/>
        </w:trPr>
        <w:tc>
          <w:tcPr>
            <w:tcW w:w="152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Фассель</w:t>
            </w:r>
          </w:p>
        </w:tc>
        <w:tc>
          <w:tcPr>
            <w:tcW w:w="5320" w:type="dxa"/>
            <w:vAlign w:val="bottom"/>
          </w:tcPr>
          <w:p>
            <w:pPr>
              <w:ind w:left="30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ребенок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Супер Арбитр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Капризный ребенок </w:t>
            </w:r>
            <w:r>
              <w:rPr>
                <w:rFonts w:ascii="Arial Unicode MS" w:cs="Arial Unicode MS" w:eastAsia="Arial Unicode MS" w:hAnsi="Arial Unicode MS"/>
                <w:sz w:val="6"/>
                <w:szCs w:val="6"/>
                <w:b w:val="1"/>
                <w:bCs w:val="1"/>
                <w:color w:val="171615"/>
              </w:rPr>
              <w:t>®</w:t>
            </w:r>
          </w:p>
        </w:tc>
      </w:tr>
      <w:tr>
        <w:trPr>
          <w:trHeight w:val="22"/>
        </w:trPr>
        <w:tc>
          <w:tcPr>
            <w:tcW w:w="1520" w:type="dxa"/>
            <w:vAlign w:val="bottom"/>
            <w:tcBorders>
              <w:bottom w:val="single" w:sz="8" w:color="auto"/>
            </w:tcBorders>
          </w:tcPr>
          <w:p>
            <w:pPr>
              <w:spacing w:after="0" w:line="20" w:lineRule="exact"/>
              <w:rPr>
                <w:sz w:val="1"/>
                <w:szCs w:val="1"/>
                <w:color w:val="auto"/>
              </w:rPr>
            </w:pPr>
          </w:p>
        </w:tc>
        <w:tc>
          <w:tcPr>
            <w:tcW w:w="5320" w:type="dxa"/>
            <w:vAlign w:val="bottom"/>
            <w:tcBorders>
              <w:bottom w:val="single" w:sz="8" w:color="auto"/>
            </w:tcBorders>
          </w:tcPr>
          <w:p>
            <w:pPr>
              <w:spacing w:after="0" w:line="20" w:lineRule="exact"/>
              <w:rPr>
                <w:sz w:val="1"/>
                <w:szCs w:val="1"/>
                <w:color w:val="auto"/>
              </w:rPr>
            </w:pPr>
          </w:p>
        </w:tc>
      </w:tr>
      <w:tr>
        <w:trPr>
          <w:trHeight w:val="293"/>
        </w:trPr>
        <w:tc>
          <w:tcPr>
            <w:tcW w:w="1520" w:type="dxa"/>
            <w:vAlign w:val="bottom"/>
            <w:tcBorders>
              <w:bottom w:val="single" w:sz="8" w:color="auto"/>
            </w:tcBorders>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Плакать</w:t>
            </w:r>
          </w:p>
        </w:tc>
        <w:tc>
          <w:tcPr>
            <w:tcW w:w="5320" w:type="dxa"/>
            <w:vAlign w:val="bottom"/>
            <w:tcBorders>
              <w:bottom w:val="single" w:sz="8" w:color="auto"/>
            </w:tcBorders>
          </w:tcPr>
          <w:p>
            <w:pPr>
              <w:spacing w:after="0"/>
              <w:rPr>
                <w:sz w:val="24"/>
                <w:szCs w:val="24"/>
                <w:color w:val="auto"/>
              </w:rPr>
            </w:pPr>
          </w:p>
        </w:tc>
      </w:tr>
      <w:tr>
        <w:trPr>
          <w:trHeight w:val="302"/>
        </w:trPr>
        <w:tc>
          <w:tcPr>
            <w:tcW w:w="15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Хром</w:t>
            </w:r>
          </w:p>
        </w:tc>
        <w:tc>
          <w:tcPr>
            <w:tcW w:w="5320" w:type="dxa"/>
            <w:vAlign w:val="bottom"/>
            <w:tcBorders>
              <w:bottom w:val="single" w:sz="8" w:color="auto"/>
            </w:tcBorders>
          </w:tcPr>
          <w:p>
            <w:pPr>
              <w:ind w:left="30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Vox </w:t>
            </w:r>
            <w:r>
              <w:rPr>
                <w:rFonts w:ascii="Arial Unicode MS" w:cs="Arial Unicode MS" w:eastAsia="Arial Unicode MS" w:hAnsi="Arial Unicode MS"/>
                <w:sz w:val="7"/>
                <w:szCs w:val="7"/>
                <w:b w:val="1"/>
                <w:bCs w:val="1"/>
                <w:color w:val="171615"/>
              </w:rPr>
              <w:t>®</w:t>
            </w:r>
            <w:r>
              <w:rPr>
                <w:rFonts w:ascii="Arial Unicode MS" w:cs="Arial Unicode MS" w:eastAsia="Arial Unicode MS" w:hAnsi="Arial Unicode MS"/>
                <w:sz w:val="14"/>
                <w:szCs w:val="14"/>
                <w:b w:val="1"/>
                <w:bCs w:val="1"/>
                <w:color w:val="171615"/>
              </w:rPr>
              <w:t xml:space="preserve"> V847</w:t>
            </w:r>
          </w:p>
        </w:tc>
      </w:tr>
      <w:tr>
        <w:trPr>
          <w:trHeight w:val="299"/>
        </w:trPr>
        <w:tc>
          <w:tcPr>
            <w:tcW w:w="15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Chrome Custom</w:t>
            </w:r>
          </w:p>
        </w:tc>
        <w:tc>
          <w:tcPr>
            <w:tcW w:w="5320" w:type="dxa"/>
            <w:vAlign w:val="bottom"/>
            <w:tcBorders>
              <w:bottom w:val="single" w:sz="8" w:color="auto"/>
            </w:tcBorders>
          </w:tcPr>
          <w:p>
            <w:pPr>
              <w:ind w:left="30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Модифицированный Vox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V847</w:t>
            </w:r>
          </w:p>
        </w:tc>
      </w:tr>
      <w:tr>
        <w:trPr>
          <w:trHeight w:val="280"/>
        </w:trPr>
        <w:tc>
          <w:tcPr>
            <w:tcW w:w="152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Горловой</w:t>
            </w:r>
          </w:p>
        </w:tc>
        <w:tc>
          <w:tcPr>
            <w:tcW w:w="5320" w:type="dxa"/>
            <w:vAlign w:val="bottom"/>
          </w:tcPr>
          <w:p>
            <w:pPr>
              <w:ind w:left="30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RMC </w:t>
            </w:r>
            <w:r>
              <w:rPr>
                <w:rFonts w:ascii="Arial Unicode MS" w:cs="Arial Unicode MS" w:eastAsia="Arial Unicode MS" w:hAnsi="Arial Unicode MS"/>
                <w:sz w:val="6"/>
                <w:szCs w:val="6"/>
                <w:b w:val="1"/>
                <w:bCs w:val="1"/>
                <w:color w:val="171615"/>
              </w:rPr>
              <w:t>®</w:t>
            </w:r>
            <w:r>
              <w:rPr>
                <w:rFonts w:ascii="Arial Unicode MS" w:cs="Arial Unicode MS" w:eastAsia="Arial Unicode MS" w:hAnsi="Arial Unicode MS"/>
                <w:sz w:val="11"/>
                <w:szCs w:val="11"/>
                <w:b w:val="1"/>
                <w:bCs w:val="1"/>
                <w:color w:val="171615"/>
              </w:rPr>
              <w:t xml:space="preserve"> Настоящий Маккой 1</w:t>
            </w:r>
          </w:p>
        </w:tc>
      </w:tr>
      <w:tr>
        <w:trPr>
          <w:trHeight w:val="22"/>
        </w:trPr>
        <w:tc>
          <w:tcPr>
            <w:tcW w:w="1520" w:type="dxa"/>
            <w:vAlign w:val="bottom"/>
            <w:tcBorders>
              <w:bottom w:val="single" w:sz="8" w:color="auto"/>
            </w:tcBorders>
          </w:tcPr>
          <w:p>
            <w:pPr>
              <w:spacing w:after="0" w:line="20" w:lineRule="exact"/>
              <w:rPr>
                <w:sz w:val="1"/>
                <w:szCs w:val="1"/>
                <w:color w:val="auto"/>
              </w:rPr>
            </w:pPr>
          </w:p>
        </w:tc>
        <w:tc>
          <w:tcPr>
            <w:tcW w:w="5320" w:type="dxa"/>
            <w:vAlign w:val="bottom"/>
            <w:tcBorders>
              <w:bottom w:val="single" w:sz="8" w:color="auto"/>
            </w:tcBorders>
          </w:tcPr>
          <w:p>
            <w:pPr>
              <w:spacing w:after="0" w:line="20" w:lineRule="exact"/>
              <w:rPr>
                <w:sz w:val="1"/>
                <w:szCs w:val="1"/>
                <w:color w:val="auto"/>
              </w:rPr>
            </w:pPr>
          </w:p>
        </w:tc>
      </w:tr>
      <w:tr>
        <w:trPr>
          <w:trHeight w:val="296"/>
        </w:trPr>
        <w:tc>
          <w:tcPr>
            <w:tcW w:w="15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Vetta Wah</w:t>
            </w:r>
          </w:p>
        </w:tc>
        <w:tc>
          <w:tcPr>
            <w:tcW w:w="5320" w:type="dxa"/>
            <w:vAlign w:val="bottom"/>
            <w:tcBorders>
              <w:bottom w:val="single" w:sz="8" w:color="auto"/>
            </w:tcBorders>
          </w:tcPr>
          <w:p>
            <w:pPr>
              <w:ind w:left="30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0"/>
        </w:trPr>
        <w:tc>
          <w:tcPr>
            <w:tcW w:w="152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Красочный</w:t>
            </w:r>
          </w:p>
        </w:tc>
        <w:tc>
          <w:tcPr>
            <w:tcW w:w="5320" w:type="dxa"/>
            <w:vAlign w:val="bottom"/>
          </w:tcPr>
          <w:p>
            <w:pPr>
              <w:ind w:left="30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Цветазвук </w:t>
            </w:r>
            <w:r>
              <w:rPr>
                <w:rFonts w:ascii="Arial Unicode MS" w:cs="Arial Unicode MS" w:eastAsia="Arial Unicode MS" w:hAnsi="Arial Unicode MS"/>
                <w:sz w:val="8"/>
                <w:szCs w:val="8"/>
                <w:b w:val="1"/>
                <w:bCs w:val="1"/>
                <w:color w:val="171615"/>
              </w:rPr>
              <w:t>®</w:t>
            </w:r>
            <w:r>
              <w:rPr>
                <w:rFonts w:ascii="Arial Unicode MS" w:cs="Arial Unicode MS" w:eastAsia="Arial Unicode MS" w:hAnsi="Arial Unicode MS"/>
                <w:sz w:val="14"/>
                <w:szCs w:val="14"/>
                <w:b w:val="1"/>
                <w:bCs w:val="1"/>
                <w:color w:val="171615"/>
              </w:rPr>
              <w:t xml:space="preserve"> Вау-фуз</w:t>
            </w:r>
          </w:p>
        </w:tc>
      </w:tr>
      <w:tr>
        <w:trPr>
          <w:trHeight w:val="22"/>
        </w:trPr>
        <w:tc>
          <w:tcPr>
            <w:tcW w:w="1520" w:type="dxa"/>
            <w:vAlign w:val="bottom"/>
            <w:tcBorders>
              <w:bottom w:val="single" w:sz="8" w:color="auto"/>
            </w:tcBorders>
          </w:tcPr>
          <w:p>
            <w:pPr>
              <w:spacing w:after="0" w:line="20" w:lineRule="exact"/>
              <w:rPr>
                <w:sz w:val="1"/>
                <w:szCs w:val="1"/>
                <w:color w:val="auto"/>
              </w:rPr>
            </w:pPr>
          </w:p>
        </w:tc>
        <w:tc>
          <w:tcPr>
            <w:tcW w:w="5320" w:type="dxa"/>
            <w:vAlign w:val="bottom"/>
            <w:tcBorders>
              <w:bottom w:val="single" w:sz="8" w:color="auto"/>
            </w:tcBorders>
          </w:tcPr>
          <w:p>
            <w:pPr>
              <w:spacing w:after="0" w:line="20" w:lineRule="exact"/>
              <w:rPr>
                <w:sz w:val="1"/>
                <w:szCs w:val="1"/>
                <w:color w:val="auto"/>
              </w:rPr>
            </w:pPr>
          </w:p>
        </w:tc>
      </w:tr>
      <w:tr>
        <w:trPr>
          <w:trHeight w:val="296"/>
        </w:trPr>
        <w:tc>
          <w:tcPr>
            <w:tcW w:w="1520" w:type="dxa"/>
            <w:vAlign w:val="bottom"/>
            <w:tcBorders>
              <w:bottom w:val="single" w:sz="8" w:color="auto"/>
            </w:tcBorders>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Дирижер</w:t>
            </w:r>
          </w:p>
        </w:tc>
        <w:tc>
          <w:tcPr>
            <w:tcW w:w="5320" w:type="dxa"/>
            <w:vAlign w:val="bottom"/>
            <w:tcBorders>
              <w:bottom w:val="single" w:sz="8" w:color="auto"/>
            </w:tcBorders>
          </w:tcPr>
          <w:p>
            <w:pPr>
              <w:ind w:left="30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Маэстро </w:t>
            </w:r>
            <w:r>
              <w:rPr>
                <w:rFonts w:ascii="Arial Unicode MS" w:cs="Arial Unicode MS" w:eastAsia="Arial Unicode MS" w:hAnsi="Arial Unicode MS"/>
                <w:sz w:val="8"/>
                <w:szCs w:val="8"/>
                <w:b w:val="1"/>
                <w:bCs w:val="1"/>
                <w:color w:val="171615"/>
              </w:rPr>
              <w:t>®</w:t>
            </w:r>
            <w:r>
              <w:rPr>
                <w:rFonts w:ascii="Arial Unicode MS" w:cs="Arial Unicode MS" w:eastAsia="Arial Unicode MS" w:hAnsi="Arial Unicode MS"/>
                <w:sz w:val="14"/>
                <w:szCs w:val="14"/>
                <w:b w:val="1"/>
                <w:bCs w:val="1"/>
                <w:color w:val="171615"/>
              </w:rPr>
              <w:t xml:space="preserve"> Бумеранг</w:t>
            </w:r>
          </w:p>
        </w:tc>
      </w:tr>
      <w:tr>
        <w:trPr>
          <w:trHeight w:val="111"/>
        </w:trPr>
        <w:tc>
          <w:tcPr>
            <w:tcW w:w="1520" w:type="dxa"/>
            <w:vAlign w:val="bottom"/>
            <w:tcBorders>
              <w:bottom w:val="single" w:sz="8" w:color="auto"/>
            </w:tcBorders>
          </w:tcPr>
          <w:p>
            <w:pPr>
              <w:spacing w:after="0"/>
              <w:rPr>
                <w:sz w:val="9"/>
                <w:szCs w:val="9"/>
                <w:color w:val="auto"/>
              </w:rPr>
            </w:pPr>
          </w:p>
        </w:tc>
        <w:tc>
          <w:tcPr>
            <w:tcW w:w="5320" w:type="dxa"/>
            <w:vAlign w:val="bottom"/>
            <w:tcBorders>
              <w:bottom w:val="single" w:sz="8" w:color="auto"/>
            </w:tcBorders>
          </w:tcPr>
          <w:p>
            <w:pPr>
              <w:spacing w:after="0"/>
              <w:rPr>
                <w:sz w:val="9"/>
                <w:szCs w:val="9"/>
                <w:color w:val="auto"/>
              </w:rPr>
            </w:pPr>
          </w:p>
        </w:tc>
      </w:tr>
    </w:tbl>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-9525</wp:posOffset>
            </wp:positionH>
            <wp:positionV relativeFrom="paragraph">
              <wp:posOffset>-1905</wp:posOffset>
            </wp:positionV>
            <wp:extent cx="4361180" cy="1233170"/>
            <wp:wrapNone/>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37">
                      <a:extLst>
                        <a:ext uri="{28A0092B-C50C-407E-A947-70E740481C1C}"/>
                      </a:extLst>
                    </a:blip>
                    <a:srcRect/>
                    <a:stretch>
                      <a:fillRect/>
                    </a:stretch>
                  </pic:blipFill>
                  <pic:spPr bwMode="auto">
                    <a:xfrm>
                      <a:off x="0" y="0"/>
                      <a:ext cx="4361180" cy="1233170"/>
                    </a:xfrm>
                    <a:prstGeom prst="rect">
                      <a:avLst/>
                    </a:prstGeom>
                    <a:noFill/>
                  </pic:spPr>
                </pic:pic>
              </a:graphicData>
            </a:graphic>
          </wp:anchor>
        </w:drawing>
      </w:r>
    </w:p>
    <w:p>
      <w:pPr>
        <w:spacing w:after="0" w:line="91" w:lineRule="exact"/>
        <w:rPr>
          <w:sz w:val="20"/>
          <w:szCs w:val="20"/>
          <w:color w:val="auto"/>
        </w:rPr>
      </w:pPr>
    </w:p>
    <w:p>
      <w:pPr>
        <w:ind w:left="80"/>
        <w:spacing w:after="0" w:line="228" w:lineRule="exact"/>
        <w:rPr>
          <w:sz w:val="20"/>
          <w:szCs w:val="20"/>
          <w:color w:val="auto"/>
        </w:rPr>
      </w:pPr>
      <w:r>
        <w:rPr>
          <w:rFonts w:ascii="Arial Unicode MS" w:cs="Arial Unicode MS" w:eastAsia="Arial Unicode MS" w:hAnsi="Arial Unicode MS"/>
          <w:sz w:val="17"/>
          <w:szCs w:val="17"/>
          <w:b w:val="1"/>
          <w:bCs w:val="1"/>
          <w:color w:val="171615"/>
        </w:rPr>
        <w:t xml:space="preserve">Модели громкости </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 xml:space="preserve"> панорамирования </w:t>
      </w:r>
      <w:r>
        <w:rPr>
          <w:rFonts w:ascii="Arial Unicode MS" w:cs="Arial Unicode MS" w:eastAsia="Arial Unicode MS" w:hAnsi="Arial Unicode MS"/>
          <w:sz w:val="17"/>
          <w:szCs w:val="17"/>
          <w:b w:val="1"/>
          <w:bCs w:val="1"/>
          <w:color w:val="171615"/>
        </w:rPr>
        <w:t>(</w:t>
      </w:r>
      <w:r>
        <w:rPr>
          <w:rFonts w:ascii="Arial Unicode MS" w:cs="Arial Unicode MS" w:eastAsia="Arial Unicode MS" w:hAnsi="Arial Unicode MS"/>
          <w:sz w:val="17"/>
          <w:szCs w:val="17"/>
          <w:b w:val="1"/>
          <w:bCs w:val="1"/>
          <w:color w:val="171615"/>
        </w:rPr>
        <w:t>стерео</w:t>
      </w:r>
      <w:r>
        <w:rPr>
          <w:rFonts w:ascii="Arial Unicode MS" w:cs="Arial Unicode MS" w:eastAsia="Arial Unicode MS" w:hAnsi="Arial Unicode MS"/>
          <w:sz w:val="17"/>
          <w:szCs w:val="17"/>
          <w:b w:val="1"/>
          <w:bCs w:val="1"/>
          <w:color w:val="171615"/>
        </w:rPr>
        <w:t>)</w:t>
      </w:r>
    </w:p>
    <w:p>
      <w:pPr>
        <w:spacing w:after="0" w:line="153" w:lineRule="exact"/>
        <w:rPr>
          <w:sz w:val="20"/>
          <w:szCs w:val="20"/>
          <w:color w:val="auto"/>
        </w:rPr>
      </w:pPr>
    </w:p>
    <w:tbl>
      <w:tblPr>
        <w:tblLayout w:type="fixed"/>
        <w:tblInd w:w="0" w:type="dxa"/>
        <w:tblCellMar>
          <w:top w:w="0" w:type="dxa"/>
          <w:left w:w="0" w:type="dxa"/>
          <w:bottom w:w="0" w:type="dxa"/>
          <w:right w:w="0" w:type="dxa"/>
        </w:tblCellMar>
      </w:tblPr>
      <w:tr>
        <w:trPr>
          <w:trHeight w:val="191"/>
        </w:trPr>
        <w:tc>
          <w:tcPr>
            <w:tcW w:w="144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Модель</w:t>
            </w:r>
          </w:p>
        </w:tc>
        <w:tc>
          <w:tcPr>
            <w:tcW w:w="5400" w:type="dxa"/>
            <w:vAlign w:val="bottom"/>
          </w:tcPr>
          <w:p>
            <w:pPr>
              <w:ind w:left="40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На основе </w:t>
            </w:r>
            <w:r>
              <w:rPr>
                <w:rFonts w:ascii="Arial Unicode MS" w:cs="Arial Unicode MS" w:eastAsia="Arial Unicode MS" w:hAnsi="Arial Unicode MS"/>
                <w:sz w:val="13"/>
                <w:szCs w:val="13"/>
                <w:b w:val="1"/>
                <w:bCs w:val="1"/>
                <w:color w:val="171615"/>
              </w:rPr>
              <w:t>*</w:t>
            </w:r>
          </w:p>
        </w:tc>
      </w:tr>
      <w:tr>
        <w:trPr>
          <w:trHeight w:val="22"/>
        </w:trPr>
        <w:tc>
          <w:tcPr>
            <w:tcW w:w="1440" w:type="dxa"/>
            <w:vAlign w:val="bottom"/>
            <w:tcBorders>
              <w:bottom w:val="single" w:sz="8" w:color="auto"/>
            </w:tcBorders>
          </w:tcPr>
          <w:p>
            <w:pPr>
              <w:spacing w:after="0" w:line="20" w:lineRule="exact"/>
              <w:rPr>
                <w:sz w:val="1"/>
                <w:szCs w:val="1"/>
                <w:color w:val="auto"/>
              </w:rPr>
            </w:pPr>
          </w:p>
        </w:tc>
        <w:tc>
          <w:tcPr>
            <w:tcW w:w="5400" w:type="dxa"/>
            <w:vAlign w:val="bottom"/>
            <w:tcBorders>
              <w:bottom w:val="single" w:sz="8" w:color="auto"/>
            </w:tcBorders>
          </w:tcPr>
          <w:p>
            <w:pPr>
              <w:spacing w:after="0" w:line="20" w:lineRule="exact"/>
              <w:rPr>
                <w:sz w:val="1"/>
                <w:szCs w:val="1"/>
                <w:color w:val="auto"/>
              </w:rPr>
            </w:pPr>
          </w:p>
        </w:tc>
      </w:tr>
      <w:tr>
        <w:trPr>
          <w:trHeight w:val="272"/>
        </w:trPr>
        <w:tc>
          <w:tcPr>
            <w:tcW w:w="14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Педаль громкости</w:t>
            </w:r>
          </w:p>
        </w:tc>
        <w:tc>
          <w:tcPr>
            <w:tcW w:w="5400" w:type="dxa"/>
            <w:vAlign w:val="bottom"/>
            <w:tcBorders>
              <w:bottom w:val="single" w:sz="8" w:color="auto"/>
            </w:tcBorders>
          </w:tcPr>
          <w:p>
            <w:pPr>
              <w:ind w:left="38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4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Прирост</w:t>
            </w:r>
          </w:p>
        </w:tc>
        <w:tc>
          <w:tcPr>
            <w:tcW w:w="5400" w:type="dxa"/>
            <w:vAlign w:val="bottom"/>
            <w:tcBorders>
              <w:bottom w:val="single" w:sz="8" w:color="auto"/>
            </w:tcBorders>
          </w:tcPr>
          <w:p>
            <w:pPr>
              <w:ind w:left="38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5"/>
        </w:trPr>
        <w:tc>
          <w:tcPr>
            <w:tcW w:w="1440" w:type="dxa"/>
            <w:vAlign w:val="bottom"/>
            <w:tcBorders>
              <w:bottom w:val="single" w:sz="8" w:color="auto"/>
            </w:tcBorders>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Сковорода</w:t>
            </w:r>
          </w:p>
        </w:tc>
        <w:tc>
          <w:tcPr>
            <w:tcW w:w="5400" w:type="dxa"/>
            <w:vAlign w:val="bottom"/>
            <w:tcBorders>
              <w:bottom w:val="single" w:sz="8" w:color="auto"/>
            </w:tcBorders>
          </w:tcPr>
          <w:p>
            <w:pPr>
              <w:ind w:left="38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r>
        <w:trPr>
          <w:trHeight w:val="287"/>
        </w:trPr>
        <w:tc>
          <w:tcPr>
            <w:tcW w:w="1440" w:type="dxa"/>
            <w:vAlign w:val="bottom"/>
            <w:tcBorders>
              <w:bottom w:val="single" w:sz="8" w:color="auto"/>
            </w:tcBorders>
          </w:tcPr>
          <w:p>
            <w:pPr>
              <w:ind w:left="80"/>
              <w:spacing w:after="0" w:line="161" w:lineRule="exact"/>
              <w:rPr>
                <w:sz w:val="20"/>
                <w:szCs w:val="20"/>
                <w:color w:val="auto"/>
              </w:rPr>
            </w:pPr>
            <w:r>
              <w:rPr>
                <w:rFonts w:ascii="Arial Unicode MS" w:cs="Arial Unicode MS" w:eastAsia="Arial Unicode MS" w:hAnsi="Arial Unicode MS"/>
                <w:sz w:val="12"/>
                <w:szCs w:val="12"/>
                <w:b w:val="1"/>
                <w:bCs w:val="1"/>
                <w:color w:val="171615"/>
              </w:rPr>
              <w:t>Ширина стерео</w:t>
            </w:r>
          </w:p>
        </w:tc>
        <w:tc>
          <w:tcPr>
            <w:tcW w:w="5400" w:type="dxa"/>
            <w:vAlign w:val="bottom"/>
            <w:tcBorders>
              <w:bottom w:val="single" w:sz="8" w:color="auto"/>
            </w:tcBorders>
          </w:tcPr>
          <w:p>
            <w:pPr>
              <w:ind w:left="380"/>
              <w:spacing w:after="0" w:line="148" w:lineRule="exact"/>
              <w:rPr>
                <w:sz w:val="20"/>
                <w:szCs w:val="20"/>
                <w:color w:val="auto"/>
              </w:rPr>
            </w:pPr>
            <w:r>
              <w:rPr>
                <w:rFonts w:ascii="Arial Unicode MS" w:cs="Arial Unicode MS" w:eastAsia="Arial Unicode MS" w:hAnsi="Arial Unicode MS"/>
                <w:sz w:val="11"/>
                <w:szCs w:val="11"/>
                <w:b w:val="1"/>
                <w:bCs w:val="1"/>
                <w:color w:val="171615"/>
              </w:rPr>
              <w:t>Строка 6 Оригинал</w:t>
            </w:r>
          </w:p>
        </w:tc>
      </w:tr>
    </w:tbl>
    <w:p>
      <w:pPr>
        <w:spacing w:after="0" w:line="20" w:lineRule="exact"/>
        <w:rPr>
          <w:sz w:val="20"/>
          <w:szCs w:val="20"/>
          <w:color w:val="auto"/>
        </w:rPr>
      </w:pPr>
      <w:r>
        <w:rPr>
          <w:sz w:val="20"/>
          <w:szCs w:val="20"/>
          <w:color w:val="auto"/>
        </w:rPr>
        <w:br w:type="column"/>
      </w:r>
    </w:p>
    <w:p>
      <w:pPr>
        <w:spacing w:after="0" w:line="302" w:lineRule="exact"/>
        <w:rPr>
          <w:sz w:val="20"/>
          <w:szCs w:val="20"/>
          <w:color w:val="auto"/>
        </w:rPr>
      </w:pPr>
      <w:r>
        <w:rPr>
          <w:rFonts w:ascii="Arial Unicode MS" w:cs="Arial Unicode MS" w:eastAsia="Arial Unicode MS" w:hAnsi="Arial Unicode MS"/>
          <w:sz w:val="24"/>
          <w:szCs w:val="24"/>
          <w:b w:val="1"/>
          <w:bCs w:val="1"/>
          <w:color w:val="171615"/>
        </w:rPr>
        <w:t>Петля эффектов</w:t>
      </w:r>
    </w:p>
    <w:p>
      <w:pPr>
        <w:spacing w:after="0" w:line="154" w:lineRule="exact"/>
        <w:rPr>
          <w:sz w:val="20"/>
          <w:szCs w:val="20"/>
          <w:color w:val="auto"/>
        </w:rPr>
      </w:pPr>
    </w:p>
    <w:p>
      <w:pPr>
        <w:spacing w:after="0" w:line="184" w:lineRule="exact"/>
        <w:rPr>
          <w:sz w:val="20"/>
          <w:szCs w:val="20"/>
          <w:color w:val="auto"/>
        </w:rPr>
      </w:pPr>
      <w:r>
        <w:rPr>
          <w:rFonts w:ascii="Arial Unicode MS" w:cs="Arial Unicode MS" w:eastAsia="Arial Unicode MS" w:hAnsi="Arial Unicode MS"/>
          <w:sz w:val="12"/>
          <w:szCs w:val="12"/>
          <w:b w:val="1"/>
          <w:bCs w:val="1"/>
          <w:color w:val="171615"/>
        </w:rPr>
        <w:t>FX Loop позволяет вам динамически вставлять ваши любимые внешние стомпбоксы (или рэковые эффекты) в любое место вашего пресета.</w:t>
      </w:r>
    </w:p>
    <w:p>
      <w:pPr>
        <w:spacing w:after="0" w:line="156" w:lineRule="exact"/>
        <w:rPr>
          <w:sz w:val="20"/>
          <w:szCs w:val="20"/>
          <w:color w:val="auto"/>
        </w:rPr>
      </w:pPr>
    </w:p>
    <w:p>
      <w:pPr>
        <w:ind w:left="2260"/>
        <w:spacing w:after="0" w:line="148" w:lineRule="exact"/>
        <w:rPr>
          <w:sz w:val="20"/>
          <w:szCs w:val="20"/>
          <w:color w:val="auto"/>
        </w:rPr>
      </w:pPr>
      <w:r>
        <w:rPr>
          <w:rFonts w:ascii="Arial Unicode MS" w:cs="Arial Unicode MS" w:eastAsia="Arial Unicode MS" w:hAnsi="Arial Unicode MS"/>
          <w:sz w:val="11"/>
          <w:szCs w:val="11"/>
          <w:b w:val="1"/>
          <w:bCs w:val="1"/>
          <w:color w:val="171615"/>
        </w:rPr>
        <w:t>Цикл эффектов включен Цикл эффектов отключен</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-44450</wp:posOffset>
            </wp:positionH>
            <wp:positionV relativeFrom="paragraph">
              <wp:posOffset>85090</wp:posOffset>
            </wp:positionV>
            <wp:extent cx="4410710" cy="1134110"/>
            <wp:wrapNone/>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38">
                      <a:extLst>
                        <a:ext uri="{28A0092B-C50C-407E-A947-70E740481C1C}"/>
                      </a:extLst>
                    </a:blip>
                    <a:srcRect/>
                    <a:stretch>
                      <a:fillRect/>
                    </a:stretch>
                  </pic:blipFill>
                  <pic:spPr bwMode="auto">
                    <a:xfrm>
                      <a:off x="0" y="0"/>
                      <a:ext cx="4410710" cy="1134110"/>
                    </a:xfrm>
                    <a:prstGeom prst="rect">
                      <a:avLst/>
                    </a:prstGeom>
                    <a:noFill/>
                  </pic:spPr>
                </pic:pic>
              </a:graphicData>
            </a:graphic>
          </wp:anchor>
        </w:drawing>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48" w:lineRule="exact"/>
        <w:rPr>
          <w:sz w:val="20"/>
          <w:szCs w:val="20"/>
          <w:color w:val="auto"/>
        </w:rPr>
      </w:pPr>
    </w:p>
    <w:p>
      <w:pPr>
        <w:ind w:left="340" w:right="80" w:hanging="308"/>
        <w:spacing w:after="0" w:line="218" w:lineRule="exact"/>
        <w:rPr>
          <w:sz w:val="20"/>
          <w:szCs w:val="20"/>
          <w:color w:val="auto"/>
        </w:rPr>
      </w:pPr>
      <w:r>
        <w:rPr>
          <w:sz w:val="1"/>
          <w:szCs w:val="1"/>
          <w:color w:val="auto"/>
        </w:rPr>
        <w:drawing>
          <wp:inline distT="0" distB="0" distL="0" distR="0">
            <wp:extent cx="172720" cy="11493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39">
                      <a:extLst>
                        <a:ext uri="{28A0092B-C50C-407E-A947-70E740481C1C}"/>
                      </a:extLst>
                    </a:blip>
                    <a:srcRect/>
                    <a:stretch>
                      <a:fillRect/>
                    </a:stretch>
                  </pic:blipFill>
                  <pic:spPr bwMode="auto">
                    <a:xfrm>
                      <a:off x="0" y="0"/>
                      <a:ext cx="172720" cy="114935"/>
                    </a:xfrm>
                    <a:prstGeom prst="rect">
                      <a:avLst/>
                    </a:prstGeom>
                    <a:noFill/>
                    <a:ln>
                      <a:noFill/>
                    </a:ln>
                  </pic:spPr>
                </pic:pic>
              </a:graphicData>
            </a:graphic>
          </wp:inline>
        </w:drawing>
      </w:r>
      <w:r>
        <w:rPr>
          <w:rFonts w:ascii="Arial Unicode MS" w:cs="Arial Unicode MS" w:eastAsia="Arial Unicode MS" w:hAnsi="Arial Unicode MS"/>
          <w:sz w:val="11"/>
          <w:szCs w:val="11"/>
          <w:b w:val="1"/>
          <w:bCs w:val="1"/>
          <w:i w:val="1"/>
          <w:iCs w:val="1"/>
          <w:color w:val="171615"/>
        </w:rPr>
        <w:t xml:space="preserve"> ПРИМЕЧАНИЕ</w:t>
      </w:r>
      <w:r>
        <w:rPr>
          <w:rFonts w:ascii="Arial Unicode MS" w:cs="Arial Unicode MS" w:eastAsia="Arial Unicode MS" w:hAnsi="Arial Unicode MS"/>
          <w:sz w:val="11"/>
          <w:szCs w:val="11"/>
          <w:b w:val="1"/>
          <w:bCs w:val="1"/>
          <w:i w:val="1"/>
          <w:i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Петля эффектов может быть установлена для инструмента</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для вставки стомпбоксов</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или для работы на</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линейном уровне</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Видеть </w:t>
      </w:r>
      <w:r>
        <w:rPr>
          <w:rFonts w:ascii="Arial Unicode MS" w:cs="Arial Unicode MS" w:eastAsia="Arial Unicode MS" w:hAnsi="Arial Unicode MS"/>
          <w:sz w:val="11"/>
          <w:szCs w:val="11"/>
          <w:b w:val="1"/>
          <w:bCs w:val="1"/>
          <w:color w:val="1D589B"/>
        </w:rPr>
        <w:t>«</w:t>
      </w:r>
      <w:r>
        <w:rPr>
          <w:rFonts w:ascii="Arial Unicode MS" w:cs="Arial Unicode MS" w:eastAsia="Arial Unicode MS" w:hAnsi="Arial Unicode MS"/>
          <w:sz w:val="11"/>
          <w:szCs w:val="11"/>
          <w:b w:val="1"/>
          <w:bCs w:val="1"/>
          <w:color w:val="1D589B"/>
        </w:rPr>
        <w:t>Глобальные настройки</w:t>
      </w:r>
      <w:r>
        <w:rPr>
          <w:rFonts w:ascii="Arial Unicode MS" w:cs="Arial Unicode MS" w:eastAsia="Arial Unicode MS" w:hAnsi="Arial Unicode MS"/>
          <w:sz w:val="11"/>
          <w:szCs w:val="11"/>
          <w:b w:val="1"/>
          <w:bCs w:val="1"/>
          <w:color w:val="1D589B"/>
        </w:rPr>
        <w:t>&gt;</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Входы</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выходы</w:t>
      </w:r>
      <w:r>
        <w:rPr>
          <w:rFonts w:ascii="Arial Unicode MS" w:cs="Arial Unicode MS" w:eastAsia="Arial Unicode MS" w:hAnsi="Arial Unicode MS"/>
          <w:sz w:val="11"/>
          <w:szCs w:val="11"/>
          <w:b w:val="1"/>
          <w:bCs w:val="1"/>
          <w:color w:val="1D589B"/>
        </w:rPr>
        <w:t>»</w:t>
      </w:r>
    </w:p>
    <w:p>
      <w:pPr>
        <w:spacing w:after="0" w:line="346" w:lineRule="exact"/>
        <w:rPr>
          <w:sz w:val="20"/>
          <w:szCs w:val="20"/>
          <w:color w:val="auto"/>
        </w:rPr>
      </w:pPr>
    </w:p>
    <w:p>
      <w:pPr>
        <w:spacing w:after="0" w:line="255" w:lineRule="exact"/>
        <w:rPr>
          <w:sz w:val="20"/>
          <w:szCs w:val="20"/>
          <w:color w:val="auto"/>
        </w:rPr>
      </w:pPr>
      <w:r>
        <w:rPr>
          <w:rFonts w:ascii="Arial Unicode MS" w:cs="Arial Unicode MS" w:eastAsia="Arial Unicode MS" w:hAnsi="Arial Unicode MS"/>
          <w:sz w:val="19"/>
          <w:szCs w:val="19"/>
          <w:b w:val="1"/>
          <w:bCs w:val="1"/>
          <w:color w:val="171615"/>
        </w:rPr>
        <w:t>Настройки петли эффектов</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-10795</wp:posOffset>
            </wp:positionH>
            <wp:positionV relativeFrom="paragraph">
              <wp:posOffset>12065</wp:posOffset>
            </wp:positionV>
            <wp:extent cx="4363720" cy="236220"/>
            <wp:wrapNone/>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40">
                      <a:extLst>
                        <a:ext uri="{28A0092B-C50C-407E-A947-70E740481C1C}"/>
                      </a:extLst>
                    </a:blip>
                    <a:srcRect/>
                    <a:stretch>
                      <a:fillRect/>
                    </a:stretch>
                  </pic:blipFill>
                  <pic:spPr bwMode="auto">
                    <a:xfrm>
                      <a:off x="0" y="0"/>
                      <a:ext cx="4363720" cy="236220"/>
                    </a:xfrm>
                    <a:prstGeom prst="rect">
                      <a:avLst/>
                    </a:prstGeom>
                    <a:noFill/>
                  </pic:spPr>
                </pic:pic>
              </a:graphicData>
            </a:graphic>
          </wp:anchor>
        </w:drawing>
      </w:r>
    </w:p>
    <w:p>
      <w:pPr>
        <w:spacing w:after="0" w:line="120" w:lineRule="exact"/>
        <w:rPr>
          <w:sz w:val="20"/>
          <w:szCs w:val="20"/>
          <w:color w:val="auto"/>
        </w:rPr>
      </w:pPr>
    </w:p>
    <w:p>
      <w:pPr>
        <w:ind w:left="60"/>
        <w:spacing w:after="0" w:line="188" w:lineRule="exact"/>
        <w:rPr>
          <w:sz w:val="20"/>
          <w:szCs w:val="20"/>
          <w:color w:val="auto"/>
        </w:rPr>
      </w:pPr>
      <w:r>
        <w:rPr>
          <w:rFonts w:ascii="Arial Unicode MS" w:cs="Arial Unicode MS" w:eastAsia="Arial Unicode MS" w:hAnsi="Arial Unicode MS"/>
          <w:sz w:val="14"/>
          <w:szCs w:val="14"/>
          <w:b w:val="1"/>
          <w:bCs w:val="1"/>
          <w:color w:val="171615"/>
        </w:rPr>
        <w:t>Ручка страницы Параметр Описание</w:t>
      </w:r>
    </w:p>
    <w:p>
      <w:pPr>
        <w:spacing w:after="0" w:line="169" w:lineRule="exact"/>
        <w:rPr>
          <w:sz w:val="20"/>
          <w:szCs w:val="20"/>
          <w:color w:val="auto"/>
        </w:rPr>
      </w:pPr>
    </w:p>
    <w:p>
      <w:pPr>
        <w:ind w:left="800"/>
        <w:spacing w:after="0" w:line="148" w:lineRule="exact"/>
        <w:tabs>
          <w:tab w:leader="none" w:pos="1180" w:val="left"/>
          <w:tab w:leader="none" w:pos="2260" w:val="left"/>
        </w:tabs>
        <w:rPr>
          <w:sz w:val="20"/>
          <w:szCs w:val="20"/>
          <w:color w:val="auto"/>
        </w:rPr>
      </w:pPr>
      <w:r>
        <w:rPr>
          <w:rFonts w:ascii="Arial Unicode MS" w:cs="Arial Unicode MS" w:eastAsia="Arial Unicode MS" w:hAnsi="Arial Unicode MS"/>
          <w:sz w:val="11"/>
          <w:szCs w:val="11"/>
          <w:b w:val="1"/>
          <w:bCs w:val="1"/>
          <w:color w:val="171615"/>
        </w:rPr>
        <w:t>1</w:t>
      </w:r>
      <w:r>
        <w:rPr>
          <w:sz w:val="20"/>
          <w:szCs w:val="20"/>
          <w:color w:val="auto"/>
        </w:rPr>
        <w:tab/>
      </w:r>
      <w:r>
        <w:rPr>
          <w:rFonts w:ascii="Arial Unicode MS" w:cs="Arial Unicode MS" w:eastAsia="Arial Unicode MS" w:hAnsi="Arial Unicode MS"/>
          <w:sz w:val="11"/>
          <w:szCs w:val="11"/>
          <w:b w:val="1"/>
          <w:bCs w:val="1"/>
          <w:color w:val="171615"/>
        </w:rPr>
        <w:t>послать</w:t>
      </w:r>
      <w:r>
        <w:rPr>
          <w:sz w:val="20"/>
          <w:szCs w:val="20"/>
          <w:color w:val="auto"/>
        </w:rPr>
        <w:tab/>
      </w:r>
      <w:r>
        <w:rPr>
          <w:rFonts w:ascii="Arial Unicode MS" w:cs="Arial Unicode MS" w:eastAsia="Arial Unicode MS" w:hAnsi="Arial Unicode MS"/>
          <w:sz w:val="10"/>
          <w:szCs w:val="10"/>
          <w:b w:val="1"/>
          <w:bCs w:val="1"/>
          <w:color w:val="171615"/>
        </w:rPr>
        <w:t>Регулирует уровень, отправляемый на ваше внешнее устройство.</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356235</wp:posOffset>
                </wp:positionH>
                <wp:positionV relativeFrom="paragraph">
                  <wp:posOffset>26670</wp:posOffset>
                </wp:positionV>
                <wp:extent cx="3982085" cy="0"/>
                <wp:wrapNone/>
                <wp:docPr id="181" name="Shape 181"/>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3982085"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181" o:spid="_x0000_s1206"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8.05pt,2.1pt" to="341.6pt,2.1pt" o:allowincell="f" strokecolor="#000000" strokeweight="0.4pt"/>
            </w:pict>
          </mc:Fallback>
        </mc:AlternateContent>
      </w:r>
    </w:p>
    <w:p>
      <w:pPr>
        <w:spacing w:after="0" w:line="152" w:lineRule="exact"/>
        <w:rPr>
          <w:sz w:val="20"/>
          <w:szCs w:val="20"/>
          <w:color w:val="auto"/>
        </w:rPr>
      </w:pPr>
    </w:p>
    <w:p>
      <w:pPr>
        <w:ind w:left="1200" w:hanging="408"/>
        <w:spacing w:after="0" w:line="148" w:lineRule="exact"/>
        <w:tabs>
          <w:tab w:leader="none" w:pos="1200" w:val="left"/>
        </w:tabs>
        <w:numPr>
          <w:ilvl w:val="0"/>
          <w:numId w:val="63"/>
        </w:numPr>
        <w:rPr>
          <w:rFonts w:ascii="Arial Unicode MS" w:cs="Arial Unicode MS" w:eastAsia="Arial Unicode MS" w:hAnsi="Arial Unicode MS"/>
          <w:sz w:val="11"/>
          <w:szCs w:val="11"/>
          <w:b w:val="1"/>
          <w:bCs w:val="1"/>
          <w:color w:val="171615"/>
        </w:rPr>
      </w:pPr>
      <w:r>
        <w:rPr>
          <w:rFonts w:ascii="Arial Unicode MS" w:cs="Arial Unicode MS" w:eastAsia="Arial Unicode MS" w:hAnsi="Arial Unicode MS"/>
          <w:sz w:val="11"/>
          <w:szCs w:val="11"/>
          <w:b w:val="1"/>
          <w:bCs w:val="1"/>
          <w:color w:val="171615"/>
        </w:rPr>
        <w:t>Возвращаться</w:t>
      </w:r>
      <w:r>
        <w:rPr>
          <w:rFonts w:ascii="Arial Unicode MS" w:cs="Arial Unicode MS" w:eastAsia="Arial Unicode MS" w:hAnsi="Arial Unicode MS"/>
          <w:sz w:val="10"/>
          <w:szCs w:val="10"/>
          <w:b w:val="1"/>
          <w:bCs w:val="1"/>
          <w:color w:val="171615"/>
        </w:rPr>
        <w:t>Регулирует уровень, принимаемый на разъеме Return.</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356235</wp:posOffset>
                </wp:positionH>
                <wp:positionV relativeFrom="paragraph">
                  <wp:posOffset>26670</wp:posOffset>
                </wp:positionV>
                <wp:extent cx="3982085" cy="0"/>
                <wp:wrapNone/>
                <wp:docPr id="182" name="Shape 182"/>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3982085"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182" o:spid="_x0000_s1207"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8.05pt,2.1pt" to="341.6pt,2.1pt" o:allowincell="f" strokecolor="#000000" strokeweight="0.4pt"/>
            </w:pict>
          </mc:Fallback>
        </mc:AlternateContent>
      </w:r>
    </w:p>
    <w:p>
      <w:pPr>
        <w:spacing w:after="0" w:line="138" w:lineRule="exact"/>
        <w:rPr>
          <w:sz w:val="20"/>
          <w:szCs w:val="20"/>
          <w:color w:val="auto"/>
        </w:rPr>
      </w:pPr>
    </w:p>
    <w:tbl>
      <w:tblPr>
        <w:tblLayout w:type="fixed"/>
        <w:tblInd w:w="240" w:type="dxa"/>
        <w:tblCellMar>
          <w:top w:w="0" w:type="dxa"/>
          <w:left w:w="0" w:type="dxa"/>
          <w:bottom w:w="0" w:type="dxa"/>
          <w:right w:w="0" w:type="dxa"/>
        </w:tblCellMar>
      </w:tblPr>
      <w:tr>
        <w:trPr>
          <w:trHeight w:val="166"/>
        </w:trPr>
        <w:tc>
          <w:tcPr>
            <w:tcW w:w="1060" w:type="dxa"/>
            <w:vAlign w:val="bottom"/>
            <w:vMerge w:val="restart"/>
          </w:tcPr>
          <w:p>
            <w:pPr>
              <w:jc w:val="right"/>
              <w:ind w:right="908"/>
              <w:spacing w:after="0" w:line="188" w:lineRule="exact"/>
              <w:rPr>
                <w:sz w:val="20"/>
                <w:szCs w:val="20"/>
                <w:color w:val="auto"/>
              </w:rPr>
            </w:pPr>
            <w:r>
              <w:rPr>
                <w:rFonts w:ascii="Arial Unicode MS" w:cs="Arial Unicode MS" w:eastAsia="Arial Unicode MS" w:hAnsi="Arial Unicode MS"/>
                <w:sz w:val="14"/>
                <w:szCs w:val="14"/>
                <w:b w:val="1"/>
                <w:bCs w:val="1"/>
                <w:color w:val="171615"/>
                <w:w w:val="76"/>
              </w:rPr>
              <w:t>1</w:t>
            </w:r>
          </w:p>
        </w:tc>
        <w:tc>
          <w:tcPr>
            <w:tcW w:w="5080" w:type="dxa"/>
            <w:vAlign w:val="bottom"/>
          </w:tcPr>
          <w:p>
            <w:pPr>
              <w:ind w:left="980"/>
              <w:spacing w:after="0" w:line="161" w:lineRule="exact"/>
              <w:rPr>
                <w:sz w:val="20"/>
                <w:szCs w:val="20"/>
                <w:color w:val="auto"/>
              </w:rPr>
            </w:pPr>
            <w:r>
              <w:rPr>
                <w:rFonts w:ascii="Arial Unicode MS" w:cs="Arial Unicode MS" w:eastAsia="Arial Unicode MS" w:hAnsi="Arial Unicode MS"/>
                <w:sz w:val="12"/>
                <w:szCs w:val="12"/>
                <w:b w:val="1"/>
                <w:bCs w:val="1"/>
                <w:color w:val="171615"/>
                <w:w w:val="99"/>
              </w:rPr>
              <w:t>Смешивает сигнал контура FX с необработанным сигналом, прошедшим</w:t>
            </w:r>
          </w:p>
        </w:tc>
        <w:tc>
          <w:tcPr>
            <w:tcW w:w="0" w:type="dxa"/>
            <w:vAlign w:val="bottom"/>
          </w:tcPr>
          <w:p>
            <w:pPr>
              <w:spacing w:after="0"/>
              <w:rPr>
                <w:sz w:val="1"/>
                <w:szCs w:val="1"/>
                <w:color w:val="auto"/>
              </w:rPr>
            </w:pPr>
          </w:p>
        </w:tc>
      </w:tr>
      <w:tr>
        <w:trPr>
          <w:trHeight w:val="103"/>
        </w:trPr>
        <w:tc>
          <w:tcPr>
            <w:tcW w:w="1060" w:type="dxa"/>
            <w:vAlign w:val="bottom"/>
            <w:vMerge w:val="continue"/>
          </w:tcPr>
          <w:p>
            <w:pPr>
              <w:spacing w:after="0"/>
              <w:rPr>
                <w:sz w:val="8"/>
                <w:szCs w:val="8"/>
                <w:color w:val="auto"/>
              </w:rPr>
            </w:pPr>
          </w:p>
        </w:tc>
        <w:tc>
          <w:tcPr>
            <w:tcW w:w="5080" w:type="dxa"/>
            <w:vAlign w:val="bottom"/>
            <w:vMerge w:val="restart"/>
          </w:tcPr>
          <w:p>
            <w:pPr>
              <w:ind w:left="980"/>
              <w:spacing w:after="0" w:line="161" w:lineRule="exact"/>
              <w:rPr>
                <w:sz w:val="20"/>
                <w:szCs w:val="20"/>
                <w:color w:val="auto"/>
              </w:rPr>
            </w:pPr>
            <w:r>
              <w:rPr>
                <w:rFonts w:ascii="Arial Unicode MS" w:cs="Arial Unicode MS" w:eastAsia="Arial Unicode MS" w:hAnsi="Arial Unicode MS"/>
                <w:sz w:val="12"/>
                <w:szCs w:val="12"/>
                <w:b w:val="1"/>
                <w:bCs w:val="1"/>
                <w:color w:val="171615"/>
              </w:rPr>
              <w:t>через блок контура FX. Если установлено значение 0%, путь полностью</w:t>
            </w:r>
          </w:p>
        </w:tc>
        <w:tc>
          <w:tcPr>
            <w:tcW w:w="0" w:type="dxa"/>
            <w:vAlign w:val="bottom"/>
          </w:tcPr>
          <w:p>
            <w:pPr>
              <w:spacing w:after="0"/>
              <w:rPr>
                <w:sz w:val="1"/>
                <w:szCs w:val="1"/>
                <w:color w:val="auto"/>
              </w:rPr>
            </w:pPr>
          </w:p>
        </w:tc>
      </w:tr>
      <w:tr>
        <w:trPr>
          <w:trHeight w:val="95"/>
        </w:trPr>
        <w:tc>
          <w:tcPr>
            <w:tcW w:w="1060" w:type="dxa"/>
            <w:vAlign w:val="bottom"/>
          </w:tcPr>
          <w:p>
            <w:pPr>
              <w:spacing w:after="0"/>
              <w:rPr>
                <w:sz w:val="8"/>
                <w:szCs w:val="8"/>
                <w:color w:val="auto"/>
              </w:rPr>
            </w:pPr>
          </w:p>
        </w:tc>
        <w:tc>
          <w:tcPr>
            <w:tcW w:w="5080" w:type="dxa"/>
            <w:vAlign w:val="bottom"/>
            <w:vMerge w:val="continue"/>
          </w:tcPr>
          <w:p>
            <w:pPr>
              <w:spacing w:after="0"/>
              <w:rPr>
                <w:sz w:val="8"/>
                <w:szCs w:val="8"/>
                <w:color w:val="auto"/>
              </w:rPr>
            </w:pPr>
          </w:p>
        </w:tc>
        <w:tc>
          <w:tcPr>
            <w:tcW w:w="0" w:type="dxa"/>
            <w:vAlign w:val="bottom"/>
          </w:tcPr>
          <w:p>
            <w:pPr>
              <w:spacing w:after="0"/>
              <w:rPr>
                <w:sz w:val="1"/>
                <w:szCs w:val="1"/>
                <w:color w:val="auto"/>
              </w:rPr>
            </w:pPr>
          </w:p>
        </w:tc>
      </w:tr>
    </w:tbl>
    <w:p>
      <w:pPr>
        <w:spacing w:after="0" w:line="32" w:lineRule="exact"/>
        <w:rPr>
          <w:sz w:val="20"/>
          <w:szCs w:val="20"/>
          <w:color w:val="auto"/>
        </w:rPr>
      </w:pPr>
    </w:p>
    <w:p>
      <w:pPr>
        <w:ind w:left="2280" w:right="360" w:hanging="1488"/>
        <w:spacing w:after="0" w:line="182" w:lineRule="exact"/>
        <w:tabs>
          <w:tab w:leader="none" w:pos="1186" w:val="left"/>
        </w:tabs>
        <w:numPr>
          <w:ilvl w:val="0"/>
          <w:numId w:val="64"/>
        </w:numPr>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1"/>
          <w:szCs w:val="11"/>
          <w:b w:val="1"/>
          <w:bCs w:val="1"/>
          <w:color w:val="171615"/>
        </w:rPr>
        <w:t>Смешивание</w:t>
      </w:r>
      <w:r>
        <w:rPr>
          <w:rFonts w:ascii="Arial Unicode MS" w:cs="Arial Unicode MS" w:eastAsia="Arial Unicode MS" w:hAnsi="Arial Unicode MS"/>
          <w:sz w:val="12"/>
          <w:szCs w:val="12"/>
          <w:b w:val="1"/>
          <w:bCs w:val="1"/>
          <w:color w:val="171615"/>
        </w:rPr>
        <w:t>обходит цикл FX. Если установлено значение 100%, весь путь проходит через контур FX, и сигнал dry thru не слышен.</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0</wp:posOffset>
                </wp:positionH>
                <wp:positionV relativeFrom="paragraph">
                  <wp:posOffset>147320</wp:posOffset>
                </wp:positionV>
                <wp:extent cx="4338320" cy="0"/>
                <wp:wrapNone/>
                <wp:docPr id="183" name="Shape 183"/>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338320"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183" o:spid="_x0000_s1208"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pt,11.6pt" to="341.6pt,11.6pt" o:allowincell="f" strokecolor="#000000" strokeweight="0.4pt"/>
            </w:pict>
          </mc:Fallback>
        </mc:AlternateContent>
      </w:r>
    </w:p>
    <w:p>
      <w:pPr>
        <w:spacing w:after="0" w:line="310" w:lineRule="exact"/>
        <w:rPr>
          <w:sz w:val="20"/>
          <w:szCs w:val="20"/>
          <w:color w:val="auto"/>
        </w:rPr>
      </w:pPr>
    </w:p>
    <w:p>
      <w:pPr>
        <w:ind w:left="2280" w:right="160"/>
        <w:spacing w:after="0" w:line="194" w:lineRule="exact"/>
        <w:rPr>
          <w:sz w:val="20"/>
          <w:szCs w:val="20"/>
          <w:color w:val="auto"/>
        </w:rPr>
      </w:pPr>
      <w:r>
        <w:rPr>
          <w:rFonts w:ascii="Arial Unicode MS" w:cs="Arial Unicode MS" w:eastAsia="Arial Unicode MS" w:hAnsi="Arial Unicode MS"/>
          <w:sz w:val="14"/>
          <w:szCs w:val="14"/>
          <w:b w:val="1"/>
          <w:bCs w:val="1"/>
          <w:i w:val="1"/>
          <w:iCs w:val="1"/>
          <w:color w:val="171615"/>
        </w:rPr>
        <w:t xml:space="preserve">Отслеживается: </w:t>
      </w:r>
      <w:r>
        <w:rPr>
          <w:rFonts w:ascii="Arial Unicode MS" w:cs="Arial Unicode MS" w:eastAsia="Arial Unicode MS" w:hAnsi="Arial Unicode MS"/>
          <w:sz w:val="14"/>
          <w:szCs w:val="14"/>
          <w:b w:val="1"/>
          <w:bCs w:val="1"/>
          <w:color w:val="171615"/>
        </w:rPr>
        <w:t>Внешний стомпбокс будет немедленно отключен</w:t>
      </w:r>
      <w:r>
        <w:rPr>
          <w:rFonts w:ascii="Arial Unicode MS" w:cs="Arial Unicode MS" w:eastAsia="Arial Unicode MS" w:hAnsi="Arial Unicode MS"/>
          <w:sz w:val="14"/>
          <w:szCs w:val="14"/>
          <w:b w:val="1"/>
          <w:bCs w:val="1"/>
          <w:i w:val="1"/>
          <w:iCs w:val="1"/>
          <w:color w:val="171615"/>
        </w:rPr>
        <w:t xml:space="preserve"> </w:t>
      </w:r>
      <w:r>
        <w:rPr>
          <w:rFonts w:ascii="Arial Unicode MS" w:cs="Arial Unicode MS" w:eastAsia="Arial Unicode MS" w:hAnsi="Arial Unicode MS"/>
          <w:sz w:val="14"/>
          <w:szCs w:val="14"/>
          <w:b w:val="1"/>
          <w:bCs w:val="1"/>
          <w:color w:val="171615"/>
        </w:rPr>
        <w:t xml:space="preserve">при обходе блока FX Loop. </w:t>
      </w:r>
      <w:r>
        <w:rPr>
          <w:rFonts w:ascii="Arial Unicode MS" w:cs="Arial Unicode MS" w:eastAsia="Arial Unicode MS" w:hAnsi="Arial Unicode MS"/>
          <w:sz w:val="14"/>
          <w:szCs w:val="14"/>
          <w:b w:val="1"/>
          <w:bCs w:val="1"/>
          <w:i w:val="1"/>
          <w:iCs w:val="1"/>
          <w:color w:val="171615"/>
        </w:rPr>
        <w:t>Следы на:</w:t>
      </w:r>
    </w:p>
    <w:p>
      <w:pPr>
        <w:spacing w:after="0" w:line="1" w:lineRule="exact"/>
        <w:rPr>
          <w:sz w:val="20"/>
          <w:szCs w:val="20"/>
          <w:color w:val="auto"/>
        </w:rPr>
      </w:pPr>
    </w:p>
    <w:p>
      <w:pPr>
        <w:ind w:left="800" w:right="160" w:hanging="2058"/>
        <w:spacing w:after="0" w:line="232" w:lineRule="exact"/>
        <w:tabs>
          <w:tab w:leader="none" w:pos="780" w:val="left"/>
        </w:tabs>
        <w:rPr>
          <w:sz w:val="20"/>
          <w:szCs w:val="20"/>
          <w:color w:val="auto"/>
        </w:rPr>
      </w:pPr>
      <w:r>
        <w:rPr>
          <w:rFonts w:ascii="Arial Unicode MS" w:cs="Arial Unicode MS" w:eastAsia="Arial Unicode MS" w:hAnsi="Arial Unicode MS"/>
          <w:sz w:val="14"/>
          <w:szCs w:val="14"/>
          <w:b w:val="1"/>
          <w:bCs w:val="1"/>
          <w:color w:val="171615"/>
        </w:rPr>
        <w:t>2</w:t>
      </w:r>
      <w:r>
        <w:rPr>
          <w:sz w:val="20"/>
          <w:szCs w:val="20"/>
          <w:color w:val="auto"/>
        </w:rPr>
        <w:tab/>
      </w:r>
      <w:r>
        <w:rPr>
          <w:rFonts w:ascii="Arial Unicode MS" w:cs="Arial Unicode MS" w:eastAsia="Arial Unicode MS" w:hAnsi="Arial Unicode MS"/>
          <w:sz w:val="14"/>
          <w:szCs w:val="14"/>
          <w:b w:val="1"/>
          <w:bCs w:val="1"/>
          <w:color w:val="171615"/>
        </w:rPr>
        <w:t xml:space="preserve">1 </w:t>
      </w:r>
      <w:r>
        <w:rPr>
          <w:rFonts w:ascii="Arial Unicode MS" w:cs="Arial Unicode MS" w:eastAsia="Arial Unicode MS" w:hAnsi="Arial Unicode MS"/>
          <w:sz w:val="11"/>
          <w:szCs w:val="11"/>
          <w:b w:val="1"/>
          <w:bCs w:val="1"/>
          <w:color w:val="171615"/>
        </w:rPr>
        <w:t>Тропы</w:t>
      </w:r>
      <w:r>
        <w:rPr>
          <w:rFonts w:ascii="Arial Unicode MS" w:cs="Arial Unicode MS" w:eastAsia="Arial Unicode MS" w:hAnsi="Arial Unicode MS"/>
          <w:sz w:val="14"/>
          <w:szCs w:val="14"/>
          <w:b w:val="1"/>
          <w:bCs w:val="1"/>
          <w:color w:val="171615"/>
        </w:rPr>
        <w:t xml:space="preserve"> </w:t>
      </w:r>
      <w:r>
        <w:rPr>
          <w:rFonts w:ascii="Arial Unicode MS" w:cs="Arial Unicode MS" w:eastAsia="Arial Unicode MS" w:hAnsi="Arial Unicode MS"/>
          <w:sz w:val="11"/>
          <w:szCs w:val="11"/>
          <w:b w:val="1"/>
          <w:bCs w:val="1"/>
          <w:color w:val="171615"/>
        </w:rPr>
        <w:t>Внешний дилей или педаль реверберации продолжали бы естественным</w:t>
      </w:r>
      <w:r>
        <w:rPr>
          <w:rFonts w:ascii="Arial Unicode MS" w:cs="Arial Unicode MS" w:eastAsia="Arial Unicode MS" w:hAnsi="Arial Unicode MS"/>
          <w:sz w:val="14"/>
          <w:szCs w:val="14"/>
          <w:b w:val="1"/>
          <w:bCs w:val="1"/>
          <w:color w:val="171615"/>
        </w:rPr>
        <w:t xml:space="preserve"> </w:t>
      </w:r>
      <w:r>
        <w:rPr>
          <w:rFonts w:ascii="Arial Unicode MS" w:cs="Arial Unicode MS" w:eastAsia="Arial Unicode MS" w:hAnsi="Arial Unicode MS"/>
          <w:sz w:val="11"/>
          <w:szCs w:val="11"/>
          <w:b w:val="1"/>
          <w:bCs w:val="1"/>
          <w:color w:val="171615"/>
        </w:rPr>
        <w:t>образом затухать, когда блокируется блок петли эффектов или выбирается другой снимок.</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0</wp:posOffset>
                </wp:positionH>
                <wp:positionV relativeFrom="paragraph">
                  <wp:posOffset>100330</wp:posOffset>
                </wp:positionV>
                <wp:extent cx="4343400" cy="0"/>
                <wp:wrapNone/>
                <wp:docPr id="184" name="Shape 184"/>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343400"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184" o:spid="_x0000_s120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pt,7.9pt" to="342pt,7.9pt" o:allowincell="f" strokecolor="#000000" strokeweight="0.4pt"/>
            </w:pict>
          </mc:Fallback>
        </mc:AlternateContent>
      </w:r>
    </w:p>
    <w:p>
      <w:pPr>
        <w:spacing w:after="0" w:line="2545" w:lineRule="exact"/>
        <w:rPr>
          <w:sz w:val="20"/>
          <w:szCs w:val="20"/>
          <w:color w:val="auto"/>
        </w:rPr>
      </w:pPr>
    </w:p>
    <w:p>
      <w:pPr>
        <w:sectPr>
          <w:pgSz w:w="15840" w:h="12240" w:orient="landscape"/>
          <w:cols w:equalWidth="0" w:num="2">
            <w:col w:w="6840" w:space="720"/>
            <w:col w:w="6680"/>
          </w:cols>
          <w:pgMar w:left="720" w:top="1128" w:right="880" w:bottom="0" w:gutter="0" w:footer="0" w:header="0"/>
        </w:sect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15" w:lineRule="exact"/>
        <w:rPr>
          <w:sz w:val="20"/>
          <w:szCs w:val="20"/>
          <w:color w:val="auto"/>
        </w:rPr>
      </w:pPr>
    </w:p>
    <w:p>
      <w:pPr>
        <w:ind w:left="20" w:right="20" w:hanging="20"/>
        <w:spacing w:after="0" w:line="102" w:lineRule="exact"/>
        <w:tabs>
          <w:tab w:leader="none" w:pos="58" w:val="left"/>
        </w:tabs>
        <w:numPr>
          <w:ilvl w:val="0"/>
          <w:numId w:val="65"/>
        </w:numPr>
        <w:rPr>
          <w:rFonts w:ascii="Arial Unicode MS" w:cs="Arial Unicode MS" w:eastAsia="Arial Unicode MS" w:hAnsi="Arial Unicode MS"/>
          <w:sz w:val="10"/>
          <w:szCs w:val="10"/>
          <w:b w:val="1"/>
          <w:bCs w:val="1"/>
          <w:color w:val="171615"/>
        </w:rPr>
      </w:pPr>
      <w:r>
        <w:rPr>
          <w:rFonts w:ascii="Arial Unicode MS" w:cs="Arial Unicode MS" w:eastAsia="Arial Unicode MS" w:hAnsi="Arial Unicode MS"/>
          <w:sz w:val="10"/>
          <w:szCs w:val="10"/>
          <w:b w:val="1"/>
          <w:bCs w:val="1"/>
          <w:color w:val="171615"/>
        </w:rPr>
        <w:t xml:space="preserve">Видеть </w:t>
      </w:r>
      <w:r>
        <w:rPr>
          <w:rFonts w:ascii="Arial Unicode MS" w:cs="Arial Unicode MS" w:eastAsia="Arial Unicode MS" w:hAnsi="Arial Unicode MS"/>
          <w:sz w:val="10"/>
          <w:szCs w:val="10"/>
          <w:b w:val="1"/>
          <w:bCs w:val="1"/>
          <w:color w:val="1D589B"/>
        </w:rPr>
        <w:t>«Торговые марки,</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зарегистрированные в США»</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0"/>
          <w:szCs w:val="10"/>
          <w:b w:val="1"/>
          <w:bCs w:val="1"/>
          <w:color w:val="1D589B"/>
        </w:rPr>
        <w:t>на стр. 25</w:t>
      </w:r>
      <w:r>
        <w:rPr>
          <w:rFonts w:ascii="Arial Unicode MS" w:cs="Arial Unicode MS" w:eastAsia="Arial Unicode MS" w:hAnsi="Arial Unicode MS"/>
          <w:sz w:val="10"/>
          <w:szCs w:val="10"/>
          <w:b w:val="1"/>
          <w:bCs w:val="1"/>
          <w:color w:val="171615"/>
        </w:rPr>
        <w:t xml:space="preserve"> . Все названия продуктов, используемые в этом документе, являются товарными знаками их соответствующих владельцев, и ни Yamaha Guitar Group, ни Line 6 не связаны и не связаны с ними. Эти товарные знаки используются исключительно для обозначения продуктов, чьи тона и звуки были изучены Line 6 во время разработки звуковой модели.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224790</wp:posOffset>
                </wp:positionH>
                <wp:positionV relativeFrom="paragraph">
                  <wp:posOffset>-53340</wp:posOffset>
                </wp:positionV>
                <wp:extent cx="1785620" cy="0"/>
                <wp:wrapNone/>
                <wp:docPr id="185" name="Shape 185"/>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785620" cy="4763"/>
                        </a:xfrm>
                        <a:prstGeom prst="line">
                          <a:avLst/>
                        </a:prstGeom>
                        <a:solidFill>
                          <a:srgbClr val="FFFFFF"/>
                        </a:solidFill>
                        <a:ln w="4762">
                          <a:solidFill>
                            <a:srgbClr val="002A7C"/>
                          </a:solidFill>
                          <a:miter lim="800000"/>
                          <a:headEnd/>
                          <a:tailEnd/>
                        </a:ln>
                      </wps:spPr>
                      <wps:bodyPr/>
                    </wps:wsp>
                  </a:graphicData>
                </a:graphic>
              </wp:anchor>
            </w:drawing>
          </mc:Choice>
          <mc:Fallback>
            <w:pict>
              <v:line id="Shape 185" o:spid="_x0000_s121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7.7pt,-4.1999pt" to="158.3pt,-4.1999pt" o:allowincell="f" strokecolor="#002A7C" strokeweight="0.375pt"/>
            </w:pict>
          </mc:Fallback>
        </mc:AlternateContent>
      </w:r>
    </w:p>
    <w:p>
      <w:pPr>
        <w:sectPr>
          <w:pgSz w:w="15840" w:h="12240" w:orient="landscape"/>
          <w:cols w:equalWidth="0" w:num="1">
            <w:col w:w="14240"/>
          </w:cols>
          <w:pgMar w:left="720" w:top="1128" w:right="880" w:bottom="0" w:gutter="0" w:footer="0" w:header="0"/>
          <w:type w:val="continuous"/>
        </w:sectPr>
      </w:pPr>
    </w:p>
    <w:p>
      <w:pPr>
        <w:spacing w:after="0" w:line="238" w:lineRule="exact"/>
        <w:rPr>
          <w:sz w:val="20"/>
          <w:szCs w:val="20"/>
          <w:color w:val="auto"/>
        </w:rPr>
      </w:pPr>
    </w:p>
    <w:p>
      <w:pPr>
        <w:jc w:val="center"/>
        <w:ind w:right="-179"/>
        <w:spacing w:after="0" w:line="255" w:lineRule="exact"/>
        <w:rPr>
          <w:sz w:val="20"/>
          <w:szCs w:val="20"/>
          <w:color w:val="auto"/>
        </w:rPr>
      </w:pPr>
      <w:r>
        <w:rPr>
          <w:rFonts w:ascii="Arial Unicode MS" w:cs="Arial Unicode MS" w:eastAsia="Arial Unicode MS" w:hAnsi="Arial Unicode MS"/>
          <w:sz w:val="19"/>
          <w:szCs w:val="19"/>
          <w:b w:val="1"/>
          <w:bCs w:val="1"/>
          <w:color w:val="171615"/>
        </w:rPr>
        <w:t>24</w:t>
      </w:r>
    </w:p>
    <w:p>
      <w:pPr>
        <w:sectPr>
          <w:pgSz w:w="15840" w:h="12240" w:orient="landscape"/>
          <w:cols w:equalWidth="0" w:num="1">
            <w:col w:w="14240"/>
          </w:cols>
          <w:pgMar w:left="720" w:top="1128" w:right="880" w:bottom="0" w:gutter="0" w:footer="0" w:header="0"/>
          <w:type w:val="continuous"/>
        </w:sectPr>
      </w:pPr>
    </w:p>
    <w:bookmarkStart w:id="24" w:name="page25"/>
    <w:bookmarkEnd w:id="24"/>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Зарегистрированные в США товарные знаки</w:t>
      </w:r>
    </w:p>
    <w:p>
      <w:pPr>
        <w:spacing w:after="0" w:line="151" w:lineRule="exact"/>
        <w:rPr>
          <w:sz w:val="20"/>
          <w:szCs w:val="20"/>
          <w:color w:val="auto"/>
        </w:rPr>
      </w:pPr>
    </w:p>
    <w:p>
      <w:pPr>
        <w:spacing w:after="0" w:line="186" w:lineRule="exact"/>
        <w:rPr>
          <w:sz w:val="20"/>
          <w:szCs w:val="20"/>
          <w:color w:val="auto"/>
        </w:rPr>
      </w:pPr>
      <w:r>
        <w:rPr>
          <w:rFonts w:ascii="Arial Unicode MS" w:cs="Arial Unicode MS" w:eastAsia="Arial Unicode MS" w:hAnsi="Arial Unicode MS"/>
          <w:sz w:val="12"/>
          <w:szCs w:val="12"/>
          <w:b w:val="1"/>
          <w:bCs w:val="1"/>
          <w:color w:val="171615"/>
        </w:rPr>
        <w:t>Все названия продуктов, используемые в этом документе, являются товарными знаками их соответствующих владельцев, и ни Yamaha Guitar Group, ни Line 6 не связаны и не связаны с ними. Эти товарные знаки используются исключительно для обозначения продуктов, чьи тона и звуки были изучены Line 6 при разработке звуковой модели.</w:t>
      </w:r>
    </w:p>
    <w:p>
      <w:pPr>
        <w:sectPr>
          <w:pgSz w:w="15840" w:h="12240" w:orient="landscape"/>
          <w:cols w:equalWidth="0" w:num="1">
            <w:col w:w="14260"/>
          </w:cols>
          <w:pgMar w:left="720" w:top="1128" w:right="860" w:bottom="0" w:gutter="0" w:footer="0" w:header="0"/>
        </w:sectPr>
      </w:pPr>
    </w:p>
    <w:p>
      <w:pPr>
        <w:spacing w:after="0" w:line="205" w:lineRule="exact"/>
        <w:rPr>
          <w:sz w:val="20"/>
          <w:szCs w:val="20"/>
          <w:color w:val="auto"/>
        </w:rPr>
      </w:pPr>
    </w:p>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5150 является зарегистрированным товарным знаком ELVH Inc.</w:t>
      </w:r>
    </w:p>
    <w:p>
      <w:pPr>
        <w:spacing w:after="0" w:line="122" w:lineRule="exact"/>
        <w:rPr>
          <w:sz w:val="20"/>
          <w:szCs w:val="20"/>
          <w:color w:val="auto"/>
        </w:rPr>
      </w:pPr>
    </w:p>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Acoustic является зарегистрированным товарным знаком GTRC Services, Inc.</w:t>
      </w:r>
    </w:p>
    <w:p>
      <w:pPr>
        <w:spacing w:after="0" w:line="122" w:lineRule="exact"/>
        <w:rPr>
          <w:sz w:val="20"/>
          <w:szCs w:val="20"/>
          <w:color w:val="auto"/>
        </w:rPr>
      </w:pPr>
    </w:p>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Aguilar - зарегистрированная торговая марка Дэвида Буншофта.</w:t>
      </w:r>
    </w:p>
    <w:p>
      <w:pPr>
        <w:spacing w:after="0" w:line="110" w:lineRule="exact"/>
        <w:rPr>
          <w:sz w:val="20"/>
          <w:szCs w:val="20"/>
          <w:color w:val="auto"/>
        </w:rPr>
      </w:pPr>
    </w:p>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AKG, DOD и Whammy являются зарегистрированными товарными знаками Harman International.</w:t>
      </w:r>
    </w:p>
    <w:p>
      <w:pPr>
        <w:spacing w:after="0" w:line="20" w:lineRule="exact"/>
        <w:rPr>
          <w:sz w:val="20"/>
          <w:szCs w:val="20"/>
          <w:color w:val="auto"/>
        </w:rPr>
      </w:pPr>
      <w:r>
        <w:rPr>
          <w:sz w:val="20"/>
          <w:szCs w:val="20"/>
          <w:color w:val="auto"/>
        </w:rPr>
        <w:br w:type="column"/>
      </w:r>
    </w:p>
    <w:p>
      <w:pPr>
        <w:spacing w:after="0" w:line="166" w:lineRule="exact"/>
        <w:rPr>
          <w:sz w:val="20"/>
          <w:szCs w:val="20"/>
          <w:color w:val="auto"/>
        </w:rPr>
      </w:pPr>
    </w:p>
    <w:p>
      <w:pPr>
        <w:spacing w:after="0" w:line="161" w:lineRule="exact"/>
        <w:rPr>
          <w:sz w:val="20"/>
          <w:szCs w:val="20"/>
          <w:color w:val="auto"/>
        </w:rPr>
      </w:pPr>
      <w:r>
        <w:rPr>
          <w:rFonts w:ascii="Arial Unicode MS" w:cs="Arial Unicode MS" w:eastAsia="Arial Unicode MS" w:hAnsi="Arial Unicode MS"/>
          <w:sz w:val="12"/>
          <w:szCs w:val="12"/>
          <w:b w:val="1"/>
          <w:bCs w:val="1"/>
          <w:color w:val="171615"/>
        </w:rPr>
        <w:t>Leslie - зарегистрированная торговая марка Suzuki Musical Instrument Manufacturing Co. Ltd.</w:t>
      </w:r>
    </w:p>
    <w:p>
      <w:pPr>
        <w:spacing w:after="0" w:line="117" w:lineRule="exact"/>
        <w:rPr>
          <w:sz w:val="20"/>
          <w:szCs w:val="20"/>
          <w:color w:val="auto"/>
        </w:rPr>
      </w:pPr>
    </w:p>
    <w:p>
      <w:pPr>
        <w:spacing w:after="0" w:line="161" w:lineRule="exact"/>
        <w:rPr>
          <w:sz w:val="20"/>
          <w:szCs w:val="20"/>
          <w:color w:val="auto"/>
        </w:rPr>
      </w:pPr>
      <w:r>
        <w:rPr>
          <w:rFonts w:ascii="Arial Unicode MS" w:cs="Arial Unicode MS" w:eastAsia="Arial Unicode MS" w:hAnsi="Arial Unicode MS"/>
          <w:sz w:val="12"/>
          <w:szCs w:val="12"/>
          <w:b w:val="1"/>
          <w:bCs w:val="1"/>
          <w:color w:val="171615"/>
        </w:rPr>
        <w:t>Lone Star - зарегистрированная торговая марка Randall C. Smith.</w:t>
      </w:r>
    </w:p>
    <w:p>
      <w:pPr>
        <w:spacing w:after="0" w:line="105" w:lineRule="exact"/>
        <w:rPr>
          <w:sz w:val="20"/>
          <w:szCs w:val="20"/>
          <w:color w:val="auto"/>
        </w:rPr>
      </w:pPr>
    </w:p>
    <w:p>
      <w:pPr>
        <w:spacing w:after="0" w:line="161" w:lineRule="exact"/>
        <w:rPr>
          <w:sz w:val="20"/>
          <w:szCs w:val="20"/>
          <w:color w:val="auto"/>
        </w:rPr>
      </w:pPr>
      <w:r>
        <w:rPr>
          <w:rFonts w:ascii="Arial Unicode MS" w:cs="Arial Unicode MS" w:eastAsia="Arial Unicode MS" w:hAnsi="Arial Unicode MS"/>
          <w:sz w:val="12"/>
          <w:szCs w:val="12"/>
          <w:b w:val="1"/>
          <w:bCs w:val="1"/>
          <w:color w:val="171615"/>
        </w:rPr>
        <w:t>Marshall - зарегистрированная торговая марка Marshall Amplification Plc.</w:t>
      </w:r>
    </w:p>
    <w:p>
      <w:pPr>
        <w:spacing w:after="0" w:line="112" w:lineRule="exact"/>
        <w:rPr>
          <w:sz w:val="20"/>
          <w:szCs w:val="20"/>
          <w:color w:val="auto"/>
        </w:rPr>
      </w:pPr>
    </w:p>
    <w:p>
      <w:pPr>
        <w:spacing w:after="0" w:line="161" w:lineRule="exact"/>
        <w:rPr>
          <w:sz w:val="20"/>
          <w:szCs w:val="20"/>
          <w:color w:val="auto"/>
        </w:rPr>
      </w:pPr>
      <w:r>
        <w:rPr>
          <w:rFonts w:ascii="Arial Unicode MS" w:cs="Arial Unicode MS" w:eastAsia="Arial Unicode MS" w:hAnsi="Arial Unicode MS"/>
          <w:sz w:val="12"/>
          <w:szCs w:val="12"/>
          <w:b w:val="1"/>
          <w:bCs w:val="1"/>
          <w:color w:val="171615"/>
        </w:rPr>
        <w:t>Matchless - зарегистрированная торговая марка Matchless, LLC.</w:t>
      </w:r>
    </w:p>
    <w:p>
      <w:pPr>
        <w:spacing w:after="0" w:line="7" w:lineRule="exact"/>
        <w:rPr>
          <w:sz w:val="20"/>
          <w:szCs w:val="20"/>
          <w:color w:val="auto"/>
        </w:rPr>
      </w:pPr>
    </w:p>
    <w:p>
      <w:pPr>
        <w:sectPr>
          <w:pgSz w:w="15840" w:h="12240" w:orient="landscape"/>
          <w:cols w:equalWidth="0" w:num="2">
            <w:col w:w="6940" w:space="720"/>
            <w:col w:w="6600"/>
          </w:cols>
          <w:pgMar w:left="720" w:top="1128" w:right="860" w:bottom="0" w:gutter="0" w:footer="0" w:header="0"/>
          <w:type w:val="continuous"/>
        </w:sectPr>
      </w:pPr>
    </w:p>
    <w:tbl>
      <w:tblPr>
        <w:tblLayout w:type="fixed"/>
        <w:tblInd w:w="100" w:type="dxa"/>
        <w:tblCellMar>
          <w:top w:w="0" w:type="dxa"/>
          <w:left w:w="0" w:type="dxa"/>
          <w:bottom w:w="0" w:type="dxa"/>
          <w:right w:w="0" w:type="dxa"/>
        </w:tblCellMar>
      </w:tblPr>
      <w:tr>
        <w:trPr>
          <w:trHeight w:val="193"/>
        </w:trPr>
        <w:tc>
          <w:tcPr>
            <w:tcW w:w="5860" w:type="dxa"/>
            <w:vAlign w:val="bottom"/>
          </w:tcPr>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Industries, Inc.</w:t>
            </w:r>
          </w:p>
        </w:tc>
        <w:tc>
          <w:tcPr>
            <w:tcW w:w="6540" w:type="dxa"/>
            <w:vAlign w:val="bottom"/>
            <w:vMerge w:val="restart"/>
          </w:tcPr>
          <w:p>
            <w:pPr>
              <w:ind w:left="1700"/>
              <w:spacing w:after="0" w:line="161" w:lineRule="exact"/>
              <w:rPr>
                <w:sz w:val="20"/>
                <w:szCs w:val="20"/>
                <w:color w:val="auto"/>
              </w:rPr>
            </w:pPr>
            <w:r>
              <w:rPr>
                <w:rFonts w:ascii="Arial Unicode MS" w:cs="Arial Unicode MS" w:eastAsia="Arial Unicode MS" w:hAnsi="Arial Unicode MS"/>
                <w:sz w:val="12"/>
                <w:szCs w:val="12"/>
                <w:b w:val="1"/>
                <w:bCs w:val="1"/>
                <w:color w:val="171615"/>
              </w:rPr>
              <w:t>MAXON - зарегистрированная торговая марка Nisshin Onpa Co., Ltd.</w:t>
            </w:r>
          </w:p>
        </w:tc>
        <w:tc>
          <w:tcPr>
            <w:tcW w:w="0" w:type="dxa"/>
            <w:vAlign w:val="bottom"/>
          </w:tcPr>
          <w:p>
            <w:pPr>
              <w:spacing w:after="0"/>
              <w:rPr>
                <w:sz w:val="1"/>
                <w:szCs w:val="1"/>
                <w:color w:val="auto"/>
              </w:rPr>
            </w:pPr>
          </w:p>
        </w:tc>
      </w:tr>
      <w:tr>
        <w:trPr>
          <w:trHeight w:val="73"/>
        </w:trPr>
        <w:tc>
          <w:tcPr>
            <w:tcW w:w="5860" w:type="dxa"/>
            <w:vAlign w:val="bottom"/>
          </w:tcPr>
          <w:p>
            <w:pPr>
              <w:spacing w:after="0"/>
              <w:rPr>
                <w:sz w:val="6"/>
                <w:szCs w:val="6"/>
                <w:color w:val="auto"/>
              </w:rPr>
            </w:pPr>
          </w:p>
        </w:tc>
        <w:tc>
          <w:tcPr>
            <w:tcW w:w="6540" w:type="dxa"/>
            <w:vAlign w:val="bottom"/>
            <w:vMerge w:val="continue"/>
          </w:tcPr>
          <w:p>
            <w:pPr>
              <w:spacing w:after="0"/>
              <w:rPr>
                <w:sz w:val="6"/>
                <w:szCs w:val="6"/>
                <w:color w:val="auto"/>
              </w:rPr>
            </w:pPr>
          </w:p>
        </w:tc>
        <w:tc>
          <w:tcPr>
            <w:tcW w:w="0" w:type="dxa"/>
            <w:vAlign w:val="bottom"/>
          </w:tcPr>
          <w:p>
            <w:pPr>
              <w:spacing w:after="0"/>
              <w:rPr>
                <w:sz w:val="1"/>
                <w:szCs w:val="1"/>
                <w:color w:val="auto"/>
              </w:rPr>
            </w:pPr>
          </w:p>
        </w:tc>
      </w:tr>
      <w:tr>
        <w:trPr>
          <w:trHeight w:val="190"/>
        </w:trPr>
        <w:tc>
          <w:tcPr>
            <w:tcW w:w="5860" w:type="dxa"/>
            <w:vAlign w:val="bottom"/>
          </w:tcPr>
          <w:p>
            <w:pPr>
              <w:spacing w:after="0" w:line="161" w:lineRule="exact"/>
              <w:rPr>
                <w:sz w:val="20"/>
                <w:szCs w:val="20"/>
                <w:color w:val="auto"/>
              </w:rPr>
            </w:pPr>
            <w:r>
              <w:rPr>
                <w:rFonts w:ascii="Arial Unicode MS" w:cs="Arial Unicode MS" w:eastAsia="Arial Unicode MS" w:hAnsi="Arial Unicode MS"/>
                <w:sz w:val="12"/>
                <w:szCs w:val="12"/>
                <w:b w:val="1"/>
                <w:bCs w:val="1"/>
                <w:color w:val="171615"/>
              </w:rPr>
              <w:t>Arbiter - зарегистрированная торговая марка Sound City Amplification LLC.</w:t>
            </w:r>
          </w:p>
        </w:tc>
        <w:tc>
          <w:tcPr>
            <w:tcW w:w="6540" w:type="dxa"/>
            <w:vAlign w:val="bottom"/>
            <w:vMerge w:val="restart"/>
          </w:tcPr>
          <w:p>
            <w:pPr>
              <w:ind w:left="1700"/>
              <w:spacing w:after="0" w:line="148" w:lineRule="exact"/>
              <w:rPr>
                <w:sz w:val="20"/>
                <w:szCs w:val="20"/>
                <w:color w:val="auto"/>
              </w:rPr>
            </w:pPr>
            <w:r>
              <w:rPr>
                <w:rFonts w:ascii="Arial Unicode MS" w:cs="Arial Unicode MS" w:eastAsia="Arial Unicode MS" w:hAnsi="Arial Unicode MS"/>
                <w:sz w:val="11"/>
                <w:szCs w:val="11"/>
                <w:b w:val="1"/>
                <w:bCs w:val="1"/>
                <w:color w:val="171615"/>
                <w:w w:val="97"/>
              </w:rPr>
              <w:t>Mesa / Boogie и Rectifier являются зарегистрированными товарными знаками Mesa / Boogie, Ltd.</w:t>
            </w:r>
          </w:p>
        </w:tc>
        <w:tc>
          <w:tcPr>
            <w:tcW w:w="0" w:type="dxa"/>
            <w:vAlign w:val="bottom"/>
          </w:tcPr>
          <w:p>
            <w:pPr>
              <w:spacing w:after="0"/>
              <w:rPr>
                <w:sz w:val="1"/>
                <w:szCs w:val="1"/>
                <w:color w:val="auto"/>
              </w:rPr>
            </w:pPr>
          </w:p>
        </w:tc>
      </w:tr>
      <w:tr>
        <w:trPr>
          <w:trHeight w:val="75"/>
        </w:trPr>
        <w:tc>
          <w:tcPr>
            <w:tcW w:w="5860" w:type="dxa"/>
            <w:vAlign w:val="bottom"/>
          </w:tcPr>
          <w:p>
            <w:pPr>
              <w:spacing w:after="0"/>
              <w:rPr>
                <w:sz w:val="6"/>
                <w:szCs w:val="6"/>
                <w:color w:val="auto"/>
              </w:rPr>
            </w:pPr>
          </w:p>
        </w:tc>
        <w:tc>
          <w:tcPr>
            <w:tcW w:w="6540" w:type="dxa"/>
            <w:vAlign w:val="bottom"/>
            <w:vMerge w:val="continue"/>
          </w:tcPr>
          <w:p>
            <w:pPr>
              <w:spacing w:after="0"/>
              <w:rPr>
                <w:sz w:val="6"/>
                <w:szCs w:val="6"/>
                <w:color w:val="auto"/>
              </w:rPr>
            </w:pPr>
          </w:p>
        </w:tc>
        <w:tc>
          <w:tcPr>
            <w:tcW w:w="0" w:type="dxa"/>
            <w:vAlign w:val="bottom"/>
          </w:tcPr>
          <w:p>
            <w:pPr>
              <w:spacing w:after="0"/>
              <w:rPr>
                <w:sz w:val="1"/>
                <w:szCs w:val="1"/>
                <w:color w:val="auto"/>
              </w:rPr>
            </w:pPr>
          </w:p>
        </w:tc>
      </w:tr>
    </w:tbl>
    <w:p>
      <w:pPr>
        <w:spacing w:after="0" w:line="29" w:lineRule="exact"/>
        <w:rPr>
          <w:sz w:val="20"/>
          <w:szCs w:val="20"/>
          <w:color w:val="auto"/>
        </w:rPr>
      </w:pPr>
    </w:p>
    <w:p>
      <w:pPr>
        <w:sectPr>
          <w:pgSz w:w="15840" w:h="12240" w:orient="landscape"/>
          <w:cols w:equalWidth="0" w:num="1">
            <w:col w:w="14260"/>
          </w:cols>
          <w:pgMar w:left="720" w:top="1128" w:right="860" w:bottom="0" w:gutter="0" w:footer="0" w:header="0"/>
          <w:type w:val="continuous"/>
        </w:sectPr>
      </w:pPr>
    </w:p>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Binson, Dytronics, LA-2A и Teletronix являются зарегистрированными товарными знаками Universal Audio, Inc.</w:t>
      </w:r>
    </w:p>
    <w:p>
      <w:pPr>
        <w:spacing w:after="0" w:line="322" w:lineRule="exact"/>
        <w:rPr>
          <w:sz w:val="20"/>
          <w:szCs w:val="20"/>
          <w:color w:val="auto"/>
        </w:rPr>
      </w:pPr>
    </w:p>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Beyerdynamic является зарегистрированным товарным знаком Beyer Dynamic GmbH &amp; Co. KG.</w:t>
      </w:r>
    </w:p>
    <w:p>
      <w:pPr>
        <w:spacing w:after="0" w:line="123" w:lineRule="exact"/>
        <w:rPr>
          <w:sz w:val="20"/>
          <w:szCs w:val="20"/>
          <w:color w:val="auto"/>
        </w:rPr>
      </w:pPr>
    </w:p>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Bogner и Überschall являются зарегистрированными товарными знаками Bogner Amplification.</w:t>
      </w:r>
    </w:p>
    <w:p>
      <w:pPr>
        <w:spacing w:after="0" w:line="122" w:lineRule="exact"/>
        <w:rPr>
          <w:sz w:val="20"/>
          <w:szCs w:val="20"/>
          <w:color w:val="auto"/>
        </w:rPr>
      </w:pPr>
    </w:p>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BOSS и Roland являются зарегистрированными товарными знаками Roland Corporation в США.</w:t>
      </w:r>
    </w:p>
    <w:p>
      <w:pPr>
        <w:spacing w:after="0" w:line="104" w:lineRule="exact"/>
        <w:rPr>
          <w:sz w:val="20"/>
          <w:szCs w:val="20"/>
          <w:color w:val="auto"/>
        </w:rPr>
      </w:pPr>
    </w:p>
    <w:p>
      <w:pPr>
        <w:ind w:left="100"/>
        <w:spacing w:after="0" w:line="161" w:lineRule="exact"/>
        <w:rPr>
          <w:sz w:val="20"/>
          <w:szCs w:val="20"/>
          <w:color w:val="auto"/>
        </w:rPr>
      </w:pPr>
      <w:r>
        <w:rPr>
          <w:rFonts w:ascii="Arial Unicode MS" w:cs="Arial Unicode MS" w:eastAsia="Arial Unicode MS" w:hAnsi="Arial Unicode MS"/>
          <w:sz w:val="12"/>
          <w:szCs w:val="12"/>
          <w:b w:val="1"/>
          <w:bCs w:val="1"/>
          <w:color w:val="171615"/>
        </w:rPr>
        <w:t>Colorsound - зарегистрированная торговая марка Sola Sound Limited Corporation, UK.</w:t>
      </w:r>
    </w:p>
    <w:p>
      <w:pPr>
        <w:spacing w:after="0" w:line="126" w:lineRule="exact"/>
        <w:rPr>
          <w:sz w:val="20"/>
          <w:szCs w:val="20"/>
          <w:color w:val="auto"/>
        </w:rPr>
      </w:pPr>
    </w:p>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Cry Baby, Dunlop, Fuzz Face, MXR и Uni-Vibe являются зарегистрированными товарными знаками Dunlop.</w:t>
      </w:r>
    </w:p>
    <w:p>
      <w:pPr>
        <w:spacing w:after="0" w:line="11" w:lineRule="exact"/>
        <w:rPr>
          <w:sz w:val="20"/>
          <w:szCs w:val="20"/>
          <w:color w:val="auto"/>
        </w:rPr>
      </w:pPr>
    </w:p>
    <w:p>
      <w:pPr>
        <w:ind w:left="100"/>
        <w:spacing w:after="0" w:line="188" w:lineRule="exact"/>
        <w:rPr>
          <w:sz w:val="20"/>
          <w:szCs w:val="20"/>
          <w:color w:val="auto"/>
        </w:rPr>
      </w:pPr>
      <w:r>
        <w:rPr>
          <w:rFonts w:ascii="Arial Unicode MS" w:cs="Arial Unicode MS" w:eastAsia="Arial Unicode MS" w:hAnsi="Arial Unicode MS"/>
          <w:sz w:val="14"/>
          <w:szCs w:val="14"/>
          <w:b w:val="1"/>
          <w:bCs w:val="1"/>
          <w:color w:val="171615"/>
        </w:rPr>
        <w:t>Производство, Inc.</w:t>
      </w:r>
    </w:p>
    <w:p>
      <w:pPr>
        <w:spacing w:after="0" w:line="114" w:lineRule="exact"/>
        <w:rPr>
          <w:sz w:val="20"/>
          <w:szCs w:val="20"/>
          <w:color w:val="auto"/>
        </w:rPr>
      </w:pPr>
    </w:p>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Darkglass и Microtubes являются зарегистрированными товарными знаками компании Darkglass Electronics, TMI.</w:t>
      </w:r>
    </w:p>
    <w:p>
      <w:pPr>
        <w:spacing w:after="0" w:line="4" w:lineRule="exact"/>
        <w:rPr>
          <w:sz w:val="20"/>
          <w:szCs w:val="20"/>
          <w:color w:val="auto"/>
        </w:rPr>
      </w:pPr>
    </w:p>
    <w:p>
      <w:pPr>
        <w:ind w:left="100"/>
        <w:spacing w:after="0" w:line="188" w:lineRule="exact"/>
        <w:rPr>
          <w:sz w:val="20"/>
          <w:szCs w:val="20"/>
          <w:color w:val="auto"/>
        </w:rPr>
      </w:pPr>
      <w:r>
        <w:rPr>
          <w:rFonts w:ascii="Arial Unicode MS" w:cs="Arial Unicode MS" w:eastAsia="Arial Unicode MS" w:hAnsi="Arial Unicode MS"/>
          <w:sz w:val="14"/>
          <w:szCs w:val="14"/>
          <w:b w:val="1"/>
          <w:bCs w:val="1"/>
          <w:color w:val="171615"/>
        </w:rPr>
        <w:t>Дуглас Кастро.</w:t>
      </w:r>
    </w:p>
    <w:p>
      <w:pPr>
        <w:spacing w:after="0" w:line="105" w:lineRule="exact"/>
        <w:rPr>
          <w:sz w:val="20"/>
          <w:szCs w:val="20"/>
          <w:color w:val="auto"/>
        </w:rPr>
      </w:pPr>
    </w:p>
    <w:p>
      <w:pPr>
        <w:ind w:left="100"/>
        <w:spacing w:after="0" w:line="161" w:lineRule="exact"/>
        <w:rPr>
          <w:sz w:val="20"/>
          <w:szCs w:val="20"/>
          <w:color w:val="auto"/>
        </w:rPr>
      </w:pPr>
      <w:r>
        <w:rPr>
          <w:rFonts w:ascii="Arial Unicode MS" w:cs="Arial Unicode MS" w:eastAsia="Arial Unicode MS" w:hAnsi="Arial Unicode MS"/>
          <w:sz w:val="12"/>
          <w:szCs w:val="12"/>
          <w:b w:val="1"/>
          <w:bCs w:val="1"/>
          <w:color w:val="171615"/>
        </w:rPr>
        <w:t>Digitech - зарегистрированная торговая марка DOD Electronics Corporation.</w:t>
      </w:r>
    </w:p>
    <w:p>
      <w:pPr>
        <w:spacing w:after="0" w:line="123" w:lineRule="exact"/>
        <w:rPr>
          <w:sz w:val="20"/>
          <w:szCs w:val="20"/>
          <w:color w:val="auto"/>
        </w:rPr>
      </w:pPr>
    </w:p>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Dr. Z является зарегистрированным товарным знаком компании Dr. Z Amps, Inc.</w:t>
      </w:r>
    </w:p>
    <w:p>
      <w:pPr>
        <w:spacing w:after="0" w:line="113" w:lineRule="exact"/>
        <w:rPr>
          <w:sz w:val="20"/>
          <w:szCs w:val="20"/>
          <w:color w:val="auto"/>
        </w:rPr>
      </w:pPr>
    </w:p>
    <w:p>
      <w:pPr>
        <w:ind w:left="100"/>
        <w:spacing w:after="0" w:line="161" w:lineRule="exact"/>
        <w:rPr>
          <w:sz w:val="20"/>
          <w:szCs w:val="20"/>
          <w:color w:val="auto"/>
        </w:rPr>
      </w:pPr>
      <w:r>
        <w:rPr>
          <w:rFonts w:ascii="Arial Unicode MS" w:cs="Arial Unicode MS" w:eastAsia="Arial Unicode MS" w:hAnsi="Arial Unicode MS"/>
          <w:sz w:val="12"/>
          <w:szCs w:val="12"/>
          <w:b w:val="1"/>
          <w:bCs w:val="1"/>
          <w:color w:val="171615"/>
        </w:rPr>
        <w:t>EBS является зарегистрированным товарным знаком EBS Holding.</w:t>
      </w:r>
    </w:p>
    <w:p>
      <w:pPr>
        <w:spacing w:after="0" w:line="116" w:lineRule="exact"/>
        <w:rPr>
          <w:sz w:val="20"/>
          <w:szCs w:val="20"/>
          <w:color w:val="auto"/>
        </w:rPr>
      </w:pPr>
    </w:p>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EchoRec - зарегистрированная торговая марка Николаса Харриса.</w:t>
      </w:r>
    </w:p>
    <w:p>
      <w:pPr>
        <w:spacing w:after="0" w:line="121" w:lineRule="exact"/>
        <w:rPr>
          <w:sz w:val="20"/>
          <w:szCs w:val="20"/>
          <w:color w:val="auto"/>
        </w:rPr>
      </w:pPr>
    </w:p>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Electro-Harmonix и Big Muff Pi являются зарегистрированными товарными знаками New Sensor Corp.</w:t>
      </w:r>
    </w:p>
    <w:p>
      <w:pPr>
        <w:spacing w:after="0" w:line="125" w:lineRule="exact"/>
        <w:rPr>
          <w:sz w:val="20"/>
          <w:szCs w:val="20"/>
          <w:color w:val="auto"/>
        </w:rPr>
      </w:pPr>
    </w:p>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Electro-Voice является зарегистрированным товарным знаком Bosch Security Systems, Inc.</w:t>
      </w:r>
    </w:p>
    <w:p>
      <w:pPr>
        <w:spacing w:after="0" w:line="104" w:lineRule="exact"/>
        <w:rPr>
          <w:sz w:val="20"/>
          <w:szCs w:val="20"/>
          <w:color w:val="auto"/>
        </w:rPr>
      </w:pPr>
    </w:p>
    <w:p>
      <w:pPr>
        <w:ind w:left="100"/>
        <w:spacing w:after="0" w:line="161" w:lineRule="exact"/>
        <w:rPr>
          <w:sz w:val="20"/>
          <w:szCs w:val="20"/>
          <w:color w:val="auto"/>
        </w:rPr>
      </w:pPr>
      <w:r>
        <w:rPr>
          <w:rFonts w:ascii="Arial Unicode MS" w:cs="Arial Unicode MS" w:eastAsia="Arial Unicode MS" w:hAnsi="Arial Unicode MS"/>
          <w:sz w:val="12"/>
          <w:szCs w:val="12"/>
          <w:b w:val="1"/>
          <w:bCs w:val="1"/>
          <w:color w:val="171615"/>
        </w:rPr>
        <w:t>Engl - зарегистрированная торговая марка Beate Ausflug и Edmund Engl.</w:t>
      </w:r>
    </w:p>
    <w:p>
      <w:pPr>
        <w:spacing w:after="0" w:line="127" w:lineRule="exact"/>
        <w:rPr>
          <w:sz w:val="20"/>
          <w:szCs w:val="20"/>
          <w:color w:val="auto"/>
        </w:rPr>
      </w:pPr>
    </w:p>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Eventide является зарегистрированным товарным знаком компании Eventide Inc.</w:t>
      </w:r>
    </w:p>
    <w:p>
      <w:pPr>
        <w:spacing w:after="0" w:line="116" w:lineRule="exact"/>
        <w:rPr>
          <w:sz w:val="20"/>
          <w:szCs w:val="20"/>
          <w:color w:val="auto"/>
        </w:rPr>
      </w:pPr>
    </w:p>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Fane является товарным знаком Fane International Ltd.</w:t>
      </w:r>
    </w:p>
    <w:p>
      <w:pPr>
        <w:spacing w:after="0" w:line="90" w:lineRule="exact"/>
        <w:rPr>
          <w:sz w:val="20"/>
          <w:szCs w:val="20"/>
          <w:color w:val="auto"/>
        </w:rPr>
      </w:pPr>
    </w:p>
    <w:p>
      <w:pPr>
        <w:ind w:left="100"/>
        <w:spacing w:after="0" w:line="188" w:lineRule="exact"/>
        <w:rPr>
          <w:sz w:val="20"/>
          <w:szCs w:val="20"/>
          <w:color w:val="auto"/>
        </w:rPr>
      </w:pPr>
      <w:r>
        <w:rPr>
          <w:rFonts w:ascii="Arial Unicode MS" w:cs="Arial Unicode MS" w:eastAsia="Arial Unicode MS" w:hAnsi="Arial Unicode MS"/>
          <w:sz w:val="14"/>
          <w:szCs w:val="14"/>
          <w:b w:val="1"/>
          <w:bCs w:val="1"/>
          <w:color w:val="171615"/>
        </w:rPr>
        <w:t>Fender, Twin Reverb, Bassman, Champ, Deluxe Reverb и Sunn зарегистрированы</w:t>
      </w:r>
    </w:p>
    <w:p>
      <w:pPr>
        <w:spacing w:after="0" w:line="10" w:lineRule="exact"/>
        <w:rPr>
          <w:sz w:val="20"/>
          <w:szCs w:val="20"/>
          <w:color w:val="auto"/>
        </w:rPr>
      </w:pPr>
    </w:p>
    <w:p>
      <w:pPr>
        <w:ind w:left="100"/>
        <w:spacing w:after="0" w:line="188" w:lineRule="exact"/>
        <w:rPr>
          <w:sz w:val="20"/>
          <w:szCs w:val="20"/>
          <w:color w:val="auto"/>
        </w:rPr>
      </w:pPr>
      <w:r>
        <w:rPr>
          <w:rFonts w:ascii="Arial Unicode MS" w:cs="Arial Unicode MS" w:eastAsia="Arial Unicode MS" w:hAnsi="Arial Unicode MS"/>
          <w:sz w:val="14"/>
          <w:szCs w:val="14"/>
          <w:b w:val="1"/>
          <w:bCs w:val="1"/>
          <w:color w:val="171615"/>
        </w:rPr>
        <w:t>товарные знаки Fender Musical Instruments Corp.</w:t>
      </w:r>
    </w:p>
    <w:p>
      <w:pPr>
        <w:spacing w:after="0" w:line="97" w:lineRule="exact"/>
        <w:rPr>
          <w:sz w:val="20"/>
          <w:szCs w:val="20"/>
          <w:color w:val="auto"/>
        </w:rPr>
      </w:pPr>
    </w:p>
    <w:p>
      <w:pPr>
        <w:ind w:left="100"/>
        <w:spacing w:after="0" w:line="161" w:lineRule="exact"/>
        <w:rPr>
          <w:sz w:val="20"/>
          <w:szCs w:val="20"/>
          <w:color w:val="auto"/>
        </w:rPr>
      </w:pPr>
      <w:r>
        <w:rPr>
          <w:rFonts w:ascii="Arial Unicode MS" w:cs="Arial Unicode MS" w:eastAsia="Arial Unicode MS" w:hAnsi="Arial Unicode MS"/>
          <w:sz w:val="12"/>
          <w:szCs w:val="12"/>
          <w:b w:val="1"/>
          <w:bCs w:val="1"/>
          <w:color w:val="171615"/>
        </w:rPr>
        <w:t>Fulltone - зарегистрированная торговая марка Fulltone Musical Products, Inc.</w:t>
      </w:r>
    </w:p>
    <w:p>
      <w:pPr>
        <w:spacing w:after="0" w:line="110" w:lineRule="exact"/>
        <w:rPr>
          <w:sz w:val="20"/>
          <w:szCs w:val="20"/>
          <w:color w:val="auto"/>
        </w:rPr>
      </w:pPr>
    </w:p>
    <w:p>
      <w:pPr>
        <w:ind w:left="100"/>
        <w:spacing w:after="0" w:line="161" w:lineRule="exact"/>
        <w:rPr>
          <w:sz w:val="20"/>
          <w:szCs w:val="20"/>
          <w:color w:val="auto"/>
        </w:rPr>
      </w:pPr>
      <w:r>
        <w:rPr>
          <w:rFonts w:ascii="Arial Unicode MS" w:cs="Arial Unicode MS" w:eastAsia="Arial Unicode MS" w:hAnsi="Arial Unicode MS"/>
          <w:sz w:val="12"/>
          <w:szCs w:val="12"/>
          <w:b w:val="1"/>
          <w:bCs w:val="1"/>
          <w:color w:val="171615"/>
        </w:rPr>
        <w:t>Gallien-Krueger - зарегистрированная торговая марка Gallien Technology, Inc.</w:t>
      </w:r>
    </w:p>
    <w:p>
      <w:pPr>
        <w:spacing w:after="0" w:line="122" w:lineRule="exact"/>
        <w:rPr>
          <w:sz w:val="20"/>
          <w:szCs w:val="20"/>
          <w:color w:val="auto"/>
        </w:rPr>
      </w:pPr>
    </w:p>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Gibson и Maestro являются зарегистрированными товарными знаками Gibson Guitar Corp.</w:t>
      </w:r>
    </w:p>
    <w:p>
      <w:pPr>
        <w:spacing w:after="0" w:line="112" w:lineRule="exact"/>
        <w:rPr>
          <w:sz w:val="20"/>
          <w:szCs w:val="20"/>
          <w:color w:val="auto"/>
        </w:rPr>
      </w:pPr>
    </w:p>
    <w:p>
      <w:pPr>
        <w:ind w:left="100"/>
        <w:spacing w:after="0" w:line="161" w:lineRule="exact"/>
        <w:rPr>
          <w:sz w:val="20"/>
          <w:szCs w:val="20"/>
          <w:color w:val="auto"/>
        </w:rPr>
      </w:pPr>
      <w:r>
        <w:rPr>
          <w:rFonts w:ascii="Arial Unicode MS" w:cs="Arial Unicode MS" w:eastAsia="Arial Unicode MS" w:hAnsi="Arial Unicode MS"/>
          <w:sz w:val="12"/>
          <w:szCs w:val="12"/>
          <w:b w:val="1"/>
          <w:bCs w:val="1"/>
          <w:color w:val="171615"/>
        </w:rPr>
        <w:t>Heil Sound - зарегистрированная торговая марка Heil Sound Ltd.</w:t>
      </w:r>
    </w:p>
    <w:p>
      <w:pPr>
        <w:spacing w:after="0" w:line="119" w:lineRule="exact"/>
        <w:rPr>
          <w:sz w:val="20"/>
          <w:szCs w:val="20"/>
          <w:color w:val="auto"/>
        </w:rPr>
      </w:pPr>
    </w:p>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Hiwatt - зарегистрированная торговая марка Саймона Джайлза и Джастина Харрисона.</w:t>
      </w:r>
    </w:p>
    <w:p>
      <w:pPr>
        <w:spacing w:after="0" w:line="113" w:lineRule="exact"/>
        <w:rPr>
          <w:sz w:val="20"/>
          <w:szCs w:val="20"/>
          <w:color w:val="auto"/>
        </w:rPr>
      </w:pPr>
    </w:p>
    <w:p>
      <w:pPr>
        <w:ind w:left="100"/>
        <w:spacing w:after="0" w:line="161" w:lineRule="exact"/>
        <w:rPr>
          <w:sz w:val="20"/>
          <w:szCs w:val="20"/>
          <w:color w:val="auto"/>
        </w:rPr>
      </w:pPr>
      <w:r>
        <w:rPr>
          <w:rFonts w:ascii="Arial Unicode MS" w:cs="Arial Unicode MS" w:eastAsia="Arial Unicode MS" w:hAnsi="Arial Unicode MS"/>
          <w:sz w:val="12"/>
          <w:szCs w:val="12"/>
          <w:b w:val="1"/>
          <w:bCs w:val="1"/>
          <w:color w:val="171615"/>
        </w:rPr>
        <w:t>Ibanez - зарегистрированная торговая марка Hoshino, Inc.</w:t>
      </w:r>
    </w:p>
    <w:p>
      <w:pPr>
        <w:spacing w:after="0" w:line="118" w:lineRule="exact"/>
        <w:rPr>
          <w:sz w:val="20"/>
          <w:szCs w:val="20"/>
          <w:color w:val="auto"/>
        </w:rPr>
      </w:pPr>
    </w:p>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Klon - зарегистрированная торговая марка Klon, LLC. Korg является</w:t>
      </w:r>
    </w:p>
    <w:p>
      <w:pPr>
        <w:spacing w:after="0" w:line="122" w:lineRule="exact"/>
        <w:rPr>
          <w:sz w:val="20"/>
          <w:szCs w:val="20"/>
          <w:color w:val="auto"/>
        </w:rPr>
      </w:pPr>
    </w:p>
    <w:p>
      <w:pPr>
        <w:ind w:left="100"/>
        <w:spacing w:after="0" w:line="148" w:lineRule="exact"/>
        <w:rPr>
          <w:sz w:val="20"/>
          <w:szCs w:val="20"/>
          <w:color w:val="auto"/>
        </w:rPr>
      </w:pPr>
      <w:r>
        <w:rPr>
          <w:rFonts w:ascii="Arial Unicode MS" w:cs="Arial Unicode MS" w:eastAsia="Arial Unicode MS" w:hAnsi="Arial Unicode MS"/>
          <w:sz w:val="11"/>
          <w:szCs w:val="11"/>
          <w:b w:val="1"/>
          <w:bCs w:val="1"/>
          <w:color w:val="171615"/>
        </w:rPr>
        <w:t>зарегистрированным товарным знаком Korg, Inc.</w:t>
      </w:r>
    </w:p>
    <w:p>
      <w:pPr>
        <w:spacing w:after="0" w:line="20" w:lineRule="exact"/>
        <w:rPr>
          <w:sz w:val="20"/>
          <w:szCs w:val="20"/>
          <w:color w:val="auto"/>
        </w:rPr>
      </w:pPr>
      <w:r>
        <w:rPr>
          <w:sz w:val="20"/>
          <w:szCs w:val="20"/>
          <w:color w:val="auto"/>
        </w:rPr>
        <w:br w:type="column"/>
      </w:r>
    </w:p>
    <w:p>
      <w:pPr>
        <w:spacing w:after="0" w:line="70"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Moog и Moogerfooger являются зарегистрированными товарными знаками Moog Music, Inc.</w:t>
      </w:r>
    </w:p>
    <w:p>
      <w:pPr>
        <w:spacing w:after="0" w:line="116"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Musitronics - зарегистрированная торговая марка Марка С. Симонсена.</w:t>
      </w:r>
    </w:p>
    <w:p>
      <w:pPr>
        <w:spacing w:after="0" w:line="122"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Mu-Tron - зарегистрированная торговая марка Генри Заяка.</w:t>
      </w:r>
    </w:p>
    <w:p>
      <w:pPr>
        <w:spacing w:after="0" w:line="128"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Neumann является зарегистрированным товарным знаком компании Georg Neumann GmbH.</w:t>
      </w:r>
    </w:p>
    <w:p>
      <w:pPr>
        <w:spacing w:after="0" w:line="122"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Orange является зарегистрированным товарным знаком Orange Brand Services Limited.</w:t>
      </w:r>
    </w:p>
    <w:p>
      <w:pPr>
        <w:spacing w:after="0" w:line="116"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Park - зарегистрированная торговая марка AMP RX LLC.</w:t>
      </w:r>
    </w:p>
    <w:p>
      <w:pPr>
        <w:spacing w:after="0" w:line="124"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Paul Reed Smith и Archon являются зарегистрированными товарными знаками Paul Reed Smith Guitars,</w:t>
      </w:r>
    </w:p>
    <w:p>
      <w:pPr>
        <w:spacing w:after="0" w:line="28" w:lineRule="exact"/>
        <w:rPr>
          <w:sz w:val="20"/>
          <w:szCs w:val="20"/>
          <w:color w:val="auto"/>
        </w:rPr>
      </w:pPr>
    </w:p>
    <w:p>
      <w:pPr>
        <w:spacing w:after="0" w:line="175" w:lineRule="exact"/>
        <w:rPr>
          <w:sz w:val="20"/>
          <w:szCs w:val="20"/>
          <w:color w:val="auto"/>
        </w:rPr>
      </w:pPr>
      <w:r>
        <w:rPr>
          <w:rFonts w:ascii="Arial Unicode MS" w:cs="Arial Unicode MS" w:eastAsia="Arial Unicode MS" w:hAnsi="Arial Unicode MS"/>
          <w:sz w:val="13"/>
          <w:szCs w:val="13"/>
          <w:b w:val="1"/>
          <w:bCs w:val="1"/>
          <w:color w:val="171615"/>
        </w:rPr>
        <w:t>LP.</w:t>
      </w:r>
    </w:p>
    <w:p>
      <w:pPr>
        <w:spacing w:after="0" w:line="99" w:lineRule="exact"/>
        <w:rPr>
          <w:sz w:val="20"/>
          <w:szCs w:val="20"/>
          <w:color w:val="auto"/>
        </w:rPr>
      </w:pPr>
    </w:p>
    <w:p>
      <w:pPr>
        <w:spacing w:after="0" w:line="161" w:lineRule="exact"/>
        <w:rPr>
          <w:sz w:val="20"/>
          <w:szCs w:val="20"/>
          <w:color w:val="auto"/>
        </w:rPr>
      </w:pPr>
      <w:r>
        <w:rPr>
          <w:rFonts w:ascii="Arial Unicode MS" w:cs="Arial Unicode MS" w:eastAsia="Arial Unicode MS" w:hAnsi="Arial Unicode MS"/>
          <w:sz w:val="12"/>
          <w:szCs w:val="12"/>
          <w:b w:val="1"/>
          <w:bCs w:val="1"/>
          <w:color w:val="171615"/>
        </w:rPr>
        <w:t>Peavey - зарегистрированная торговая марка Peavey Electronics Corporation.</w:t>
      </w:r>
    </w:p>
    <w:p>
      <w:pPr>
        <w:spacing w:after="0" w:line="124"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Revv является зарегистрированным товарным знаком Revv Amplification Inc.</w:t>
      </w:r>
    </w:p>
    <w:p>
      <w:pPr>
        <w:spacing w:after="0" w:line="121"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RMC - зарегистрированная торговая марка Ричарда МакКлиша.</w:t>
      </w:r>
    </w:p>
    <w:p>
      <w:pPr>
        <w:spacing w:after="0" w:line="123"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Royer является зарегистрированным товарным знаком Bulldog Audio, Inc. DBA Rover Labs.</w:t>
      </w:r>
    </w:p>
    <w:p>
      <w:pPr>
        <w:spacing w:after="0" w:line="120"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Sennheiser является зарегистрированным товарным знаком Sennheiser Electronic GmbH &amp; Co. KG.</w:t>
      </w:r>
    </w:p>
    <w:p>
      <w:pPr>
        <w:spacing w:after="0" w:line="120"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Shure - зарегистрированная торговая марка Shure Inc.</w:t>
      </w:r>
    </w:p>
    <w:p>
      <w:pPr>
        <w:spacing w:after="0" w:line="112" w:lineRule="exact"/>
        <w:rPr>
          <w:sz w:val="20"/>
          <w:szCs w:val="20"/>
          <w:color w:val="auto"/>
        </w:rPr>
      </w:pPr>
    </w:p>
    <w:p>
      <w:pPr>
        <w:spacing w:after="0" w:line="161" w:lineRule="exact"/>
        <w:rPr>
          <w:sz w:val="20"/>
          <w:szCs w:val="20"/>
          <w:color w:val="auto"/>
        </w:rPr>
      </w:pPr>
      <w:r>
        <w:rPr>
          <w:rFonts w:ascii="Arial Unicode MS" w:cs="Arial Unicode MS" w:eastAsia="Arial Unicode MS" w:hAnsi="Arial Unicode MS"/>
          <w:sz w:val="12"/>
          <w:szCs w:val="12"/>
          <w:b w:val="1"/>
          <w:bCs w:val="1"/>
          <w:color w:val="171615"/>
        </w:rPr>
        <w:t>Silvertone - зарегистрированная торговая марка Samick Music Corporation.</w:t>
      </w:r>
    </w:p>
    <w:p>
      <w:pPr>
        <w:spacing w:after="0" w:line="114" w:lineRule="exact"/>
        <w:rPr>
          <w:sz w:val="20"/>
          <w:szCs w:val="20"/>
          <w:color w:val="auto"/>
        </w:rPr>
      </w:pPr>
    </w:p>
    <w:p>
      <w:pPr>
        <w:spacing w:after="0" w:line="161" w:lineRule="exact"/>
        <w:rPr>
          <w:sz w:val="20"/>
          <w:szCs w:val="20"/>
          <w:color w:val="auto"/>
        </w:rPr>
      </w:pPr>
      <w:r>
        <w:rPr>
          <w:rFonts w:ascii="Arial Unicode MS" w:cs="Arial Unicode MS" w:eastAsia="Arial Unicode MS" w:hAnsi="Arial Unicode MS"/>
          <w:sz w:val="12"/>
          <w:szCs w:val="12"/>
          <w:b w:val="1"/>
          <w:bCs w:val="1"/>
          <w:color w:val="171615"/>
        </w:rPr>
        <w:t>Supro - зарегистрированная торговая марка Absara Audio LLC.</w:t>
      </w:r>
    </w:p>
    <w:p>
      <w:pPr>
        <w:spacing w:after="0" w:line="105" w:lineRule="exact"/>
        <w:rPr>
          <w:sz w:val="20"/>
          <w:szCs w:val="20"/>
          <w:color w:val="auto"/>
        </w:rPr>
      </w:pPr>
    </w:p>
    <w:p>
      <w:pPr>
        <w:spacing w:after="0" w:line="161" w:lineRule="exact"/>
        <w:rPr>
          <w:sz w:val="20"/>
          <w:szCs w:val="20"/>
          <w:color w:val="auto"/>
        </w:rPr>
      </w:pPr>
      <w:r>
        <w:rPr>
          <w:rFonts w:ascii="Arial Unicode MS" w:cs="Arial Unicode MS" w:eastAsia="Arial Unicode MS" w:hAnsi="Arial Unicode MS"/>
          <w:sz w:val="12"/>
          <w:szCs w:val="12"/>
          <w:b w:val="1"/>
          <w:bCs w:val="1"/>
          <w:color w:val="171615"/>
        </w:rPr>
        <w:t>TC Electronic - зарегистрированная торговая марка MUSIC Group IP Ltd.</w:t>
      </w:r>
    </w:p>
    <w:p>
      <w:pPr>
        <w:spacing w:after="0" w:line="123"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Tech21 является зарегистрированным товарным знаком компании Tech21 Licensing Ltd.</w:t>
      </w:r>
    </w:p>
    <w:p>
      <w:pPr>
        <w:spacing w:after="0" w:line="108" w:lineRule="exact"/>
        <w:rPr>
          <w:sz w:val="20"/>
          <w:szCs w:val="20"/>
          <w:color w:val="auto"/>
        </w:rPr>
      </w:pPr>
    </w:p>
    <w:p>
      <w:pPr>
        <w:spacing w:after="0" w:line="161" w:lineRule="exact"/>
        <w:rPr>
          <w:sz w:val="20"/>
          <w:szCs w:val="20"/>
          <w:color w:val="auto"/>
        </w:rPr>
      </w:pPr>
      <w:r>
        <w:rPr>
          <w:rFonts w:ascii="Arial Unicode MS" w:cs="Arial Unicode MS" w:eastAsia="Arial Unicode MS" w:hAnsi="Arial Unicode MS"/>
          <w:sz w:val="12"/>
          <w:szCs w:val="12"/>
          <w:b w:val="1"/>
          <w:bCs w:val="1"/>
          <w:color w:val="171615"/>
        </w:rPr>
        <w:t>Timmy - зарегистрированная торговая марка Пола Кокрейна AKA PAULCAUDIO.</w:t>
      </w:r>
    </w:p>
    <w:p>
      <w:pPr>
        <w:spacing w:after="0" w:line="105" w:lineRule="exact"/>
        <w:rPr>
          <w:sz w:val="20"/>
          <w:szCs w:val="20"/>
          <w:color w:val="auto"/>
        </w:rPr>
      </w:pPr>
    </w:p>
    <w:p>
      <w:pPr>
        <w:spacing w:after="0" w:line="161" w:lineRule="exact"/>
        <w:rPr>
          <w:sz w:val="20"/>
          <w:szCs w:val="20"/>
          <w:color w:val="auto"/>
        </w:rPr>
      </w:pPr>
      <w:r>
        <w:rPr>
          <w:rFonts w:ascii="Arial Unicode MS" w:cs="Arial Unicode MS" w:eastAsia="Arial Unicode MS" w:hAnsi="Arial Unicode MS"/>
          <w:sz w:val="12"/>
          <w:szCs w:val="12"/>
          <w:b w:val="1"/>
          <w:bCs w:val="1"/>
          <w:color w:val="171615"/>
        </w:rPr>
        <w:t>Trainwreck - зарегистрированная торговая марка Скотта Алана Фишера и Моны Фишер.</w:t>
      </w:r>
    </w:p>
    <w:p>
      <w:pPr>
        <w:spacing w:after="0" w:line="111" w:lineRule="exact"/>
        <w:rPr>
          <w:sz w:val="20"/>
          <w:szCs w:val="20"/>
          <w:color w:val="auto"/>
        </w:rPr>
      </w:pPr>
    </w:p>
    <w:p>
      <w:pPr>
        <w:spacing w:after="0" w:line="161" w:lineRule="exact"/>
        <w:rPr>
          <w:sz w:val="20"/>
          <w:szCs w:val="20"/>
          <w:color w:val="auto"/>
        </w:rPr>
      </w:pPr>
      <w:r>
        <w:rPr>
          <w:rFonts w:ascii="Arial Unicode MS" w:cs="Arial Unicode MS" w:eastAsia="Arial Unicode MS" w:hAnsi="Arial Unicode MS"/>
          <w:sz w:val="12"/>
          <w:szCs w:val="12"/>
          <w:b w:val="1"/>
          <w:bCs w:val="1"/>
          <w:color w:val="171615"/>
        </w:rPr>
        <w:t>Tube Screamer - зарегистрированная торговая марка Hoshino Gakki Co. Ltd.</w:t>
      </w:r>
    </w:p>
    <w:p>
      <w:pPr>
        <w:spacing w:after="0" w:line="123"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Tycobrahe - зарегистрированная торговая марка Курта Стира.</w:t>
      </w:r>
    </w:p>
    <w:p>
      <w:pPr>
        <w:spacing w:after="0" w:line="113" w:lineRule="exact"/>
        <w:rPr>
          <w:sz w:val="20"/>
          <w:szCs w:val="20"/>
          <w:color w:val="auto"/>
        </w:rPr>
      </w:pPr>
    </w:p>
    <w:p>
      <w:pPr>
        <w:spacing w:after="0" w:line="161" w:lineRule="exact"/>
        <w:rPr>
          <w:sz w:val="20"/>
          <w:szCs w:val="20"/>
          <w:color w:val="auto"/>
        </w:rPr>
      </w:pPr>
      <w:r>
        <w:rPr>
          <w:rFonts w:ascii="Arial Unicode MS" w:cs="Arial Unicode MS" w:eastAsia="Arial Unicode MS" w:hAnsi="Arial Unicode MS"/>
          <w:sz w:val="12"/>
          <w:szCs w:val="12"/>
          <w:b w:val="1"/>
          <w:bCs w:val="1"/>
          <w:color w:val="171615"/>
        </w:rPr>
        <w:t>Vox - зарегистрированная торговая марка Vox R&amp;D Limited.</w:t>
      </w:r>
    </w:p>
    <w:p>
      <w:pPr>
        <w:spacing w:after="0" w:line="109" w:lineRule="exact"/>
        <w:rPr>
          <w:sz w:val="20"/>
          <w:szCs w:val="20"/>
          <w:color w:val="auto"/>
        </w:rPr>
      </w:pPr>
    </w:p>
    <w:p>
      <w:pPr>
        <w:spacing w:after="0" w:line="161" w:lineRule="exact"/>
        <w:rPr>
          <w:sz w:val="20"/>
          <w:szCs w:val="20"/>
          <w:color w:val="auto"/>
        </w:rPr>
      </w:pPr>
      <w:r>
        <w:rPr>
          <w:rFonts w:ascii="Arial Unicode MS" w:cs="Arial Unicode MS" w:eastAsia="Arial Unicode MS" w:hAnsi="Arial Unicode MS"/>
          <w:sz w:val="12"/>
          <w:szCs w:val="12"/>
          <w:b w:val="1"/>
          <w:bCs w:val="1"/>
          <w:color w:val="171615"/>
        </w:rPr>
        <w:t>Way Huge - зарегистрированная торговая марка Saucy Inc.</w:t>
      </w:r>
    </w:p>
    <w:p>
      <w:pPr>
        <w:spacing w:after="0" w:line="128"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Xotic является зарегистрированным товарным знаком Prosound Communications, Inc.</w:t>
      </w:r>
    </w:p>
    <w:p>
      <w:pPr>
        <w:spacing w:after="0" w:line="950" w:lineRule="exact"/>
        <w:rPr>
          <w:sz w:val="20"/>
          <w:szCs w:val="20"/>
          <w:color w:val="auto"/>
        </w:rPr>
      </w:pPr>
    </w:p>
    <w:p>
      <w:pPr>
        <w:sectPr>
          <w:pgSz w:w="15840" w:h="12240" w:orient="landscape"/>
          <w:cols w:equalWidth="0" w:num="2">
            <w:col w:w="6940" w:space="720"/>
            <w:col w:w="6600"/>
          </w:cols>
          <w:pgMar w:left="720" w:top="1128" w:right="860" w:bottom="0" w:gutter="0" w:footer="0" w:header="0"/>
          <w:type w:val="continuous"/>
        </w:sectPr>
      </w:pPr>
    </w:p>
    <w:p>
      <w:pPr>
        <w:spacing w:after="0" w:line="354" w:lineRule="exact"/>
        <w:rPr>
          <w:sz w:val="20"/>
          <w:szCs w:val="20"/>
          <w:color w:val="auto"/>
        </w:rPr>
      </w:pPr>
    </w:p>
    <w:p>
      <w:pPr>
        <w:jc w:val="center"/>
        <w:ind w:right="-159"/>
        <w:spacing w:after="0" w:line="255" w:lineRule="exact"/>
        <w:rPr>
          <w:sz w:val="20"/>
          <w:szCs w:val="20"/>
          <w:color w:val="auto"/>
        </w:rPr>
      </w:pPr>
      <w:r>
        <w:rPr>
          <w:rFonts w:ascii="Arial Unicode MS" w:cs="Arial Unicode MS" w:eastAsia="Arial Unicode MS" w:hAnsi="Arial Unicode MS"/>
          <w:sz w:val="19"/>
          <w:szCs w:val="19"/>
          <w:b w:val="1"/>
          <w:bCs w:val="1"/>
          <w:color w:val="171615"/>
        </w:rPr>
        <w:t>25</w:t>
      </w:r>
    </w:p>
    <w:p>
      <w:pPr>
        <w:sectPr>
          <w:pgSz w:w="15840" w:h="12240" w:orient="landscape"/>
          <w:cols w:equalWidth="0" w:num="1">
            <w:col w:w="14260"/>
          </w:cols>
          <w:pgMar w:left="720" w:top="1128" w:right="860" w:bottom="0" w:gutter="0" w:footer="0" w:header="0"/>
          <w:type w:val="continuous"/>
        </w:sectPr>
      </w:pPr>
    </w:p>
    <w:bookmarkStart w:id="25" w:name="page26"/>
    <w:bookmarkEnd w:id="25"/>
    <w:p>
      <w:pPr>
        <w:spacing w:after="0" w:line="858" w:lineRule="exact"/>
        <w:rPr>
          <w:sz w:val="20"/>
          <w:szCs w:val="20"/>
          <w:color w:val="auto"/>
        </w:rPr>
      </w:pPr>
      <w:r>
        <w:rPr>
          <w:rFonts w:ascii="Arial Unicode MS" w:cs="Arial Unicode MS" w:eastAsia="Arial Unicode MS" w:hAnsi="Arial Unicode MS"/>
          <w:sz w:val="64"/>
          <w:szCs w:val="64"/>
          <w:b w:val="1"/>
          <w:bCs w:val="1"/>
          <w:color w:val="666666"/>
        </w:rPr>
        <w:t>Снимки</w:t>
      </w:r>
    </w:p>
    <w:p>
      <w:pPr>
        <w:spacing w:after="0" w:line="177" w:lineRule="exact"/>
        <w:rPr>
          <w:sz w:val="20"/>
          <w:szCs w:val="20"/>
          <w:color w:val="auto"/>
        </w:rPr>
      </w:pPr>
    </w:p>
    <w:p>
      <w:pPr>
        <w:ind w:right="320"/>
        <w:spacing w:after="0" w:line="180" w:lineRule="exact"/>
        <w:tabs>
          <w:tab w:leader="none" w:pos="109" w:val="left"/>
        </w:tabs>
        <w:numPr>
          <w:ilvl w:val="0"/>
          <w:numId w:val="66"/>
        </w:numPr>
        <w:rPr>
          <w:rFonts w:ascii="Arial Unicode MS" w:cs="Arial Unicode MS" w:eastAsia="Arial Unicode MS" w:hAnsi="Arial Unicode MS"/>
          <w:sz w:val="12"/>
          <w:szCs w:val="12"/>
          <w:b w:val="1"/>
          <w:bCs w:val="1"/>
          <w:color w:val="171615"/>
        </w:rPr>
      </w:pPr>
      <w:r>
        <w:rPr>
          <w:rFonts w:ascii="Arial Unicode MS" w:cs="Arial Unicode MS" w:eastAsia="Arial Unicode MS" w:hAnsi="Arial Unicode MS"/>
          <w:sz w:val="12"/>
          <w:szCs w:val="12"/>
          <w:b w:val="1"/>
          <w:bCs w:val="1"/>
          <w:color w:val="171615"/>
        </w:rPr>
        <w:t xml:space="preserve">режимах воспроизведения и редактирования в правой части экрана появляется небольшой значок камеры. Его номер указывает на текущий </w:t>
      </w:r>
      <w:r>
        <w:rPr>
          <w:rFonts w:ascii="Arial Unicode MS" w:cs="Arial Unicode MS" w:eastAsia="Arial Unicode MS" w:hAnsi="Arial Unicode MS"/>
          <w:sz w:val="12"/>
          <w:szCs w:val="12"/>
          <w:b w:val="1"/>
          <w:bCs w:val="1"/>
          <w:i w:val="1"/>
          <w:iCs w:val="1"/>
          <w:color w:val="171615"/>
        </w:rPr>
        <w:t>снимок.</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1419860</wp:posOffset>
            </wp:positionH>
            <wp:positionV relativeFrom="paragraph">
              <wp:posOffset>67945</wp:posOffset>
            </wp:positionV>
            <wp:extent cx="1492250" cy="1112520"/>
            <wp:wrapNone/>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41">
                      <a:extLst>
                        <a:ext uri="{28A0092B-C50C-407E-A947-70E740481C1C}"/>
                      </a:extLst>
                    </a:blip>
                    <a:srcRect/>
                    <a:stretch>
                      <a:fillRect/>
                    </a:stretch>
                  </pic:blipFill>
                  <pic:spPr bwMode="auto">
                    <a:xfrm>
                      <a:off x="0" y="0"/>
                      <a:ext cx="1492250" cy="1112520"/>
                    </a:xfrm>
                    <a:prstGeom prst="rect">
                      <a:avLst/>
                    </a:prstGeom>
                    <a:noFill/>
                  </pic:spPr>
                </pic:pic>
              </a:graphicData>
            </a:graphic>
          </wp:anchor>
        </w:drawing>
      </w:r>
    </w:p>
    <w:p>
      <w:pPr>
        <w:spacing w:after="0" w:line="284" w:lineRule="exact"/>
        <w:rPr>
          <w:sz w:val="20"/>
          <w:szCs w:val="20"/>
          <w:color w:val="auto"/>
        </w:rPr>
      </w:pPr>
    </w:p>
    <w:p>
      <w:pPr>
        <w:ind w:left="4140"/>
        <w:spacing w:after="0" w:line="295" w:lineRule="exact"/>
        <w:rPr>
          <w:sz w:val="20"/>
          <w:szCs w:val="20"/>
          <w:color w:val="auto"/>
        </w:rPr>
      </w:pPr>
      <w:r>
        <w:rPr>
          <w:rFonts w:ascii="Arial Unicode MS" w:cs="Arial Unicode MS" w:eastAsia="Arial Unicode MS" w:hAnsi="Arial Unicode MS"/>
          <w:sz w:val="22"/>
          <w:szCs w:val="22"/>
          <w:b w:val="1"/>
          <w:bCs w:val="1"/>
          <w:color w:val="FFFFFF"/>
        </w:rPr>
        <w:t>1</w:t>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13" w:lineRule="exact"/>
        <w:rPr>
          <w:sz w:val="20"/>
          <w:szCs w:val="20"/>
          <w:color w:val="auto"/>
        </w:rPr>
      </w:pPr>
    </w:p>
    <w:p>
      <w:pPr>
        <w:spacing w:after="0" w:line="282" w:lineRule="exact"/>
        <w:rPr>
          <w:sz w:val="20"/>
          <w:szCs w:val="20"/>
          <w:color w:val="auto"/>
        </w:rPr>
      </w:pPr>
      <w:r>
        <w:rPr>
          <w:rFonts w:ascii="Arial Unicode MS" w:cs="Arial Unicode MS" w:eastAsia="Arial Unicode MS" w:hAnsi="Arial Unicode MS"/>
          <w:sz w:val="21"/>
          <w:szCs w:val="21"/>
          <w:b w:val="1"/>
          <w:bCs w:val="1"/>
          <w:color w:val="171615"/>
        </w:rPr>
        <w:t>Что такое снимки</w:t>
      </w:r>
      <w:r>
        <w:rPr>
          <w:rFonts w:ascii="Arial Unicode MS" w:cs="Arial Unicode MS" w:eastAsia="Arial Unicode MS" w:hAnsi="Arial Unicode MS"/>
          <w:sz w:val="21"/>
          <w:szCs w:val="21"/>
          <w:b w:val="1"/>
          <w:bCs w:val="1"/>
          <w:color w:val="171615"/>
        </w:rPr>
        <w:t>?</w:t>
      </w:r>
    </w:p>
    <w:p>
      <w:pPr>
        <w:spacing w:after="0" w:line="109"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Снимки представляют собой предустановки в пределах предустановки.</w:t>
      </w:r>
    </w:p>
    <w:p>
      <w:pPr>
        <w:spacing w:after="0" w:line="154" w:lineRule="exact"/>
        <w:rPr>
          <w:sz w:val="20"/>
          <w:szCs w:val="20"/>
          <w:color w:val="auto"/>
        </w:rPr>
      </w:pPr>
    </w:p>
    <w:p>
      <w:pPr>
        <w:spacing w:after="0" w:line="193" w:lineRule="exact"/>
        <w:rPr>
          <w:sz w:val="20"/>
          <w:szCs w:val="20"/>
          <w:color w:val="auto"/>
        </w:rPr>
      </w:pPr>
      <w:r>
        <w:rPr>
          <w:rFonts w:ascii="Arial Unicode MS" w:cs="Arial Unicode MS" w:eastAsia="Arial Unicode MS" w:hAnsi="Arial Unicode MS"/>
          <w:sz w:val="11"/>
          <w:szCs w:val="11"/>
          <w:b w:val="1"/>
          <w:bCs w:val="1"/>
          <w:color w:val="171615"/>
        </w:rPr>
        <w:t>Представьте, что у вас есть восемь домашних осьминогов, которые скользят по вашему усилителю и педалборду. Вместо того, чтобы танцевать чечетку на педалях (и случайно наступить на щупальце), вы кричите: «Ладно, банда, вот куплет ... а теперь!» и ваши осьминоги включают одни педали, выключают другие педали и настраивают ручки всех ваших усилителей и педалей, чтобы сделать наилучшие настройки для куплета вашей песни, и все это плавно,</w:t>
      </w:r>
    </w:p>
    <w:p>
      <w:pPr>
        <w:spacing w:after="0" w:line="29" w:lineRule="exact"/>
        <w:rPr>
          <w:sz w:val="20"/>
          <w:szCs w:val="20"/>
          <w:color w:val="auto"/>
        </w:rPr>
      </w:pPr>
    </w:p>
    <w:p>
      <w:pPr>
        <w:ind w:right="500"/>
        <w:spacing w:after="0" w:line="187" w:lineRule="exact"/>
        <w:tabs>
          <w:tab w:leader="none" w:pos="97" w:val="left"/>
        </w:tabs>
        <w:numPr>
          <w:ilvl w:val="0"/>
          <w:numId w:val="67"/>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задержкой перелива и реверберацией. Затем вы кричите: "Готовы к припеву ... сейчас!" и ваши осьминоги мгновенно настраивают все для припева вашей песни. В этом сила снимков.</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737235</wp:posOffset>
            </wp:positionH>
            <wp:positionV relativeFrom="paragraph">
              <wp:posOffset>218440</wp:posOffset>
            </wp:positionV>
            <wp:extent cx="2868930" cy="2082800"/>
            <wp:wrapNone/>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42">
                      <a:extLst>
                        <a:ext uri="{28A0092B-C50C-407E-A947-70E740481C1C}"/>
                      </a:extLst>
                    </a:blip>
                    <a:srcRect/>
                    <a:stretch>
                      <a:fillRect/>
                    </a:stretch>
                  </pic:blipFill>
                  <pic:spPr bwMode="auto">
                    <a:xfrm>
                      <a:off x="0" y="0"/>
                      <a:ext cx="2868930" cy="2082800"/>
                    </a:xfrm>
                    <a:prstGeom prst="rect">
                      <a:avLst/>
                    </a:prstGeom>
                    <a:noFill/>
                  </pic:spPr>
                </pic:pic>
              </a:graphicData>
            </a:graphic>
          </wp:anchor>
        </w:drawing>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72" w:lineRule="exact"/>
        <w:rPr>
          <w:sz w:val="20"/>
          <w:szCs w:val="20"/>
          <w:color w:val="auto"/>
        </w:rPr>
      </w:pPr>
    </w:p>
    <w:p>
      <w:pPr>
        <w:ind w:right="340"/>
        <w:spacing w:after="0" w:line="187" w:lineRule="exact"/>
        <w:rPr>
          <w:sz w:val="20"/>
          <w:szCs w:val="20"/>
          <w:color w:val="auto"/>
        </w:rPr>
      </w:pPr>
      <w:r>
        <w:rPr>
          <w:rFonts w:ascii="Arial Unicode MS" w:cs="Arial Unicode MS" w:eastAsia="Arial Unicode MS" w:hAnsi="Arial Unicode MS"/>
          <w:sz w:val="12"/>
          <w:szCs w:val="12"/>
          <w:b w:val="1"/>
          <w:bCs w:val="1"/>
          <w:color w:val="171615"/>
        </w:rPr>
        <w:t xml:space="preserve">Единственное, что ваши осьминоги / снимки </w:t>
      </w:r>
      <w:r>
        <w:rPr>
          <w:rFonts w:ascii="Arial Unicode MS" w:cs="Arial Unicode MS" w:eastAsia="Arial Unicode MS" w:hAnsi="Arial Unicode MS"/>
          <w:sz w:val="12"/>
          <w:szCs w:val="12"/>
          <w:b w:val="1"/>
          <w:bCs w:val="1"/>
          <w:i w:val="1"/>
          <w:iCs w:val="1"/>
          <w:color w:val="171615"/>
        </w:rPr>
        <w:t>не могу</w:t>
      </w:r>
      <w:r>
        <w:rPr>
          <w:rFonts w:ascii="Arial Unicode MS" w:cs="Arial Unicode MS" w:eastAsia="Arial Unicode MS" w:hAnsi="Arial Unicode MS"/>
          <w:sz w:val="12"/>
          <w:szCs w:val="12"/>
          <w:b w:val="1"/>
          <w:bCs w:val="1"/>
          <w:color w:val="171615"/>
        </w:rPr>
        <w:t xml:space="preserve"> do - это переставить педалборд или поменять эффект или усилитель на другой (если только оба блока эффектов не существуют в одном пресете).</w:t>
      </w:r>
    </w:p>
    <w:p>
      <w:pPr>
        <w:spacing w:after="0" w:line="20" w:lineRule="exact"/>
        <w:rPr>
          <w:sz w:val="20"/>
          <w:szCs w:val="20"/>
          <w:color w:val="auto"/>
        </w:rPr>
      </w:pPr>
      <w:r>
        <w:rPr>
          <w:sz w:val="20"/>
          <w:szCs w:val="20"/>
          <w:color w:val="auto"/>
        </w:rPr>
        <w:br w:type="column"/>
      </w:r>
    </w:p>
    <w:p>
      <w:pPr>
        <w:spacing w:after="0" w:line="89" w:lineRule="exact"/>
        <w:rPr>
          <w:sz w:val="20"/>
          <w:szCs w:val="20"/>
          <w:color w:val="auto"/>
        </w:rPr>
      </w:pPr>
    </w:p>
    <w:p>
      <w:pPr>
        <w:ind w:right="120"/>
        <w:spacing w:after="0" w:line="189" w:lineRule="exact"/>
        <w:rPr>
          <w:sz w:val="20"/>
          <w:szCs w:val="20"/>
          <w:color w:val="auto"/>
        </w:rPr>
      </w:pPr>
      <w:r>
        <w:rPr>
          <w:rFonts w:ascii="Arial Unicode MS" w:cs="Arial Unicode MS" w:eastAsia="Arial Unicode MS" w:hAnsi="Arial Unicode MS"/>
          <w:sz w:val="11"/>
          <w:szCs w:val="11"/>
          <w:b w:val="1"/>
          <w:bCs w:val="1"/>
          <w:color w:val="171615"/>
        </w:rPr>
        <w:t>Каждая предустановка может иметь до 64 параметров, назначенных для снэпшотов; отсюда восемь осьминогов с восемью щупальцами каждый. Осьминоги могут запоминать четыре отдельные группы состояний включения / выключения и настройки настроек для каждого пресета (скажем, для вашего куплета, припева, соло и чрезмерного шума); то есть POD Go имеет четыре снимка для каждой предустановки.</w:t>
      </w:r>
    </w:p>
    <w:p>
      <w:pPr>
        <w:spacing w:after="0" w:line="160" w:lineRule="exact"/>
        <w:rPr>
          <w:sz w:val="20"/>
          <w:szCs w:val="20"/>
          <w:color w:val="auto"/>
        </w:rPr>
      </w:pPr>
    </w:p>
    <w:p>
      <w:pPr>
        <w:ind w:right="820"/>
        <w:spacing w:after="0" w:line="183" w:lineRule="exact"/>
        <w:rPr>
          <w:sz w:val="20"/>
          <w:szCs w:val="20"/>
          <w:color w:val="auto"/>
        </w:rPr>
      </w:pPr>
      <w:r>
        <w:rPr>
          <w:rFonts w:ascii="Arial Unicode MS" w:cs="Arial Unicode MS" w:eastAsia="Arial Unicode MS" w:hAnsi="Arial Unicode MS"/>
          <w:sz w:val="12"/>
          <w:szCs w:val="12"/>
          <w:b w:val="1"/>
          <w:bCs w:val="1"/>
          <w:color w:val="171615"/>
        </w:rPr>
        <w:t>Каждый из четырех снимков в POD Go сохраняет и вызывает состояние определенных элементов в текущей предустановке, включая:</w:t>
      </w:r>
    </w:p>
    <w:p>
      <w:pPr>
        <w:spacing w:after="0" w:line="144" w:lineRule="exact"/>
        <w:rPr>
          <w:sz w:val="20"/>
          <w:szCs w:val="20"/>
          <w:color w:val="auto"/>
        </w:rPr>
      </w:pPr>
    </w:p>
    <w:p>
      <w:pPr>
        <w:ind w:left="640" w:hanging="290"/>
        <w:spacing w:after="0" w:line="175" w:lineRule="exact"/>
        <w:tabs>
          <w:tab w:leader="none" w:pos="640" w:val="left"/>
        </w:tabs>
        <w:numPr>
          <w:ilvl w:val="0"/>
          <w:numId w:val="68"/>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Блокировать обход </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Обход </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вкл </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выкл</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состояние всех блоков обработки </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кроме луперов</w:t>
      </w:r>
      <w:r>
        <w:rPr>
          <w:rFonts w:ascii="Arial Unicode MS" w:cs="Arial Unicode MS" w:eastAsia="Arial Unicode MS" w:hAnsi="Arial Unicode MS"/>
          <w:sz w:val="13"/>
          <w:szCs w:val="13"/>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217170</wp:posOffset>
            </wp:positionH>
            <wp:positionV relativeFrom="paragraph">
              <wp:posOffset>189230</wp:posOffset>
            </wp:positionV>
            <wp:extent cx="4137660" cy="617220"/>
            <wp:wrapNone/>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43">
                      <a:extLst>
                        <a:ext uri="{28A0092B-C50C-407E-A947-70E740481C1C}"/>
                      </a:extLst>
                    </a:blip>
                    <a:srcRect/>
                    <a:stretch>
                      <a:fillRect/>
                    </a:stretch>
                  </pic:blipFill>
                  <pic:spPr bwMode="auto">
                    <a:xfrm>
                      <a:off x="0" y="0"/>
                      <a:ext cx="4137660" cy="617220"/>
                    </a:xfrm>
                    <a:prstGeom prst="rect">
                      <a:avLst/>
                    </a:prstGeom>
                    <a:noFill/>
                  </pic:spPr>
                </pic:pic>
              </a:graphicData>
            </a:graphic>
          </wp:anchor>
        </w:drawing>
      </w:r>
    </w:p>
    <w:p>
      <w:pPr>
        <w:spacing w:after="0" w:line="377" w:lineRule="exact"/>
        <w:rPr>
          <w:sz w:val="20"/>
          <w:szCs w:val="20"/>
          <w:color w:val="auto"/>
        </w:rPr>
      </w:pPr>
    </w:p>
    <w:p>
      <w:pPr>
        <w:ind w:left="500" w:right="280" w:hanging="71"/>
        <w:spacing w:after="0" w:line="203" w:lineRule="exact"/>
        <w:rPr>
          <w:sz w:val="20"/>
          <w:szCs w:val="20"/>
          <w:color w:val="auto"/>
        </w:rPr>
      </w:pPr>
      <w:r>
        <w:rPr>
          <w:sz w:val="1"/>
          <w:szCs w:val="1"/>
          <w:color w:val="auto"/>
        </w:rPr>
        <w:drawing>
          <wp:inline distT="0" distB="0" distL="0" distR="0">
            <wp:extent cx="133985" cy="140970"/>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44">
                      <a:extLst>
                        <a:ext uri="{28A0092B-C50C-407E-A947-70E740481C1C}"/>
                      </a:extLst>
                    </a:blip>
                    <a:srcRect/>
                    <a:stretch>
                      <a:fillRect/>
                    </a:stretch>
                  </pic:blipFill>
                  <pic:spPr bwMode="auto">
                    <a:xfrm>
                      <a:off x="0" y="0"/>
                      <a:ext cx="133985" cy="140970"/>
                    </a:xfrm>
                    <a:prstGeom prst="rect">
                      <a:avLst/>
                    </a:prstGeom>
                    <a:noFill/>
                    <a:ln>
                      <a:noFill/>
                    </a:ln>
                  </pic:spPr>
                </pic:pic>
              </a:graphicData>
            </a:graphic>
          </wp:inline>
        </w:drawing>
      </w:r>
      <w:r>
        <w:rPr>
          <w:rFonts w:ascii="Arial Unicode MS" w:cs="Arial Unicode MS" w:eastAsia="Arial Unicode MS" w:hAnsi="Arial Unicode MS"/>
          <w:sz w:val="12"/>
          <w:szCs w:val="12"/>
          <w:b w:val="1"/>
          <w:bCs w:val="1"/>
          <w:i w:val="1"/>
          <w:iCs w:val="1"/>
          <w:color w:val="171615"/>
        </w:rPr>
        <w:t xml:space="preserve"> ПРИМЕЧАНИЕ</w:t>
      </w:r>
      <w:r>
        <w:rPr>
          <w:rFonts w:ascii="Arial Unicode MS" w:cs="Arial Unicode MS" w:eastAsia="Arial Unicode MS" w:hAnsi="Arial Unicode MS"/>
          <w:sz w:val="12"/>
          <w:szCs w:val="12"/>
          <w:b w:val="1"/>
          <w:bCs w:val="1"/>
          <w:i w:val="1"/>
          <w:iCs w:val="1"/>
          <w:color w:val="171615"/>
        </w:rPr>
        <w:t>:</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Состояние обхода блоков автоматически сохраняется и вызывается для каждого снимка</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i w:val="1"/>
          <w:iCs w:val="1"/>
          <w:color w:val="171615"/>
        </w:rPr>
        <w:t xml:space="preserve"> </w:t>
      </w:r>
      <w:r>
        <w:rPr>
          <w:sz w:val="1"/>
          <w:szCs w:val="1"/>
          <w:color w:val="auto"/>
        </w:rPr>
        <w:drawing>
          <wp:inline distT="0" distB="0" distL="0" distR="0">
            <wp:extent cx="44450" cy="93345"/>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45">
                      <a:extLst>
                        <a:ext uri="{28A0092B-C50C-407E-A947-70E740481C1C}"/>
                      </a:extLst>
                    </a:blip>
                    <a:srcRect/>
                    <a:stretch>
                      <a:fillRect/>
                    </a:stretch>
                  </pic:blipFill>
                  <pic:spPr bwMode="auto">
                    <a:xfrm>
                      <a:off x="0" y="0"/>
                      <a:ext cx="44450" cy="93345"/>
                    </a:xfrm>
                    <a:prstGeom prst="rect">
                      <a:avLst/>
                    </a:prstGeom>
                    <a:noFill/>
                    <a:ln>
                      <a:noFill/>
                    </a:ln>
                  </pic:spPr>
                </pic:pic>
              </a:graphicData>
            </a:graphic>
          </wp:inline>
        </w:drawing>
      </w:r>
      <w:r>
        <w:rPr>
          <w:rFonts w:ascii="Arial Unicode MS" w:cs="Arial Unicode MS" w:eastAsia="Arial Unicode MS" w:hAnsi="Arial Unicode MS"/>
          <w:sz w:val="12"/>
          <w:szCs w:val="12"/>
          <w:b w:val="1"/>
          <w:bCs w:val="1"/>
          <w:color w:val="171615"/>
        </w:rPr>
        <w:t xml:space="preserve"> При желании вы можете исключить состояние обхода блока из-под влияния снимков, выбрав «Выкл» для параметра «Обход снимков» - доступного для выбранного блока путем нажатия кнопки «ДЕЙСТВИЕ» в режиме редактирования.</w:t>
      </w:r>
    </w:p>
    <w:p>
      <w:pPr>
        <w:spacing w:after="0" w:line="157" w:lineRule="exact"/>
        <w:rPr>
          <w:sz w:val="20"/>
          <w:szCs w:val="20"/>
          <w:color w:val="auto"/>
        </w:rPr>
      </w:pPr>
    </w:p>
    <w:p>
      <w:pPr>
        <w:ind w:left="640" w:right="240" w:hanging="290"/>
        <w:spacing w:after="0" w:line="183" w:lineRule="exact"/>
        <w:tabs>
          <w:tab w:leader="none" w:pos="640" w:val="left"/>
        </w:tabs>
        <w:numPr>
          <w:ilvl w:val="1"/>
          <w:numId w:val="69"/>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2"/>
          <w:szCs w:val="12"/>
          <w:b w:val="1"/>
          <w:bCs w:val="1"/>
          <w:color w:val="171615"/>
        </w:rPr>
        <w:t xml:space="preserve">Параметр управления </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color w:val="171615"/>
        </w:rPr>
        <w:t>Значения любых параметров</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color w:val="171615"/>
        </w:rPr>
        <w:t xml:space="preserve"> назначенных контроллерам </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color w:val="171615"/>
        </w:rPr>
        <w:t xml:space="preserve">до </w:t>
      </w:r>
      <w:r>
        <w:rPr>
          <w:rFonts w:ascii="Arial Unicode MS" w:cs="Arial Unicode MS" w:eastAsia="Arial Unicode MS" w:hAnsi="Arial Unicode MS"/>
          <w:sz w:val="12"/>
          <w:szCs w:val="12"/>
          <w:b w:val="1"/>
          <w:bCs w:val="1"/>
          <w:color w:val="171615"/>
        </w:rPr>
        <w:t>64</w:t>
      </w:r>
      <w:r>
        <w:rPr>
          <w:rFonts w:ascii="Arial Unicode MS" w:cs="Arial Unicode MS" w:eastAsia="Arial Unicode MS" w:hAnsi="Arial Unicode MS"/>
          <w:sz w:val="12"/>
          <w:szCs w:val="12"/>
          <w:b w:val="1"/>
          <w:bCs w:val="1"/>
          <w:color w:val="171615"/>
        </w:rPr>
        <w:t xml:space="preserve"> на предустановку</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color w:val="171615"/>
        </w:rPr>
        <w:t xml:space="preserve"> включая контроллер моментальных снимков</w:t>
      </w:r>
      <w:r>
        <w:rPr>
          <w:rFonts w:ascii="Arial Unicode MS" w:cs="Arial Unicode MS" w:eastAsia="Arial Unicode MS" w:hAnsi="Arial Unicode MS"/>
          <w:sz w:val="12"/>
          <w:szCs w:val="12"/>
          <w:b w:val="1"/>
          <w:bCs w:val="1"/>
          <w:color w:val="171615"/>
        </w:rPr>
        <w:t>.</w:t>
      </w:r>
    </w:p>
    <w:p>
      <w:pPr>
        <w:spacing w:after="0" w:line="118" w:lineRule="exact"/>
        <w:rPr>
          <w:rFonts w:ascii="Arial Unicode MS" w:cs="Arial Unicode MS" w:eastAsia="Arial Unicode MS" w:hAnsi="Arial Unicode MS"/>
          <w:sz w:val="13"/>
          <w:szCs w:val="13"/>
          <w:b w:val="1"/>
          <w:bCs w:val="1"/>
          <w:color w:val="171615"/>
        </w:rPr>
      </w:pPr>
    </w:p>
    <w:p>
      <w:pPr>
        <w:ind w:left="640" w:right="80" w:hanging="290"/>
        <w:spacing w:after="0" w:line="175" w:lineRule="exact"/>
        <w:tabs>
          <w:tab w:leader="none" w:pos="640" w:val="left"/>
        </w:tabs>
        <w:numPr>
          <w:ilvl w:val="1"/>
          <w:numId w:val="69"/>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1"/>
          <w:szCs w:val="11"/>
          <w:b w:val="1"/>
          <w:bCs w:val="1"/>
          <w:color w:val="171615"/>
        </w:rPr>
        <w:t xml:space="preserve">Темп </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Текущий системный темп</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если </w:t>
      </w:r>
      <w:r>
        <w:rPr>
          <w:rFonts w:ascii="Arial Unicode MS" w:cs="Arial Unicode MS" w:eastAsia="Arial Unicode MS" w:hAnsi="Arial Unicode MS"/>
          <w:sz w:val="11"/>
          <w:szCs w:val="11"/>
          <w:b w:val="1"/>
          <w:bCs w:val="1"/>
          <w:color w:val="1D589B"/>
        </w:rPr>
        <w:t>«</w:t>
      </w:r>
      <w:r>
        <w:rPr>
          <w:rFonts w:ascii="Arial Unicode MS" w:cs="Arial Unicode MS" w:eastAsia="Arial Unicode MS" w:hAnsi="Arial Unicode MS"/>
          <w:sz w:val="11"/>
          <w:szCs w:val="11"/>
          <w:b w:val="1"/>
          <w:bCs w:val="1"/>
          <w:color w:val="1D589B"/>
        </w:rPr>
        <w:t>Глобальные настройки</w:t>
      </w:r>
      <w:r>
        <w:rPr>
          <w:rFonts w:ascii="Arial Unicode MS" w:cs="Arial Unicode MS" w:eastAsia="Arial Unicode MS" w:hAnsi="Arial Unicode MS"/>
          <w:sz w:val="11"/>
          <w:szCs w:val="11"/>
          <w:b w:val="1"/>
          <w:bCs w:val="1"/>
          <w:color w:val="1D589B"/>
        </w:rPr>
        <w:t>&gt; MIDI /</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темп</w:t>
      </w:r>
      <w:r>
        <w:rPr>
          <w:rFonts w:ascii="Arial Unicode MS" w:cs="Arial Unicode MS" w:eastAsia="Arial Unicode MS" w:hAnsi="Arial Unicode MS"/>
          <w:sz w:val="11"/>
          <w:szCs w:val="11"/>
          <w:b w:val="1"/>
          <w:bCs w:val="1"/>
          <w:color w:val="1D589B"/>
        </w:rPr>
        <w:t>»</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71615"/>
        </w:rPr>
        <w:t>&gt;</w:t>
      </w:r>
      <w:r>
        <w:rPr>
          <w:rFonts w:ascii="Arial Unicode MS" w:cs="Arial Unicode MS" w:eastAsia="Arial Unicode MS" w:hAnsi="Arial Unicode MS"/>
          <w:sz w:val="11"/>
          <w:szCs w:val="11"/>
          <w:b w:val="1"/>
          <w:bCs w:val="1"/>
          <w:color w:val="171615"/>
        </w:rPr>
        <w:t xml:space="preserve"> Выбор темпа установлен на </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Для каждого снимка</w:t>
      </w:r>
      <w:r>
        <w:rPr>
          <w:rFonts w:ascii="Arial Unicode MS" w:cs="Arial Unicode MS" w:eastAsia="Arial Unicode MS" w:hAnsi="Arial Unicode MS"/>
          <w:sz w:val="11"/>
          <w:szCs w:val="11"/>
          <w:b w:val="1"/>
          <w:bCs w:val="1"/>
          <w:color w:val="171615"/>
        </w:rPr>
        <w:t>». (</w:t>
      </w:r>
      <w:r>
        <w:rPr>
          <w:rFonts w:ascii="Arial Unicode MS" w:cs="Arial Unicode MS" w:eastAsia="Arial Unicode MS" w:hAnsi="Arial Unicode MS"/>
          <w:sz w:val="11"/>
          <w:szCs w:val="11"/>
          <w:b w:val="1"/>
          <w:bCs w:val="1"/>
          <w:color w:val="171615"/>
        </w:rPr>
        <w:t xml:space="preserve">По умолчанию установлено значение </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По предустановке</w:t>
      </w:r>
      <w:r>
        <w:rPr>
          <w:rFonts w:ascii="Arial Unicode MS" w:cs="Arial Unicode MS" w:eastAsia="Arial Unicode MS" w:hAnsi="Arial Unicode MS"/>
          <w:sz w:val="11"/>
          <w:szCs w:val="11"/>
          <w:b w:val="1"/>
          <w:bCs w:val="1"/>
          <w:color w:val="171615"/>
        </w:rPr>
        <w:t>»)</w:t>
      </w:r>
    </w:p>
    <w:p>
      <w:pPr>
        <w:spacing w:after="0" w:line="210" w:lineRule="exact"/>
        <w:rPr>
          <w:rFonts w:ascii="Arial Unicode MS" w:cs="Arial Unicode MS" w:eastAsia="Arial Unicode MS" w:hAnsi="Arial Unicode MS"/>
          <w:sz w:val="13"/>
          <w:szCs w:val="13"/>
          <w:b w:val="1"/>
          <w:bCs w:val="1"/>
          <w:color w:val="171615"/>
        </w:rPr>
      </w:pPr>
    </w:p>
    <w:p>
      <w:pPr>
        <w:ind w:right="40"/>
        <w:spacing w:after="0" w:line="188" w:lineRule="exact"/>
        <w:tabs>
          <w:tab w:leader="none" w:pos="112" w:val="left"/>
        </w:tabs>
        <w:numPr>
          <w:ilvl w:val="0"/>
          <w:numId w:val="69"/>
        </w:numPr>
        <w:rPr>
          <w:rFonts w:ascii="Arial Unicode MS" w:cs="Arial Unicode MS" w:eastAsia="Arial Unicode MS" w:hAnsi="Arial Unicode MS"/>
          <w:sz w:val="12"/>
          <w:szCs w:val="12"/>
          <w:b w:val="1"/>
          <w:bCs w:val="1"/>
          <w:color w:val="171615"/>
        </w:rPr>
      </w:pPr>
      <w:r>
        <w:rPr>
          <w:rFonts w:ascii="Arial Unicode MS" w:cs="Arial Unicode MS" w:eastAsia="Arial Unicode MS" w:hAnsi="Arial Unicode MS"/>
          <w:sz w:val="12"/>
          <w:szCs w:val="12"/>
          <w:b w:val="1"/>
          <w:bCs w:val="1"/>
          <w:color w:val="171615"/>
        </w:rPr>
        <w:t>зависимости от того, как вы их настраиваете, снимки могут действовать как четыре варианта одного и того же тона, четыре совершенно разных тона или любая их комбинация - и все это в пределах одной предустановки. Во многих случаях снимки одной предустановки могут содержать все различные тона, необходимые для песни.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2504440</wp:posOffset>
                </wp:positionH>
                <wp:positionV relativeFrom="paragraph">
                  <wp:posOffset>-627380</wp:posOffset>
                </wp:positionV>
                <wp:extent cx="1712595" cy="0"/>
                <wp:wrapNone/>
                <wp:docPr id="191" name="Shape 191"/>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712595"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191" o:spid="_x0000_s1216"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97.2pt,-49.3999pt" to="332.05pt,-49.3999pt" o:allowincell="f" strokecolor="#002A7C" strokeweight="0.45pt"/>
            </w:pict>
          </mc:Fallback>
        </mc:AlternateContent>
      </w:r>
    </w:p>
    <w:p>
      <w:pPr>
        <w:spacing w:after="0" w:line="200" w:lineRule="exact"/>
        <w:rPr>
          <w:sz w:val="20"/>
          <w:szCs w:val="20"/>
          <w:color w:val="auto"/>
        </w:rPr>
      </w:pPr>
    </w:p>
    <w:p>
      <w:pPr>
        <w:spacing w:after="0" w:line="316" w:lineRule="exact"/>
        <w:rPr>
          <w:sz w:val="20"/>
          <w:szCs w:val="20"/>
          <w:color w:val="auto"/>
        </w:rPr>
      </w:pPr>
    </w:p>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Использование снимков</w:t>
      </w:r>
    </w:p>
    <w:p>
      <w:pPr>
        <w:spacing w:after="0" w:line="176" w:lineRule="exact"/>
        <w:rPr>
          <w:sz w:val="20"/>
          <w:szCs w:val="20"/>
          <w:color w:val="auto"/>
        </w:rPr>
      </w:pPr>
    </w:p>
    <w:p>
      <w:pPr>
        <w:ind w:left="360" w:right="600" w:hanging="359"/>
        <w:spacing w:after="0" w:line="239" w:lineRule="exact"/>
        <w:rPr>
          <w:sz w:val="20"/>
          <w:szCs w:val="20"/>
          <w:color w:val="auto"/>
        </w:rPr>
      </w:pPr>
      <w:r>
        <w:rPr>
          <w:rFonts w:ascii="Arial Unicode MS" w:cs="Arial Unicode MS" w:eastAsia="Arial Unicode MS" w:hAnsi="Arial Unicode MS"/>
          <w:sz w:val="13"/>
          <w:szCs w:val="13"/>
          <w:b w:val="1"/>
          <w:bCs w:val="1"/>
          <w:color w:val="171615"/>
        </w:rPr>
        <w:t xml:space="preserve">1. </w:t>
      </w:r>
      <w:r>
        <w:rPr>
          <w:rFonts w:ascii="Arial Unicode MS" w:cs="Arial Unicode MS" w:eastAsia="Arial Unicode MS" w:hAnsi="Arial Unicode MS"/>
          <w:sz w:val="13"/>
          <w:szCs w:val="13"/>
          <w:b w:val="1"/>
          <w:bCs w:val="1"/>
          <w:color w:val="171615"/>
        </w:rPr>
        <w:t xml:space="preserve">В предустановленном режиме педального переключателя </w:t>
      </w:r>
      <w:r>
        <w:rPr>
          <w:sz w:val="1"/>
          <w:szCs w:val="1"/>
          <w:color w:val="auto"/>
        </w:rPr>
        <w:drawing>
          <wp:inline distT="0" distB="0" distL="0" distR="0">
            <wp:extent cx="135255" cy="762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46">
                      <a:extLst>
                        <a:ext uri="{28A0092B-C50C-407E-A947-70E740481C1C}"/>
                      </a:extLst>
                    </a:blip>
                    <a:srcRect/>
                    <a:stretch>
                      <a:fillRect/>
                    </a:stretch>
                  </pic:blipFill>
                  <pic:spPr bwMode="auto">
                    <a:xfrm>
                      <a:off x="0" y="0"/>
                      <a:ext cx="135255" cy="76200"/>
                    </a:xfrm>
                    <a:prstGeom prst="rect">
                      <a:avLst/>
                    </a:prstGeom>
                    <a:noFill/>
                    <a:ln>
                      <a:noFill/>
                    </a:ln>
                  </pic:spPr>
                </pic:pic>
              </a:graphicData>
            </a:graphic>
          </wp:inline>
        </w:drawing>
      </w:r>
      <w:r>
        <w:rPr>
          <w:rFonts w:ascii="Arial Unicode MS" w:cs="Arial Unicode MS" w:eastAsia="Arial Unicode MS" w:hAnsi="Arial Unicode MS"/>
          <w:sz w:val="18"/>
          <w:szCs w:val="18"/>
          <w:b w:val="1"/>
          <w:bCs w:val="1"/>
          <w:color w:val="171615"/>
        </w:rPr>
        <w:t xml:space="preserve"> и </w:t>
      </w:r>
      <w:r>
        <w:rPr>
          <w:sz w:val="1"/>
          <w:szCs w:val="1"/>
          <w:color w:val="auto"/>
        </w:rPr>
        <w:drawing>
          <wp:inline distT="0" distB="0" distL="0" distR="0">
            <wp:extent cx="135255" cy="79375"/>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47">
                      <a:extLst>
                        <a:ext uri="{28A0092B-C50C-407E-A947-70E740481C1C}"/>
                      </a:extLst>
                    </a:blip>
                    <a:srcRect/>
                    <a:stretch>
                      <a:fillRect/>
                    </a:stretch>
                  </pic:blipFill>
                  <pic:spPr bwMode="auto">
                    <a:xfrm>
                      <a:off x="0" y="0"/>
                      <a:ext cx="135255" cy="79375"/>
                    </a:xfrm>
                    <a:prstGeom prst="rect">
                      <a:avLst/>
                    </a:prstGeom>
                    <a:noFill/>
                    <a:ln>
                      <a:noFill/>
                    </a:ln>
                  </pic:spPr>
                </pic:pic>
              </a:graphicData>
            </a:graphic>
          </wp:inline>
        </w:drawing>
      </w:r>
      <w:r>
        <w:rPr>
          <w:rFonts w:ascii="Arial Unicode MS" w:cs="Arial Unicode MS" w:eastAsia="Arial Unicode MS" w:hAnsi="Arial Unicode MS"/>
          <w:sz w:val="18"/>
          <w:szCs w:val="18"/>
          <w:b w:val="1"/>
          <w:bCs w:val="1"/>
          <w:color w:val="171615"/>
        </w:rPr>
        <w:t xml:space="preserve"> вместе войти </w:t>
      </w:r>
      <w:r>
        <w:rPr>
          <w:rFonts w:ascii="Arial Unicode MS" w:cs="Arial Unicode MS" w:eastAsia="Arial Unicode MS" w:hAnsi="Arial Unicode MS"/>
          <w:sz w:val="13"/>
          <w:szCs w:val="13"/>
          <w:b w:val="1"/>
          <w:bCs w:val="1"/>
          <w:color w:val="171615"/>
        </w:rPr>
        <w:t>нажмите режим моментального снимка</w:t>
      </w:r>
      <w:r>
        <w:rPr>
          <w:rFonts w:ascii="Arial Unicode MS" w:cs="Arial Unicode MS" w:eastAsia="Arial Unicode MS" w:hAnsi="Arial Unicode MS"/>
          <w:sz w:val="13"/>
          <w:szCs w:val="13"/>
          <w:b w:val="1"/>
          <w:bCs w:val="1"/>
          <w:color w:val="171615"/>
        </w:rPr>
        <w:t>.</w:t>
      </w:r>
    </w:p>
    <w:p>
      <w:pPr>
        <w:spacing w:after="0" w:line="190" w:lineRule="exact"/>
        <w:rPr>
          <w:sz w:val="20"/>
          <w:szCs w:val="20"/>
          <w:color w:val="auto"/>
        </w:rPr>
      </w:pPr>
    </w:p>
    <w:p>
      <w:pPr>
        <w:ind w:left="160" w:hanging="160"/>
        <w:spacing w:after="0" w:line="201" w:lineRule="exact"/>
        <w:tabs>
          <w:tab w:leader="none" w:pos="160" w:val="left"/>
        </w:tabs>
        <w:numPr>
          <w:ilvl w:val="0"/>
          <w:numId w:val="70"/>
        </w:numPr>
        <w:rPr>
          <w:rFonts w:ascii="Arial Unicode MS" w:cs="Arial Unicode MS" w:eastAsia="Arial Unicode MS" w:hAnsi="Arial Unicode MS"/>
          <w:sz w:val="15"/>
          <w:szCs w:val="15"/>
          <w:b w:val="1"/>
          <w:bCs w:val="1"/>
          <w:color w:val="171615"/>
        </w:rPr>
      </w:pPr>
      <w:r>
        <w:rPr>
          <w:rFonts w:ascii="Arial Unicode MS" w:cs="Arial Unicode MS" w:eastAsia="Arial Unicode MS" w:hAnsi="Arial Unicode MS"/>
          <w:sz w:val="15"/>
          <w:szCs w:val="15"/>
          <w:b w:val="1"/>
          <w:bCs w:val="1"/>
          <w:color w:val="171615"/>
        </w:rPr>
        <w:t xml:space="preserve">Нажмите на </w:t>
      </w:r>
      <w:r>
        <w:rPr>
          <w:rFonts w:ascii="Arial Unicode MS" w:cs="Arial Unicode MS" w:eastAsia="Arial Unicode MS" w:hAnsi="Arial Unicode MS"/>
          <w:sz w:val="15"/>
          <w:szCs w:val="15"/>
          <w:b w:val="1"/>
          <w:bCs w:val="1"/>
          <w:color w:val="171615"/>
        </w:rPr>
        <w:t>A, B, C</w:t>
      </w:r>
      <w:r>
        <w:rPr>
          <w:rFonts w:ascii="Arial Unicode MS" w:cs="Arial Unicode MS" w:eastAsia="Arial Unicode MS" w:hAnsi="Arial Unicode MS"/>
          <w:sz w:val="15"/>
          <w:szCs w:val="15"/>
          <w:b w:val="1"/>
          <w:bCs w:val="1"/>
          <w:color w:val="171615"/>
        </w:rPr>
        <w:t xml:space="preserve"> или </w:t>
      </w:r>
      <w:r>
        <w:rPr>
          <w:rFonts w:ascii="Arial Unicode MS" w:cs="Arial Unicode MS" w:eastAsia="Arial Unicode MS" w:hAnsi="Arial Unicode MS"/>
          <w:sz w:val="15"/>
          <w:szCs w:val="15"/>
          <w:b w:val="1"/>
          <w:bCs w:val="1"/>
          <w:color w:val="171615"/>
        </w:rPr>
        <w:t>D,</w:t>
      </w:r>
      <w:r>
        <w:rPr>
          <w:rFonts w:ascii="Arial Unicode MS" w:cs="Arial Unicode MS" w:eastAsia="Arial Unicode MS" w:hAnsi="Arial Unicode MS"/>
          <w:sz w:val="15"/>
          <w:szCs w:val="15"/>
          <w:b w:val="1"/>
          <w:bCs w:val="1"/>
          <w:color w:val="171615"/>
        </w:rPr>
        <w:t xml:space="preserve"> чтобы выбрать другой снимок </w:t>
      </w:r>
      <w:r>
        <w:rPr>
          <w:rFonts w:ascii="Arial Unicode MS" w:cs="Arial Unicode MS" w:eastAsia="Arial Unicode MS" w:hAnsi="Arial Unicode MS"/>
          <w:sz w:val="15"/>
          <w:szCs w:val="15"/>
          <w:b w:val="1"/>
          <w:bCs w:val="1"/>
          <w:color w:val="171615"/>
        </w:rPr>
        <w:t>(1, 2, 3</w:t>
      </w:r>
      <w:r>
        <w:rPr>
          <w:rFonts w:ascii="Arial Unicode MS" w:cs="Arial Unicode MS" w:eastAsia="Arial Unicode MS" w:hAnsi="Arial Unicode MS"/>
          <w:sz w:val="15"/>
          <w:szCs w:val="15"/>
          <w:b w:val="1"/>
          <w:bCs w:val="1"/>
          <w:color w:val="171615"/>
        </w:rPr>
        <w:t xml:space="preserve"> или </w:t>
      </w:r>
      <w:r>
        <w:rPr>
          <w:rFonts w:ascii="Arial Unicode MS" w:cs="Arial Unicode MS" w:eastAsia="Arial Unicode MS" w:hAnsi="Arial Unicode MS"/>
          <w:sz w:val="15"/>
          <w:szCs w:val="15"/>
          <w:b w:val="1"/>
          <w:bCs w:val="1"/>
          <w:color w:val="171615"/>
        </w:rPr>
        <w:t>4).</w:t>
      </w:r>
    </w:p>
    <w:p>
      <w:pPr>
        <w:spacing w:after="0" w:line="213" w:lineRule="exact"/>
        <w:rPr>
          <w:rFonts w:ascii="Arial Unicode MS" w:cs="Arial Unicode MS" w:eastAsia="Arial Unicode MS" w:hAnsi="Arial Unicode MS"/>
          <w:sz w:val="15"/>
          <w:szCs w:val="15"/>
          <w:b w:val="1"/>
          <w:bCs w:val="1"/>
          <w:color w:val="171615"/>
        </w:rPr>
      </w:pPr>
    </w:p>
    <w:p>
      <w:pPr>
        <w:ind w:left="140" w:hanging="140"/>
        <w:spacing w:after="0" w:line="175" w:lineRule="exact"/>
        <w:tabs>
          <w:tab w:leader="none" w:pos="140" w:val="left"/>
        </w:tabs>
        <w:numPr>
          <w:ilvl w:val="0"/>
          <w:numId w:val="70"/>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Отрегулируйте предустановку</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выполнив одно или несколько из следующих действий</w:t>
      </w:r>
      <w:r>
        <w:rPr>
          <w:rFonts w:ascii="Arial Unicode MS" w:cs="Arial Unicode MS" w:eastAsia="Arial Unicode MS" w:hAnsi="Arial Unicode MS"/>
          <w:sz w:val="13"/>
          <w:szCs w:val="13"/>
          <w:b w:val="1"/>
          <w:bCs w:val="1"/>
          <w:color w:val="171615"/>
        </w:rPr>
        <w:t>:</w:t>
      </w:r>
    </w:p>
    <w:p>
      <w:pPr>
        <w:spacing w:after="0" w:line="129" w:lineRule="exact"/>
        <w:rPr>
          <w:rFonts w:ascii="Arial Unicode MS" w:cs="Arial Unicode MS" w:eastAsia="Arial Unicode MS" w:hAnsi="Arial Unicode MS"/>
          <w:sz w:val="13"/>
          <w:szCs w:val="13"/>
          <w:b w:val="1"/>
          <w:bCs w:val="1"/>
          <w:color w:val="171615"/>
        </w:rPr>
      </w:pPr>
    </w:p>
    <w:p>
      <w:pPr>
        <w:ind w:left="640" w:hanging="290"/>
        <w:spacing w:after="0" w:line="175" w:lineRule="exact"/>
        <w:tabs>
          <w:tab w:leader="none" w:pos="640" w:val="left"/>
        </w:tabs>
        <w:numPr>
          <w:ilvl w:val="1"/>
          <w:numId w:val="70"/>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1"/>
          <w:szCs w:val="11"/>
          <w:b w:val="1"/>
          <w:bCs w:val="1"/>
          <w:color w:val="171615"/>
        </w:rPr>
        <w:t>Включите или выключите один или несколько эффектов</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нажав педальные переключатели режима педали</w:t>
      </w:r>
      <w:r>
        <w:rPr>
          <w:rFonts w:ascii="Arial Unicode MS" w:cs="Arial Unicode MS" w:eastAsia="Arial Unicode MS" w:hAnsi="Arial Unicode MS"/>
          <w:sz w:val="11"/>
          <w:szCs w:val="11"/>
          <w:b w:val="1"/>
          <w:bCs w:val="1"/>
          <w:color w:val="171615"/>
        </w:rPr>
        <w:t>.</w:t>
      </w:r>
    </w:p>
    <w:p>
      <w:pPr>
        <w:spacing w:after="0" w:line="37" w:lineRule="exact"/>
        <w:rPr>
          <w:rFonts w:ascii="Arial Unicode MS" w:cs="Arial Unicode MS" w:eastAsia="Arial Unicode MS" w:hAnsi="Arial Unicode MS"/>
          <w:sz w:val="13"/>
          <w:szCs w:val="13"/>
          <w:b w:val="1"/>
          <w:bCs w:val="1"/>
          <w:color w:val="171615"/>
        </w:rPr>
      </w:pPr>
    </w:p>
    <w:p>
      <w:pPr>
        <w:ind w:left="640"/>
        <w:spacing w:after="0" w:line="148" w:lineRule="exact"/>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1"/>
          <w:szCs w:val="11"/>
          <w:b w:val="1"/>
          <w:bCs w:val="1"/>
          <w:color w:val="171615"/>
        </w:rPr>
        <w:t xml:space="preserve">или нажав на верхнюю ручку </w:t>
      </w:r>
      <w:r>
        <w:rPr>
          <w:rFonts w:ascii="Arial Unicode MS" w:cs="Arial Unicode MS" w:eastAsia="Arial Unicode MS" w:hAnsi="Arial Unicode MS"/>
          <w:sz w:val="11"/>
          <w:szCs w:val="11"/>
          <w:b w:val="1"/>
          <w:bCs w:val="1"/>
          <w:color w:val="1D589B"/>
        </w:rPr>
        <w:t>"</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Изменить вид</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Снимки запоминают состояние включения </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выключения каждого блока</w:t>
      </w:r>
      <w:r>
        <w:rPr>
          <w:rFonts w:ascii="Arial Unicode MS" w:cs="Arial Unicode MS" w:eastAsia="Arial Unicode MS" w:hAnsi="Arial Unicode MS"/>
          <w:sz w:val="11"/>
          <w:szCs w:val="11"/>
          <w:b w:val="1"/>
          <w:bCs w:val="1"/>
          <w:color w:val="171615"/>
        </w:rPr>
        <w:t>.</w:t>
      </w:r>
    </w:p>
    <w:p>
      <w:pPr>
        <w:spacing w:after="0" w:line="355" w:lineRule="exact"/>
        <w:rPr>
          <w:rFonts w:ascii="Arial Unicode MS" w:cs="Arial Unicode MS" w:eastAsia="Arial Unicode MS" w:hAnsi="Arial Unicode MS"/>
          <w:sz w:val="13"/>
          <w:szCs w:val="13"/>
          <w:b w:val="1"/>
          <w:bCs w:val="1"/>
          <w:color w:val="171615"/>
        </w:rPr>
      </w:pPr>
    </w:p>
    <w:p>
      <w:pPr>
        <w:ind w:left="640" w:hanging="290"/>
        <w:spacing w:after="0" w:line="175" w:lineRule="exact"/>
        <w:tabs>
          <w:tab w:leader="none" w:pos="640" w:val="left"/>
        </w:tabs>
        <w:numPr>
          <w:ilvl w:val="1"/>
          <w:numId w:val="70"/>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1"/>
          <w:szCs w:val="11"/>
          <w:b w:val="1"/>
          <w:bCs w:val="1"/>
          <w:color w:val="171615"/>
        </w:rPr>
        <w:t>Чтобы настроить параметр И чтобы он автоматически обновлялся для каждого снимка</w:t>
      </w:r>
      <w:r>
        <w:rPr>
          <w:rFonts w:ascii="Arial Unicode MS" w:cs="Arial Unicode MS" w:eastAsia="Arial Unicode MS" w:hAnsi="Arial Unicode MS"/>
          <w:sz w:val="11"/>
          <w:szCs w:val="11"/>
          <w:b w:val="1"/>
          <w:bCs w:val="1"/>
          <w:color w:val="171615"/>
        </w:rPr>
        <w:t>,</w:t>
      </w:r>
    </w:p>
    <w:p>
      <w:pPr>
        <w:spacing w:after="0" w:line="76" w:lineRule="exact"/>
        <w:rPr>
          <w:rFonts w:ascii="Arial Unicode MS" w:cs="Arial Unicode MS" w:eastAsia="Arial Unicode MS" w:hAnsi="Arial Unicode MS"/>
          <w:sz w:val="13"/>
          <w:szCs w:val="13"/>
          <w:b w:val="1"/>
          <w:bCs w:val="1"/>
          <w:color w:val="171615"/>
        </w:rPr>
      </w:pPr>
    </w:p>
    <w:p>
      <w:pPr>
        <w:ind w:left="640" w:right="60"/>
        <w:spacing w:after="0" w:line="184" w:lineRule="exact"/>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1"/>
          <w:szCs w:val="11"/>
          <w:b w:val="1"/>
          <w:bCs w:val="1"/>
          <w:i w:val="1"/>
          <w:iCs w:val="1"/>
          <w:color w:val="171615"/>
        </w:rPr>
        <w:t xml:space="preserve">нажмите и поверните </w:t>
      </w:r>
      <w:r>
        <w:rPr>
          <w:rFonts w:ascii="Arial Unicode MS" w:cs="Arial Unicode MS" w:eastAsia="Arial Unicode MS" w:hAnsi="Arial Unicode MS"/>
          <w:sz w:val="11"/>
          <w:szCs w:val="11"/>
          <w:b w:val="1"/>
          <w:bCs w:val="1"/>
          <w:color w:val="171615"/>
        </w:rPr>
        <w:t>ручку</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Снимки запоминают значения до</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64</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параметров эффектов</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Значение параметра</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отображается белым цветом и заключено в квадратные скобки</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что указывает на назначенный ему контроллер </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в данном случае это контроллер моментальных снимков</w:t>
      </w:r>
      <w:r>
        <w:rPr>
          <w:rFonts w:ascii="Arial Unicode MS" w:cs="Arial Unicode MS" w:eastAsia="Arial Unicode MS" w:hAnsi="Arial Unicode MS"/>
          <w:sz w:val="11"/>
          <w:szCs w:val="11"/>
          <w:b w:val="1"/>
          <w:bCs w:val="1"/>
          <w:color w:val="171615"/>
        </w:rPr>
        <w:t>:</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2209800</wp:posOffset>
                </wp:positionH>
                <wp:positionV relativeFrom="paragraph">
                  <wp:posOffset>-741045</wp:posOffset>
                </wp:positionV>
                <wp:extent cx="593090" cy="0"/>
                <wp:wrapNone/>
                <wp:docPr id="194" name="Shape 194"/>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593090"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194" o:spid="_x0000_s121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74pt,-58.3499pt" to="220.7pt,-58.3499pt" o:allowincell="f" strokecolor="#002A7C" strokeweight="0.45pt"/>
            </w:pict>
          </mc:Fallback>
        </mc:AlternateContent>
        <w:drawing>
          <wp:anchor simplePos="0" relativeHeight="251657728" behindDoc="1" locked="0" layoutInCell="0" allowOverlap="1">
            <wp:simplePos x="0" y="0"/>
            <wp:positionH relativeFrom="column">
              <wp:posOffset>794385</wp:posOffset>
            </wp:positionH>
            <wp:positionV relativeFrom="paragraph">
              <wp:posOffset>54610</wp:posOffset>
            </wp:positionV>
            <wp:extent cx="2755265" cy="918845"/>
            <wp:wrapNone/>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48">
                      <a:extLst>
                        <a:ext uri="{28A0092B-C50C-407E-A947-70E740481C1C}"/>
                      </a:extLst>
                    </a:blip>
                    <a:srcRect/>
                    <a:stretch>
                      <a:fillRect/>
                    </a:stretch>
                  </pic:blipFill>
                  <pic:spPr bwMode="auto">
                    <a:xfrm>
                      <a:off x="0" y="0"/>
                      <a:ext cx="2755265" cy="918845"/>
                    </a:xfrm>
                    <a:prstGeom prst="rect">
                      <a:avLst/>
                    </a:prstGeom>
                    <a:noFill/>
                  </pic:spPr>
                </pic:pic>
              </a:graphicData>
            </a:graphic>
          </wp:anchor>
        </w:drawing>
      </w:r>
    </w:p>
    <w:p>
      <w:pPr>
        <w:spacing w:after="0" w:line="400" w:lineRule="exact"/>
        <w:rPr>
          <w:sz w:val="20"/>
          <w:szCs w:val="20"/>
          <w:color w:val="auto"/>
        </w:rPr>
      </w:pPr>
    </w:p>
    <w:p>
      <w:pPr>
        <w:ind w:left="2220"/>
        <w:spacing w:after="0" w:line="215" w:lineRule="exact"/>
        <w:rPr>
          <w:sz w:val="20"/>
          <w:szCs w:val="20"/>
          <w:color w:val="auto"/>
        </w:rPr>
      </w:pPr>
      <w:r>
        <w:rPr>
          <w:rFonts w:ascii="Arial Unicode MS" w:cs="Arial Unicode MS" w:eastAsia="Arial Unicode MS" w:hAnsi="Arial Unicode MS"/>
          <w:sz w:val="16"/>
          <w:szCs w:val="16"/>
          <w:b w:val="1"/>
          <w:bCs w:val="1"/>
          <w:color w:val="43FF40"/>
        </w:rPr>
        <w:t xml:space="preserve">Задерживать </w:t>
      </w:r>
      <w:r>
        <w:rPr>
          <w:rFonts w:ascii="Arial Unicode MS" w:cs="Arial Unicode MS" w:eastAsia="Arial Unicode MS" w:hAnsi="Arial Unicode MS"/>
          <w:sz w:val="16"/>
          <w:szCs w:val="16"/>
          <w:b w:val="1"/>
          <w:bCs w:val="1"/>
          <w:color w:val="FFFFFF"/>
        </w:rPr>
        <w:t>Транзисторная лента</w:t>
      </w:r>
    </w:p>
    <w:p>
      <w:pPr>
        <w:spacing w:after="0" w:line="157" w:lineRule="exact"/>
        <w:rPr>
          <w:sz w:val="20"/>
          <w:szCs w:val="20"/>
          <w:color w:val="auto"/>
        </w:rPr>
      </w:pPr>
    </w:p>
    <w:p>
      <w:pPr>
        <w:ind w:left="1580"/>
        <w:spacing w:after="0" w:line="134" w:lineRule="exact"/>
        <w:tabs>
          <w:tab w:leader="none" w:pos="2380" w:val="left"/>
          <w:tab w:leader="none" w:pos="3280" w:val="left"/>
          <w:tab w:leader="none" w:pos="4140" w:val="left"/>
          <w:tab w:leader="none" w:pos="5040" w:val="left"/>
        </w:tabs>
        <w:rPr>
          <w:sz w:val="20"/>
          <w:szCs w:val="20"/>
          <w:color w:val="auto"/>
        </w:rPr>
      </w:pPr>
      <w:r>
        <w:rPr>
          <w:rFonts w:ascii="Arial Unicode MS" w:cs="Arial Unicode MS" w:eastAsia="Arial Unicode MS" w:hAnsi="Arial Unicode MS"/>
          <w:sz w:val="10"/>
          <w:szCs w:val="10"/>
          <w:b w:val="1"/>
          <w:bCs w:val="1"/>
          <w:color w:val="43FF40"/>
        </w:rPr>
        <w:t>1/16</w:t>
      </w:r>
      <w:r>
        <w:rPr>
          <w:sz w:val="20"/>
          <w:szCs w:val="20"/>
          <w:color w:val="auto"/>
        </w:rPr>
        <w:tab/>
      </w:r>
      <w:r>
        <w:rPr>
          <w:rFonts w:ascii="Arial Unicode MS" w:cs="Arial Unicode MS" w:eastAsia="Arial Unicode MS" w:hAnsi="Arial Unicode MS"/>
          <w:sz w:val="10"/>
          <w:szCs w:val="10"/>
          <w:b w:val="1"/>
          <w:bCs w:val="1"/>
          <w:color w:val="FFFFFF"/>
        </w:rPr>
        <w:t>[37%]</w:t>
      </w:r>
      <w:r>
        <w:rPr>
          <w:sz w:val="20"/>
          <w:szCs w:val="20"/>
          <w:color w:val="auto"/>
        </w:rPr>
        <w:tab/>
      </w:r>
      <w:r>
        <w:rPr>
          <w:rFonts w:ascii="Arial Unicode MS" w:cs="Arial Unicode MS" w:eastAsia="Arial Unicode MS" w:hAnsi="Arial Unicode MS"/>
          <w:sz w:val="10"/>
          <w:szCs w:val="10"/>
          <w:b w:val="1"/>
          <w:bCs w:val="1"/>
          <w:color w:val="43FF40"/>
        </w:rPr>
        <w:t>67%</w:t>
      </w:r>
      <w:r>
        <w:rPr>
          <w:sz w:val="20"/>
          <w:szCs w:val="20"/>
          <w:color w:val="auto"/>
        </w:rPr>
        <w:tab/>
      </w:r>
      <w:r>
        <w:rPr>
          <w:rFonts w:ascii="Arial Unicode MS" w:cs="Arial Unicode MS" w:eastAsia="Arial Unicode MS" w:hAnsi="Arial Unicode MS"/>
          <w:sz w:val="10"/>
          <w:szCs w:val="10"/>
          <w:b w:val="1"/>
          <w:bCs w:val="1"/>
          <w:color w:val="43FF40"/>
        </w:rPr>
        <w:t>48%</w:t>
      </w:r>
      <w:r>
        <w:rPr>
          <w:sz w:val="20"/>
          <w:szCs w:val="20"/>
          <w:color w:val="auto"/>
        </w:rPr>
        <w:tab/>
      </w:r>
      <w:r>
        <w:rPr>
          <w:rFonts w:ascii="Arial Unicode MS" w:cs="Arial Unicode MS" w:eastAsia="Arial Unicode MS" w:hAnsi="Arial Unicode MS"/>
          <w:sz w:val="10"/>
          <w:szCs w:val="10"/>
          <w:b w:val="1"/>
          <w:bCs w:val="1"/>
          <w:color w:val="43FF40"/>
        </w:rPr>
        <w:t>2,9</w:t>
      </w:r>
    </w:p>
    <w:p>
      <w:pPr>
        <w:spacing w:after="0" w:line="200" w:lineRule="exact"/>
        <w:rPr>
          <w:sz w:val="20"/>
          <w:szCs w:val="20"/>
          <w:color w:val="auto"/>
        </w:rPr>
      </w:pPr>
    </w:p>
    <w:p>
      <w:pPr>
        <w:spacing w:after="0" w:line="227" w:lineRule="exact"/>
        <w:rPr>
          <w:sz w:val="20"/>
          <w:szCs w:val="20"/>
          <w:color w:val="auto"/>
        </w:rPr>
      </w:pPr>
    </w:p>
    <w:p>
      <w:pPr>
        <w:ind w:left="1520"/>
        <w:spacing w:after="0" w:line="148" w:lineRule="exact"/>
        <w:tabs>
          <w:tab w:leader="none" w:pos="2200" w:val="left"/>
          <w:tab w:leader="none" w:pos="4060" w:val="left"/>
          <w:tab w:leader="none" w:pos="4860" w:val="left"/>
        </w:tabs>
        <w:rPr>
          <w:sz w:val="20"/>
          <w:szCs w:val="20"/>
          <w:color w:val="auto"/>
        </w:rPr>
      </w:pPr>
      <w:r>
        <w:rPr>
          <w:rFonts w:ascii="Arial Unicode MS" w:cs="Arial Unicode MS" w:eastAsia="Arial Unicode MS" w:hAnsi="Arial Unicode MS"/>
          <w:sz w:val="11"/>
          <w:szCs w:val="11"/>
          <w:b w:val="1"/>
          <w:bCs w:val="1"/>
          <w:color w:val="FFFFFF"/>
        </w:rPr>
        <w:t>Время</w:t>
      </w:r>
      <w:r>
        <w:rPr>
          <w:sz w:val="20"/>
          <w:szCs w:val="20"/>
          <w:color w:val="auto"/>
        </w:rPr>
        <w:tab/>
      </w:r>
      <w:r>
        <w:rPr>
          <w:rFonts w:ascii="Arial Unicode MS" w:cs="Arial Unicode MS" w:eastAsia="Arial Unicode MS" w:hAnsi="Arial Unicode MS"/>
          <w:sz w:val="11"/>
          <w:szCs w:val="11"/>
          <w:b w:val="1"/>
          <w:bCs w:val="1"/>
          <w:color w:val="FFFFFF"/>
        </w:rPr>
        <w:t>Обратная связь Wow / Flutr</w:t>
      </w:r>
      <w:r>
        <w:rPr>
          <w:sz w:val="20"/>
          <w:szCs w:val="20"/>
          <w:color w:val="auto"/>
        </w:rPr>
        <w:tab/>
      </w:r>
      <w:r>
        <w:rPr>
          <w:rFonts w:ascii="Arial Unicode MS" w:cs="Arial Unicode MS" w:eastAsia="Arial Unicode MS" w:hAnsi="Arial Unicode MS"/>
          <w:sz w:val="11"/>
          <w:szCs w:val="11"/>
          <w:b w:val="1"/>
          <w:bCs w:val="1"/>
          <w:color w:val="FFFFFF"/>
        </w:rPr>
        <w:t>Шкала</w:t>
      </w:r>
      <w:r>
        <w:rPr>
          <w:sz w:val="20"/>
          <w:szCs w:val="20"/>
          <w:color w:val="auto"/>
        </w:rPr>
        <w:tab/>
      </w:r>
      <w:r>
        <w:rPr>
          <w:rFonts w:ascii="Arial Unicode MS" w:cs="Arial Unicode MS" w:eastAsia="Arial Unicode MS" w:hAnsi="Arial Unicode MS"/>
          <w:sz w:val="10"/>
          <w:szCs w:val="10"/>
          <w:b w:val="1"/>
          <w:bCs w:val="1"/>
          <w:color w:val="FFFFFF"/>
        </w:rPr>
        <w:t>Распространять</w:t>
      </w:r>
    </w:p>
    <w:p>
      <w:pPr>
        <w:spacing w:after="0" w:line="200" w:lineRule="exact"/>
        <w:rPr>
          <w:sz w:val="20"/>
          <w:szCs w:val="20"/>
          <w:color w:val="auto"/>
        </w:rPr>
      </w:pPr>
    </w:p>
    <w:p>
      <w:pPr>
        <w:sectPr>
          <w:pgSz w:w="15840" w:h="12240" w:orient="landscape"/>
          <w:cols w:equalWidth="0" w:num="2">
            <w:col w:w="6840" w:space="720"/>
            <w:col w:w="6880"/>
          </w:cols>
          <w:pgMar w:left="720" w:top="1022" w:right="680" w:bottom="0" w:gutter="0" w:footer="0" w:header="0"/>
        </w:sectPr>
      </w:pPr>
    </w:p>
    <w:p>
      <w:pPr>
        <w:spacing w:after="0" w:line="309" w:lineRule="exact"/>
        <w:rPr>
          <w:sz w:val="20"/>
          <w:szCs w:val="20"/>
          <w:color w:val="auto"/>
        </w:rPr>
      </w:pPr>
    </w:p>
    <w:p>
      <w:pPr>
        <w:jc w:val="center"/>
        <w:ind w:right="20"/>
        <w:spacing w:after="0" w:line="255" w:lineRule="exact"/>
        <w:rPr>
          <w:sz w:val="20"/>
          <w:szCs w:val="20"/>
          <w:color w:val="auto"/>
        </w:rPr>
      </w:pPr>
      <w:r>
        <w:rPr>
          <w:rFonts w:ascii="Arial Unicode MS" w:cs="Arial Unicode MS" w:eastAsia="Arial Unicode MS" w:hAnsi="Arial Unicode MS"/>
          <w:sz w:val="19"/>
          <w:szCs w:val="19"/>
          <w:b w:val="1"/>
          <w:bCs w:val="1"/>
          <w:color w:val="171615"/>
        </w:rPr>
        <w:t>26</w:t>
      </w:r>
    </w:p>
    <w:p>
      <w:pPr>
        <w:sectPr>
          <w:pgSz w:w="15840" w:h="12240" w:orient="landscape"/>
          <w:cols w:equalWidth="0" w:num="1">
            <w:col w:w="14440"/>
          </w:cols>
          <w:pgMar w:left="720" w:top="1022" w:right="680" w:bottom="0" w:gutter="0" w:footer="0" w:header="0"/>
          <w:type w:val="continuous"/>
        </w:sectPr>
      </w:pPr>
    </w:p>
    <w:bookmarkStart w:id="26" w:name="page27"/>
    <w:bookmarkEnd w:id="26"/>
    <w:p>
      <w:pPr>
        <w:ind w:left="720"/>
        <w:spacing w:after="0" w:line="161" w:lineRule="exact"/>
        <w:rPr>
          <w:sz w:val="20"/>
          <w:szCs w:val="20"/>
          <w:color w:val="auto"/>
        </w:rPr>
      </w:pPr>
      <w:r>
        <w:rPr>
          <w:rFonts w:ascii="Arial Unicode MS" w:cs="Arial Unicode MS" w:eastAsia="Arial Unicode MS" w:hAnsi="Arial Unicode MS"/>
          <w:sz w:val="12"/>
          <w:szCs w:val="12"/>
          <w:b w:val="1"/>
          <w:bCs w:val="1"/>
          <w:i w:val="1"/>
          <w:iCs w:val="1"/>
          <w:color w:val="171615"/>
        </w:rPr>
        <w:drawing>
          <wp:anchor simplePos="0" relativeHeight="251657728" behindDoc="1" locked="0" layoutInCell="0" allowOverlap="1">
            <wp:simplePos x="0" y="0"/>
            <wp:positionH relativeFrom="page">
              <wp:posOffset>674370</wp:posOffset>
            </wp:positionH>
            <wp:positionV relativeFrom="page">
              <wp:posOffset>674370</wp:posOffset>
            </wp:positionV>
            <wp:extent cx="4137660" cy="490220"/>
            <wp:wrapNone/>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49">
                      <a:clrChange>
                        <a:clrFrom>
                          <a:srgbClr val="FFFFFF"/>
                        </a:clrFrom>
                        <a:clrTo>
                          <a:srgbClr val="FFFFFF">
                            <a:alpha val="0"/>
                          </a:srgbClr>
                        </a:clrTo>
                      </a:clrChange>
                      <a:extLst>
                        <a:ext uri="{28A0092B-C50C-407E-A947-70E740481C1C}"/>
                      </a:extLst>
                    </a:blip>
                    <a:srcRect/>
                    <a:stretch>
                      <a:fillRect/>
                    </a:stretch>
                  </pic:blipFill>
                  <pic:spPr bwMode="auto">
                    <a:xfrm>
                      <a:off x="0" y="0"/>
                      <a:ext cx="4137660" cy="490220"/>
                    </a:xfrm>
                    <a:prstGeom prst="rect">
                      <a:avLst/>
                    </a:prstGeom>
                    <a:noFill/>
                  </pic:spPr>
                </pic:pic>
              </a:graphicData>
            </a:graphic>
          </wp:anchor>
        </w:drawing>
        <w:t>КОРОТКОЕ</w:t>
      </w:r>
      <w:r>
        <w:rPr>
          <w:rFonts w:ascii="Arial Unicode MS" w:cs="Arial Unicode MS" w:eastAsia="Arial Unicode MS" w:hAnsi="Arial Unicode MS"/>
          <w:sz w:val="12"/>
          <w:szCs w:val="12"/>
          <w:b w:val="1"/>
          <w:bCs w:val="1"/>
          <w:i w:val="1"/>
          <w:iCs w:val="1"/>
          <w:color w:val="171615"/>
        </w:rPr>
        <w:t>:</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Удерживая</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ACTION,</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нажмите ручку параметра</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чтобы быстро удалить любое назначение</w:t>
      </w:r>
    </w:p>
    <w:p>
      <w:pPr>
        <w:spacing w:after="0" w:line="41" w:lineRule="exact"/>
        <w:rPr>
          <w:sz w:val="20"/>
          <w:szCs w:val="20"/>
          <w:color w:val="auto"/>
        </w:rPr>
      </w:pPr>
    </w:p>
    <w:p>
      <w:pPr>
        <w:ind w:left="720"/>
        <w:spacing w:after="0" w:line="134" w:lineRule="exact"/>
        <w:rPr>
          <w:sz w:val="20"/>
          <w:szCs w:val="20"/>
          <w:color w:val="auto"/>
        </w:rPr>
      </w:pPr>
      <w:r>
        <w:rPr>
          <w:rFonts w:ascii="Arial Unicode MS" w:cs="Arial Unicode MS" w:eastAsia="Arial Unicode MS" w:hAnsi="Arial Unicode MS"/>
          <w:sz w:val="10"/>
          <w:szCs w:val="10"/>
          <w:b w:val="1"/>
          <w:bCs w:val="1"/>
          <w:color w:val="171615"/>
        </w:rPr>
        <w:t>контроллера (включая контроллер моментальных снимков). Значение отображается в цвете, что означает, что</w:t>
      </w:r>
    </w:p>
    <w:p>
      <w:pPr>
        <w:spacing w:after="0" w:line="66" w:lineRule="exact"/>
        <w:rPr>
          <w:sz w:val="20"/>
          <w:szCs w:val="20"/>
          <w:color w:val="auto"/>
        </w:rPr>
      </w:pPr>
    </w:p>
    <w:p>
      <w:pPr>
        <w:ind w:left="720"/>
        <w:spacing w:after="0" w:line="161" w:lineRule="exact"/>
        <w:rPr>
          <w:sz w:val="20"/>
          <w:szCs w:val="20"/>
          <w:color w:val="auto"/>
        </w:rPr>
      </w:pPr>
      <w:r>
        <w:rPr>
          <w:rFonts w:ascii="Arial Unicode MS" w:cs="Arial Unicode MS" w:eastAsia="Arial Unicode MS" w:hAnsi="Arial Unicode MS"/>
          <w:sz w:val="12"/>
          <w:szCs w:val="12"/>
          <w:b w:val="1"/>
          <w:bCs w:val="1"/>
          <w:color w:val="171615"/>
        </w:rPr>
        <w:t>ему не назначен контроллер.</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217170</wp:posOffset>
            </wp:positionH>
            <wp:positionV relativeFrom="paragraph">
              <wp:posOffset>66675</wp:posOffset>
            </wp:positionV>
            <wp:extent cx="4137660" cy="490220"/>
            <wp:wrapNone/>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50">
                      <a:extLst>
                        <a:ext uri="{28A0092B-C50C-407E-A947-70E740481C1C}"/>
                      </a:extLst>
                    </a:blip>
                    <a:srcRect/>
                    <a:stretch>
                      <a:fillRect/>
                    </a:stretch>
                  </pic:blipFill>
                  <pic:spPr bwMode="auto">
                    <a:xfrm>
                      <a:off x="0" y="0"/>
                      <a:ext cx="4137660" cy="490220"/>
                    </a:xfrm>
                    <a:prstGeom prst="rect">
                      <a:avLst/>
                    </a:prstGeom>
                    <a:noFill/>
                  </pic:spPr>
                </pic:pic>
              </a:graphicData>
            </a:graphic>
          </wp:anchor>
        </w:drawing>
      </w:r>
    </w:p>
    <w:p>
      <w:pPr>
        <w:spacing w:after="0" w:line="158" w:lineRule="exact"/>
        <w:rPr>
          <w:sz w:val="20"/>
          <w:szCs w:val="20"/>
          <w:color w:val="auto"/>
        </w:rPr>
      </w:pPr>
    </w:p>
    <w:p>
      <w:pPr>
        <w:ind w:left="420"/>
        <w:spacing w:after="0" w:line="258" w:lineRule="exact"/>
        <w:rPr>
          <w:sz w:val="20"/>
          <w:szCs w:val="20"/>
          <w:color w:val="auto"/>
        </w:rPr>
      </w:pPr>
      <w:r>
        <w:rPr>
          <w:sz w:val="1"/>
          <w:szCs w:val="1"/>
          <w:color w:val="auto"/>
        </w:rPr>
        <w:drawing>
          <wp:inline distT="0" distB="0" distL="0" distR="0">
            <wp:extent cx="133985" cy="14097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51">
                      <a:extLst>
                        <a:ext uri="{28A0092B-C50C-407E-A947-70E740481C1C}"/>
                      </a:extLst>
                    </a:blip>
                    <a:srcRect/>
                    <a:stretch>
                      <a:fillRect/>
                    </a:stretch>
                  </pic:blipFill>
                  <pic:spPr bwMode="auto">
                    <a:xfrm>
                      <a:off x="0" y="0"/>
                      <a:ext cx="133985" cy="140970"/>
                    </a:xfrm>
                    <a:prstGeom prst="rect">
                      <a:avLst/>
                    </a:prstGeom>
                    <a:noFill/>
                    <a:ln>
                      <a:noFill/>
                    </a:ln>
                  </pic:spPr>
                </pic:pic>
              </a:graphicData>
            </a:graphic>
          </wp:inline>
        </w:drawing>
      </w:r>
      <w:r>
        <w:rPr>
          <w:rFonts w:ascii="Arial Unicode MS" w:cs="Arial Unicode MS" w:eastAsia="Arial Unicode MS" w:hAnsi="Arial Unicode MS"/>
          <w:sz w:val="13"/>
          <w:szCs w:val="13"/>
          <w:b w:val="1"/>
          <w:bCs w:val="1"/>
          <w:i w:val="1"/>
          <w:iCs w:val="1"/>
          <w:color w:val="171615"/>
        </w:rPr>
        <w:t xml:space="preserve"> ПРИМЕЧАНИЕ</w:t>
      </w:r>
      <w:r>
        <w:rPr>
          <w:rFonts w:ascii="Arial Unicode MS" w:cs="Arial Unicode MS" w:eastAsia="Arial Unicode MS" w:hAnsi="Arial Unicode MS"/>
          <w:sz w:val="13"/>
          <w:szCs w:val="13"/>
          <w:b w:val="1"/>
          <w:bCs w:val="1"/>
          <w:i w:val="1"/>
          <w:iCs w:val="1"/>
          <w:color w:val="171615"/>
        </w:rPr>
        <w:t>:</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Вы также можете вручную назначить контроллер снимков</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От</w:t>
      </w:r>
    </w:p>
    <w:p>
      <w:pPr>
        <w:spacing w:after="0" w:line="17" w:lineRule="exact"/>
        <w:rPr>
          <w:sz w:val="20"/>
          <w:szCs w:val="20"/>
          <w:color w:val="auto"/>
        </w:rPr>
      </w:pPr>
    </w:p>
    <w:p>
      <w:pPr>
        <w:ind w:left="700"/>
        <w:spacing w:after="0" w:line="161" w:lineRule="exact"/>
        <w:rPr>
          <w:sz w:val="20"/>
          <w:szCs w:val="20"/>
          <w:color w:val="auto"/>
        </w:rPr>
      </w:pPr>
      <w:r>
        <w:rPr>
          <w:rFonts w:ascii="Arial Unicode MS" w:cs="Arial Unicode MS" w:eastAsia="Arial Unicode MS" w:hAnsi="Arial Unicode MS"/>
          <w:sz w:val="12"/>
          <w:szCs w:val="12"/>
          <w:b w:val="1"/>
          <w:bCs w:val="1"/>
          <w:color w:val="1D589B"/>
        </w:rPr>
        <w:t xml:space="preserve">«Байпас / Управление» </w:t>
      </w:r>
      <w:r>
        <w:rPr>
          <w:rFonts w:ascii="Arial Unicode MS" w:cs="Arial Unicode MS" w:eastAsia="Arial Unicode MS" w:hAnsi="Arial Unicode MS"/>
          <w:sz w:val="12"/>
          <w:szCs w:val="12"/>
          <w:b w:val="1"/>
          <w:bCs w:val="1"/>
          <w:color w:val="171615"/>
        </w:rPr>
        <w:t>страница,</w:t>
      </w:r>
      <w:r>
        <w:rPr>
          <w:rFonts w:ascii="Arial Unicode MS" w:cs="Arial Unicode MS" w:eastAsia="Arial Unicode MS" w:hAnsi="Arial Unicode MS"/>
          <w:sz w:val="12"/>
          <w:szCs w:val="12"/>
          <w:b w:val="1"/>
          <w:bCs w:val="1"/>
          <w:color w:val="1D589B"/>
        </w:rPr>
        <w:t xml:space="preserve"> </w:t>
      </w:r>
      <w:r>
        <w:rPr>
          <w:rFonts w:ascii="Arial Unicode MS" w:cs="Arial Unicode MS" w:eastAsia="Arial Unicode MS" w:hAnsi="Arial Unicode MS"/>
          <w:sz w:val="12"/>
          <w:szCs w:val="12"/>
          <w:b w:val="1"/>
          <w:bCs w:val="1"/>
          <w:color w:val="171615"/>
        </w:rPr>
        <w:t>выберите нужный блок и параметр и поверните Ручку</w:t>
      </w:r>
      <w:r>
        <w:rPr>
          <w:rFonts w:ascii="Arial Unicode MS" w:cs="Arial Unicode MS" w:eastAsia="Arial Unicode MS" w:hAnsi="Arial Unicode MS"/>
          <w:sz w:val="12"/>
          <w:szCs w:val="12"/>
          <w:b w:val="1"/>
          <w:bCs w:val="1"/>
          <w:color w:val="1D589B"/>
        </w:rPr>
        <w:t xml:space="preserve"> </w:t>
      </w:r>
      <w:r>
        <w:rPr>
          <w:rFonts w:ascii="Arial Unicode MS" w:cs="Arial Unicode MS" w:eastAsia="Arial Unicode MS" w:hAnsi="Arial Unicode MS"/>
          <w:sz w:val="12"/>
          <w:szCs w:val="12"/>
          <w:b w:val="1"/>
          <w:bCs w:val="1"/>
          <w:color w:val="171615"/>
        </w:rPr>
        <w:t>2 (</w:t>
      </w:r>
      <w:r>
        <w:rPr>
          <w:rFonts w:ascii="Arial Unicode MS" w:cs="Arial Unicode MS" w:eastAsia="Arial Unicode MS" w:hAnsi="Arial Unicode MS"/>
          <w:sz w:val="12"/>
          <w:szCs w:val="12"/>
          <w:b w:val="1"/>
          <w:bCs w:val="1"/>
          <w:color w:val="171615"/>
        </w:rPr>
        <w:t>Контроллер</w:t>
      </w:r>
      <w:r>
        <w:rPr>
          <w:rFonts w:ascii="Arial Unicode MS" w:cs="Arial Unicode MS" w:eastAsia="Arial Unicode MS" w:hAnsi="Arial Unicode MS"/>
          <w:sz w:val="12"/>
          <w:szCs w:val="12"/>
          <w:b w:val="1"/>
          <w:bCs w:val="1"/>
          <w:color w:val="171615"/>
        </w:rPr>
        <w:t>),</w:t>
      </w:r>
    </w:p>
    <w:p>
      <w:pPr>
        <w:spacing w:after="0" w:line="39" w:lineRule="exact"/>
        <w:rPr>
          <w:sz w:val="20"/>
          <w:szCs w:val="20"/>
          <w:color w:val="auto"/>
        </w:rPr>
      </w:pPr>
    </w:p>
    <w:p>
      <w:pPr>
        <w:ind w:left="70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чтобы выбрать </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color w:val="171615"/>
        </w:rPr>
        <w:t>Снимок</w:t>
      </w:r>
      <w:r>
        <w:rPr>
          <w:rFonts w:ascii="Arial Unicode MS" w:cs="Arial Unicode MS" w:eastAsia="Arial Unicode MS" w:hAnsi="Arial Unicode MS"/>
          <w:sz w:val="12"/>
          <w:szCs w:val="12"/>
          <w:b w:val="1"/>
          <w:bCs w:val="1"/>
          <w:color w:val="171615"/>
        </w:rPr>
        <w:t>».</w:t>
      </w:r>
    </w:p>
    <w:p>
      <w:pPr>
        <w:spacing w:after="0" w:line="253" w:lineRule="exact"/>
        <w:rPr>
          <w:sz w:val="20"/>
          <w:szCs w:val="20"/>
          <w:color w:val="auto"/>
        </w:rPr>
      </w:pPr>
    </w:p>
    <w:p>
      <w:pPr>
        <w:ind w:left="200" w:hanging="200"/>
        <w:spacing w:after="0" w:line="242" w:lineRule="exact"/>
        <w:tabs>
          <w:tab w:leader="none" w:pos="200" w:val="left"/>
        </w:tabs>
        <w:numPr>
          <w:ilvl w:val="0"/>
          <w:numId w:val="71"/>
        </w:numPr>
        <w:rPr>
          <w:rFonts w:ascii="Arial Unicode MS" w:cs="Arial Unicode MS" w:eastAsia="Arial Unicode MS" w:hAnsi="Arial Unicode MS"/>
          <w:sz w:val="18"/>
          <w:szCs w:val="18"/>
          <w:b w:val="1"/>
          <w:bCs w:val="1"/>
          <w:color w:val="171615"/>
        </w:rPr>
      </w:pPr>
      <w:r>
        <w:rPr>
          <w:rFonts w:ascii="Arial Unicode MS" w:cs="Arial Unicode MS" w:eastAsia="Arial Unicode MS" w:hAnsi="Arial Unicode MS"/>
          <w:sz w:val="18"/>
          <w:szCs w:val="18"/>
          <w:b w:val="1"/>
          <w:bCs w:val="1"/>
          <w:color w:val="171615"/>
        </w:rPr>
        <w:t>Вернитесь к снимку</w:t>
      </w:r>
      <w:r>
        <w:rPr>
          <w:rFonts w:ascii="Arial Unicode MS" w:cs="Arial Unicode MS" w:eastAsia="Arial Unicode MS" w:hAnsi="Arial Unicode MS"/>
          <w:sz w:val="18"/>
          <w:szCs w:val="18"/>
          <w:b w:val="1"/>
          <w:bCs w:val="1"/>
          <w:color w:val="171615"/>
        </w:rPr>
        <w:t>,</w:t>
      </w:r>
      <w:r>
        <w:rPr>
          <w:rFonts w:ascii="Arial Unicode MS" w:cs="Arial Unicode MS" w:eastAsia="Arial Unicode MS" w:hAnsi="Arial Unicode MS"/>
          <w:sz w:val="18"/>
          <w:szCs w:val="18"/>
          <w:b w:val="1"/>
          <w:bCs w:val="1"/>
          <w:color w:val="171615"/>
        </w:rPr>
        <w:t xml:space="preserve"> с которого вы начали</w:t>
      </w:r>
      <w:r>
        <w:rPr>
          <w:rFonts w:ascii="Arial Unicode MS" w:cs="Arial Unicode MS" w:eastAsia="Arial Unicode MS" w:hAnsi="Arial Unicode MS"/>
          <w:sz w:val="18"/>
          <w:szCs w:val="18"/>
          <w:b w:val="1"/>
          <w:bCs w:val="1"/>
          <w:color w:val="171615"/>
        </w:rPr>
        <w:t>.</w:t>
      </w:r>
    </w:p>
    <w:p>
      <w:pPr>
        <w:spacing w:after="0" w:line="113" w:lineRule="exact"/>
        <w:rPr>
          <w:sz w:val="20"/>
          <w:szCs w:val="20"/>
          <w:color w:val="auto"/>
        </w:rPr>
      </w:pPr>
    </w:p>
    <w:p>
      <w:pPr>
        <w:ind w:left="360"/>
        <w:spacing w:after="0" w:line="148" w:lineRule="exact"/>
        <w:rPr>
          <w:sz w:val="20"/>
          <w:szCs w:val="20"/>
          <w:color w:val="auto"/>
        </w:rPr>
      </w:pPr>
      <w:r>
        <w:rPr>
          <w:rFonts w:ascii="Arial Unicode MS" w:cs="Arial Unicode MS" w:eastAsia="Arial Unicode MS" w:hAnsi="Arial Unicode MS"/>
          <w:sz w:val="11"/>
          <w:szCs w:val="11"/>
          <w:b w:val="1"/>
          <w:bCs w:val="1"/>
          <w:color w:val="171615"/>
        </w:rPr>
        <w:t>POD Go мгновенно и плавно возвращается в предыдущее состояние. Не забудьте сохранить предустановку, чтобы</w:t>
      </w:r>
    </w:p>
    <w:p>
      <w:pPr>
        <w:spacing w:after="0" w:line="53" w:lineRule="exact"/>
        <w:rPr>
          <w:sz w:val="20"/>
          <w:szCs w:val="20"/>
          <w:color w:val="auto"/>
        </w:rPr>
      </w:pPr>
    </w:p>
    <w:p>
      <w:pPr>
        <w:ind w:left="360"/>
        <w:spacing w:after="0" w:line="161" w:lineRule="exact"/>
        <w:rPr>
          <w:sz w:val="20"/>
          <w:szCs w:val="20"/>
          <w:color w:val="auto"/>
        </w:rPr>
      </w:pPr>
      <w:r>
        <w:rPr>
          <w:rFonts w:ascii="Arial Unicode MS" w:cs="Arial Unicode MS" w:eastAsia="Arial Unicode MS" w:hAnsi="Arial Unicode MS"/>
          <w:sz w:val="12"/>
          <w:szCs w:val="12"/>
          <w:b w:val="1"/>
          <w:bCs w:val="1"/>
          <w:color w:val="171615"/>
        </w:rPr>
        <w:t>сохранить все настройки снимка. *</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217170</wp:posOffset>
            </wp:positionH>
            <wp:positionV relativeFrom="paragraph">
              <wp:posOffset>52705</wp:posOffset>
            </wp:positionV>
            <wp:extent cx="4137660" cy="490220"/>
            <wp:wrapNone/>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52">
                      <a:extLst>
                        <a:ext uri="{28A0092B-C50C-407E-A947-70E740481C1C}"/>
                      </a:extLst>
                    </a:blip>
                    <a:srcRect/>
                    <a:stretch>
                      <a:fillRect/>
                    </a:stretch>
                  </pic:blipFill>
                  <pic:spPr bwMode="auto">
                    <a:xfrm>
                      <a:off x="0" y="0"/>
                      <a:ext cx="4137660" cy="490220"/>
                    </a:xfrm>
                    <a:prstGeom prst="rect">
                      <a:avLst/>
                    </a:prstGeom>
                    <a:noFill/>
                  </pic:spPr>
                </pic:pic>
              </a:graphicData>
            </a:graphic>
          </wp:anchor>
        </w:drawing>
      </w:r>
    </w:p>
    <w:p>
      <w:pPr>
        <w:spacing w:after="0" w:line="214" w:lineRule="exact"/>
        <w:rPr>
          <w:sz w:val="20"/>
          <w:szCs w:val="20"/>
          <w:color w:val="auto"/>
        </w:rPr>
      </w:pPr>
    </w:p>
    <w:p>
      <w:pPr>
        <w:ind w:left="740" w:right="7280" w:hanging="34"/>
        <w:spacing w:after="0" w:line="142" w:lineRule="exact"/>
        <w:tabs>
          <w:tab w:leader="none" w:pos="790" w:val="left"/>
        </w:tabs>
        <w:numPr>
          <w:ilvl w:val="0"/>
          <w:numId w:val="72"/>
        </w:numPr>
        <w:rPr>
          <w:rFonts w:ascii="Arial Unicode MS" w:cs="Arial Unicode MS" w:eastAsia="Arial Unicode MS" w:hAnsi="Arial Unicode MS"/>
          <w:sz w:val="11"/>
          <w:szCs w:val="11"/>
          <w:b w:val="1"/>
          <w:bCs w:val="1"/>
          <w:i w:val="1"/>
          <w:iCs w:val="1"/>
          <w:color w:val="171615"/>
        </w:rPr>
      </w:pPr>
      <w:r>
        <w:rPr>
          <w:rFonts w:ascii="Arial Unicode MS" w:cs="Arial Unicode MS" w:eastAsia="Arial Unicode MS" w:hAnsi="Arial Unicode MS"/>
          <w:sz w:val="11"/>
          <w:szCs w:val="11"/>
          <w:b w:val="1"/>
          <w:bCs w:val="1"/>
          <w:i w:val="1"/>
          <w:iCs w:val="1"/>
          <w:color w:val="171615"/>
        </w:rPr>
        <w:t>ПРИМЕЧАНИЕ</w:t>
      </w:r>
      <w:r>
        <w:rPr>
          <w:rFonts w:ascii="Arial Unicode MS" w:cs="Arial Unicode MS" w:eastAsia="Arial Unicode MS" w:hAnsi="Arial Unicode MS"/>
          <w:sz w:val="11"/>
          <w:szCs w:val="11"/>
          <w:b w:val="1"/>
          <w:bCs w:val="1"/>
          <w:i w:val="1"/>
          <w:i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Если вы изменили</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D589B"/>
        </w:rPr>
        <w:t>«</w:t>
      </w:r>
      <w:r>
        <w:rPr>
          <w:rFonts w:ascii="Arial Unicode MS" w:cs="Arial Unicode MS" w:eastAsia="Arial Unicode MS" w:hAnsi="Arial Unicode MS"/>
          <w:sz w:val="11"/>
          <w:szCs w:val="11"/>
          <w:b w:val="1"/>
          <w:bCs w:val="1"/>
          <w:color w:val="1D589B"/>
        </w:rPr>
        <w:t>Глобальные настройки</w:t>
      </w:r>
      <w:r>
        <w:rPr>
          <w:rFonts w:ascii="Arial Unicode MS" w:cs="Arial Unicode MS" w:eastAsia="Arial Unicode MS" w:hAnsi="Arial Unicode MS"/>
          <w:sz w:val="11"/>
          <w:szCs w:val="11"/>
          <w:b w:val="1"/>
          <w:bCs w:val="1"/>
          <w:color w:val="1D589B"/>
        </w:rPr>
        <w:t>&gt;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D589B"/>
        </w:rPr>
        <w:t>Настройки</w:t>
      </w:r>
      <w:r>
        <w:rPr>
          <w:rFonts w:ascii="Arial Unicode MS" w:cs="Arial Unicode MS" w:eastAsia="Arial Unicode MS" w:hAnsi="Arial Unicode MS"/>
          <w:sz w:val="11"/>
          <w:szCs w:val="11"/>
          <w:b w:val="1"/>
          <w:bCs w:val="1"/>
          <w:color w:val="1D589B"/>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&gt; Snapshot Edits</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на</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«Discard»,</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вы</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должны сохранить предустановку перед выбором другого снимка</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в противном случае все правки будут аннулированы</w:t>
      </w:r>
      <w:r>
        <w:rPr>
          <w:rFonts w:ascii="Arial Unicode MS" w:cs="Arial Unicode MS" w:eastAsia="Arial Unicode MS" w:hAnsi="Arial Unicode MS"/>
          <w:sz w:val="11"/>
          <w:szCs w:val="11"/>
          <w:b w:val="1"/>
          <w:bCs w:val="1"/>
          <w:color w:val="171615"/>
        </w:rPr>
        <w:t>!</w:t>
      </w:r>
    </w:p>
    <w:p>
      <w:pPr>
        <w:spacing w:after="0" w:line="200" w:lineRule="exact"/>
        <w:rPr>
          <w:sz w:val="20"/>
          <w:szCs w:val="20"/>
          <w:color w:val="auto"/>
        </w:rPr>
      </w:pPr>
    </w:p>
    <w:p>
      <w:pPr>
        <w:spacing w:after="0" w:line="321" w:lineRule="exact"/>
        <w:rPr>
          <w:sz w:val="20"/>
          <w:szCs w:val="20"/>
          <w:color w:val="auto"/>
        </w:rPr>
      </w:pPr>
    </w:p>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Сохранение снимков</w:t>
      </w:r>
    </w:p>
    <w:p>
      <w:pPr>
        <w:spacing w:after="0" w:line="154" w:lineRule="exact"/>
        <w:rPr>
          <w:sz w:val="20"/>
          <w:szCs w:val="20"/>
          <w:color w:val="auto"/>
        </w:rPr>
      </w:pPr>
    </w:p>
    <w:p>
      <w:pPr>
        <w:spacing w:after="0" w:line="223" w:lineRule="exact"/>
        <w:rPr>
          <w:sz w:val="20"/>
          <w:szCs w:val="20"/>
          <w:color w:val="auto"/>
        </w:rPr>
      </w:pPr>
      <w:r>
        <w:rPr>
          <w:rFonts w:ascii="Arial Unicode MS" w:cs="Arial Unicode MS" w:eastAsia="Arial Unicode MS" w:hAnsi="Arial Unicode MS"/>
          <w:sz w:val="13"/>
          <w:szCs w:val="13"/>
          <w:b w:val="1"/>
          <w:bCs w:val="1"/>
          <w:color w:val="171615"/>
        </w:rPr>
        <w:t xml:space="preserve">Нажмите </w:t>
      </w:r>
      <w:r>
        <w:rPr>
          <w:sz w:val="1"/>
          <w:szCs w:val="1"/>
          <w:color w:val="auto"/>
        </w:rPr>
        <w:drawing>
          <wp:inline distT="0" distB="0" distL="0" distR="0">
            <wp:extent cx="130810" cy="115570"/>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53">
                      <a:extLst>
                        <a:ext uri="{28A0092B-C50C-407E-A947-70E740481C1C}"/>
                      </a:extLst>
                    </a:blip>
                    <a:srcRect/>
                    <a:stretch>
                      <a:fillRect/>
                    </a:stretch>
                  </pic:blipFill>
                  <pic:spPr bwMode="auto">
                    <a:xfrm>
                      <a:off x="0" y="0"/>
                      <a:ext cx="130810" cy="115570"/>
                    </a:xfrm>
                    <a:prstGeom prst="rect">
                      <a:avLst/>
                    </a:prstGeom>
                    <a:noFill/>
                    <a:ln>
                      <a:noFill/>
                    </a:ln>
                  </pic:spPr>
                </pic:pic>
              </a:graphicData>
            </a:graphic>
          </wp:inline>
        </w:drawing>
      </w:r>
      <w:r>
        <w:rPr>
          <w:rFonts w:ascii="Arial Unicode MS" w:cs="Arial Unicode MS" w:eastAsia="Arial Unicode MS" w:hAnsi="Arial Unicode MS"/>
          <w:sz w:val="15"/>
          <w:szCs w:val="15"/>
          <w:b w:val="1"/>
          <w:bCs w:val="1"/>
          <w:color w:val="171615"/>
        </w:rPr>
        <w:t xml:space="preserve"> и </w:t>
      </w:r>
      <w:r>
        <w:rPr>
          <w:rFonts w:ascii="Arial Unicode MS" w:cs="Arial Unicode MS" w:eastAsia="Arial Unicode MS" w:hAnsi="Arial Unicode MS"/>
          <w:sz w:val="15"/>
          <w:szCs w:val="15"/>
          <w:b w:val="1"/>
          <w:bCs w:val="1"/>
          <w:color w:val="171615"/>
        </w:rPr>
        <w:t>ACTION</w:t>
      </w:r>
      <w:r>
        <w:rPr>
          <w:rFonts w:ascii="Arial Unicode MS" w:cs="Arial Unicode MS" w:eastAsia="Arial Unicode MS" w:hAnsi="Arial Unicode MS"/>
          <w:sz w:val="15"/>
          <w:szCs w:val="15"/>
          <w:b w:val="1"/>
          <w:bCs w:val="1"/>
          <w:color w:val="171615"/>
        </w:rPr>
        <w:t xml:space="preserve"> дважды</w:t>
      </w:r>
      <w:r>
        <w:rPr>
          <w:rFonts w:ascii="Arial Unicode MS" w:cs="Arial Unicode MS" w:eastAsia="Arial Unicode MS" w:hAnsi="Arial Unicode MS"/>
          <w:sz w:val="15"/>
          <w:szCs w:val="15"/>
          <w:b w:val="1"/>
          <w:bCs w:val="1"/>
          <w:color w:val="171615"/>
        </w:rPr>
        <w:t>,</w:t>
      </w:r>
      <w:r>
        <w:rPr>
          <w:rFonts w:ascii="Arial Unicode MS" w:cs="Arial Unicode MS" w:eastAsia="Arial Unicode MS" w:hAnsi="Arial Unicode MS"/>
          <w:sz w:val="15"/>
          <w:szCs w:val="15"/>
          <w:b w:val="1"/>
          <w:bCs w:val="1"/>
          <w:color w:val="171615"/>
        </w:rPr>
        <w:t xml:space="preserve"> чтобы сохранить предустановку</w:t>
      </w:r>
      <w:r>
        <w:rPr>
          <w:rFonts w:ascii="Arial Unicode MS" w:cs="Arial Unicode MS" w:eastAsia="Arial Unicode MS" w:hAnsi="Arial Unicode MS"/>
          <w:sz w:val="15"/>
          <w:szCs w:val="15"/>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426720</wp:posOffset>
            </wp:positionH>
            <wp:positionV relativeFrom="paragraph">
              <wp:posOffset>-31115</wp:posOffset>
            </wp:positionV>
            <wp:extent cx="93980" cy="5715"/>
            <wp:wrapNone/>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54">
                      <a:extLst>
                        <a:ext uri="{28A0092B-C50C-407E-A947-70E740481C1C}"/>
                      </a:extLst>
                    </a:blip>
                    <a:srcRect/>
                    <a:stretch>
                      <a:fillRect/>
                    </a:stretch>
                  </pic:blipFill>
                  <pic:spPr bwMode="auto">
                    <a:xfrm>
                      <a:off x="0" y="0"/>
                      <a:ext cx="93980" cy="5715"/>
                    </a:xfrm>
                    <a:prstGeom prst="rect">
                      <a:avLst/>
                    </a:prstGeom>
                    <a:noFill/>
                  </pic:spPr>
                </pic:pic>
              </a:graphicData>
            </a:graphic>
          </wp:anchor>
        </w:drawing>
      </w:r>
    </w:p>
    <w:p>
      <w:pPr>
        <w:spacing w:after="0" w:line="131"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При сохранении предустановки все 4 снимка автоматически сохраняются.</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-10795</wp:posOffset>
            </wp:positionH>
            <wp:positionV relativeFrom="paragraph">
              <wp:posOffset>55245</wp:posOffset>
            </wp:positionV>
            <wp:extent cx="4366260" cy="363220"/>
            <wp:wrapNone/>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55">
                      <a:extLst>
                        <a:ext uri="{28A0092B-C50C-407E-A947-70E740481C1C}"/>
                      </a:extLst>
                    </a:blip>
                    <a:srcRect/>
                    <a:stretch>
                      <a:fillRect/>
                    </a:stretch>
                  </pic:blipFill>
                  <pic:spPr bwMode="auto">
                    <a:xfrm>
                      <a:off x="0" y="0"/>
                      <a:ext cx="4366260" cy="363220"/>
                    </a:xfrm>
                    <a:prstGeom prst="rect">
                      <a:avLst/>
                    </a:prstGeom>
                    <a:noFill/>
                  </pic:spPr>
                </pic:pic>
              </a:graphicData>
            </a:graphic>
          </wp:anchor>
        </w:drawing>
      </w:r>
    </w:p>
    <w:p>
      <w:pPr>
        <w:spacing w:after="0" w:line="225" w:lineRule="exact"/>
        <w:rPr>
          <w:sz w:val="20"/>
          <w:szCs w:val="20"/>
          <w:color w:val="auto"/>
        </w:rPr>
      </w:pPr>
    </w:p>
    <w:p>
      <w:pPr>
        <w:ind w:left="340"/>
        <w:spacing w:after="0" w:line="148" w:lineRule="exact"/>
        <w:rPr>
          <w:sz w:val="20"/>
          <w:szCs w:val="20"/>
          <w:color w:val="auto"/>
        </w:rPr>
      </w:pPr>
      <w:r>
        <w:rPr>
          <w:rFonts w:ascii="Arial Unicode MS" w:cs="Arial Unicode MS" w:eastAsia="Arial Unicode MS" w:hAnsi="Arial Unicode MS"/>
          <w:sz w:val="11"/>
          <w:szCs w:val="11"/>
          <w:b w:val="1"/>
          <w:bCs w:val="1"/>
          <w:i w:val="1"/>
          <w:iCs w:val="1"/>
          <w:color w:val="171615"/>
        </w:rPr>
        <w:t>ПРИМЕЧАНИЕ</w:t>
      </w:r>
      <w:r>
        <w:rPr>
          <w:rFonts w:ascii="Arial Unicode MS" w:cs="Arial Unicode MS" w:eastAsia="Arial Unicode MS" w:hAnsi="Arial Unicode MS"/>
          <w:sz w:val="11"/>
          <w:szCs w:val="11"/>
          <w:b w:val="1"/>
          <w:bCs w:val="1"/>
          <w:i w:val="1"/>
          <w:i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При выборе предустановки вызывается моментальный снимок</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который был активен на момент сохранения</w:t>
      </w:r>
    </w:p>
    <w:p>
      <w:pPr>
        <w:spacing w:after="0" w:line="53" w:lineRule="exact"/>
        <w:rPr>
          <w:sz w:val="20"/>
          <w:szCs w:val="20"/>
          <w:color w:val="auto"/>
        </w:rPr>
      </w:pPr>
    </w:p>
    <w:p>
      <w:pPr>
        <w:ind w:left="340"/>
        <w:spacing w:after="0" w:line="148" w:lineRule="exact"/>
        <w:rPr>
          <w:sz w:val="20"/>
          <w:szCs w:val="20"/>
          <w:color w:val="auto"/>
        </w:rPr>
      </w:pPr>
      <w:r>
        <w:rPr>
          <w:rFonts w:ascii="Arial Unicode MS" w:cs="Arial Unicode MS" w:eastAsia="Arial Unicode MS" w:hAnsi="Arial Unicode MS"/>
          <w:sz w:val="11"/>
          <w:szCs w:val="11"/>
          <w:b w:val="1"/>
          <w:bCs w:val="1"/>
          <w:color w:val="171615"/>
        </w:rPr>
        <w:t>предустановки.</w:t>
      </w:r>
    </w:p>
    <w:p>
      <w:pPr>
        <w:spacing w:after="0" w:line="354" w:lineRule="exact"/>
        <w:rPr>
          <w:sz w:val="20"/>
          <w:szCs w:val="20"/>
          <w:color w:val="auto"/>
        </w:rPr>
      </w:pPr>
    </w:p>
    <w:p>
      <w:pPr>
        <w:spacing w:after="0" w:line="255" w:lineRule="exact"/>
        <w:rPr>
          <w:sz w:val="20"/>
          <w:szCs w:val="20"/>
          <w:color w:val="auto"/>
        </w:rPr>
      </w:pPr>
      <w:r>
        <w:rPr>
          <w:rFonts w:ascii="Arial Unicode MS" w:cs="Arial Unicode MS" w:eastAsia="Arial Unicode MS" w:hAnsi="Arial Unicode MS"/>
          <w:sz w:val="19"/>
          <w:szCs w:val="19"/>
          <w:b w:val="1"/>
          <w:bCs w:val="1"/>
          <w:color w:val="171615"/>
        </w:rPr>
        <w:t>Советы по использованию творческих снимков</w:t>
      </w:r>
    </w:p>
    <w:p>
      <w:pPr>
        <w:spacing w:after="0" w:line="147" w:lineRule="exact"/>
        <w:rPr>
          <w:sz w:val="20"/>
          <w:szCs w:val="20"/>
          <w:color w:val="auto"/>
        </w:rPr>
      </w:pPr>
    </w:p>
    <w:p>
      <w:pPr>
        <w:ind w:left="640" w:right="6900" w:hanging="290"/>
        <w:spacing w:after="0" w:line="198" w:lineRule="exact"/>
        <w:tabs>
          <w:tab w:leader="none" w:pos="640" w:val="left"/>
        </w:tabs>
        <w:numPr>
          <w:ilvl w:val="0"/>
          <w:numId w:val="73"/>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4"/>
          <w:szCs w:val="14"/>
          <w:b w:val="1"/>
          <w:bCs w:val="1"/>
          <w:color w:val="171615"/>
        </w:rPr>
        <w:t>Очевидный вариант использования снимков - это их привязка к определенным разделам вашей песни. Например, снимок 1 может быть вступлением, снимок 2 - куплетом 1, снимок 3 - припевом и так далее.</w:t>
      </w:r>
    </w:p>
    <w:p>
      <w:pPr>
        <w:spacing w:after="0" w:line="90" w:lineRule="exact"/>
        <w:rPr>
          <w:rFonts w:ascii="Arial Unicode MS" w:cs="Arial Unicode MS" w:eastAsia="Arial Unicode MS" w:hAnsi="Arial Unicode MS"/>
          <w:sz w:val="13"/>
          <w:szCs w:val="13"/>
          <w:b w:val="1"/>
          <w:bCs w:val="1"/>
          <w:color w:val="171615"/>
        </w:rPr>
      </w:pPr>
    </w:p>
    <w:p>
      <w:pPr>
        <w:ind w:left="640" w:hanging="290"/>
        <w:spacing w:after="0" w:line="175" w:lineRule="exact"/>
        <w:tabs>
          <w:tab w:leader="none" w:pos="640" w:val="left"/>
        </w:tabs>
        <w:numPr>
          <w:ilvl w:val="0"/>
          <w:numId w:val="73"/>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2"/>
          <w:szCs w:val="12"/>
          <w:b w:val="1"/>
          <w:bCs w:val="1"/>
          <w:color w:val="171615"/>
        </w:rPr>
        <w:t>Установите для параметра Trails любого блока Delay, Reverb и / или FX Loops значение «On» для плавного</w:t>
      </w:r>
    </w:p>
    <w:p>
      <w:pPr>
        <w:spacing w:after="0" w:line="39" w:lineRule="exact"/>
        <w:rPr>
          <w:sz w:val="20"/>
          <w:szCs w:val="20"/>
          <w:color w:val="auto"/>
        </w:rPr>
      </w:pPr>
    </w:p>
    <w:p>
      <w:pPr>
        <w:ind w:left="640"/>
        <w:spacing w:after="0" w:line="161" w:lineRule="exact"/>
        <w:rPr>
          <w:sz w:val="20"/>
          <w:szCs w:val="20"/>
          <w:color w:val="auto"/>
        </w:rPr>
      </w:pPr>
      <w:r>
        <w:rPr>
          <w:rFonts w:ascii="Arial Unicode MS" w:cs="Arial Unicode MS" w:eastAsia="Arial Unicode MS" w:hAnsi="Arial Unicode MS"/>
          <w:sz w:val="12"/>
          <w:szCs w:val="12"/>
          <w:b w:val="1"/>
          <w:bCs w:val="1"/>
          <w:color w:val="171615"/>
        </w:rPr>
        <w:t>перетекания между снимками.</w:t>
      </w:r>
    </w:p>
    <w:p>
      <w:pPr>
        <w:spacing w:after="0" w:line="90" w:lineRule="exact"/>
        <w:rPr>
          <w:sz w:val="20"/>
          <w:szCs w:val="20"/>
          <w:color w:val="auto"/>
        </w:rPr>
      </w:pPr>
    </w:p>
    <w:p>
      <w:pPr>
        <w:ind w:left="640" w:right="6880" w:hanging="290"/>
        <w:spacing w:after="0" w:line="197" w:lineRule="exact"/>
        <w:tabs>
          <w:tab w:leader="none" w:pos="640" w:val="left"/>
        </w:tabs>
        <w:numPr>
          <w:ilvl w:val="0"/>
          <w:numId w:val="74"/>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4"/>
          <w:szCs w:val="14"/>
          <w:b w:val="1"/>
          <w:bCs w:val="1"/>
          <w:color w:val="171615"/>
        </w:rPr>
        <w:t>Обеспокоены тем, что дальнейшая настройка может сделать ваш тон хуже, а не лучше? Снимки - отличный способ сравнить незначительные изменения между тонами, не отрывая рук от гитары.</w:t>
      </w:r>
    </w:p>
    <w:p>
      <w:pPr>
        <w:spacing w:after="0" w:line="90" w:lineRule="exact"/>
        <w:rPr>
          <w:rFonts w:ascii="Arial Unicode MS" w:cs="Arial Unicode MS" w:eastAsia="Arial Unicode MS" w:hAnsi="Arial Unicode MS"/>
          <w:sz w:val="13"/>
          <w:szCs w:val="13"/>
          <w:b w:val="1"/>
          <w:bCs w:val="1"/>
          <w:color w:val="171615"/>
        </w:rPr>
      </w:pPr>
    </w:p>
    <w:p>
      <w:pPr>
        <w:ind w:left="640" w:hanging="290"/>
        <w:spacing w:after="0" w:line="175" w:lineRule="exact"/>
        <w:tabs>
          <w:tab w:leader="none" w:pos="640" w:val="left"/>
        </w:tabs>
        <w:numPr>
          <w:ilvl w:val="0"/>
          <w:numId w:val="74"/>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2"/>
          <w:szCs w:val="12"/>
          <w:b w:val="1"/>
          <w:bCs w:val="1"/>
          <w:color w:val="171615"/>
        </w:rPr>
        <w:t>Установите разные клавиши в блоках Harmony Delay или интервалы в блоках Pitch для каждого снимка.</w:t>
      </w:r>
    </w:p>
    <w:p>
      <w:pPr>
        <w:spacing w:after="0" w:line="295" w:lineRule="exact"/>
        <w:rPr>
          <w:rFonts w:ascii="Arial Unicode MS" w:cs="Arial Unicode MS" w:eastAsia="Arial Unicode MS" w:hAnsi="Arial Unicode MS"/>
          <w:sz w:val="13"/>
          <w:szCs w:val="13"/>
          <w:b w:val="1"/>
          <w:bCs w:val="1"/>
          <w:color w:val="171615"/>
        </w:rPr>
      </w:pPr>
    </w:p>
    <w:p>
      <w:pPr>
        <w:ind w:left="640" w:hanging="290"/>
        <w:spacing w:after="0" w:line="175" w:lineRule="exact"/>
        <w:tabs>
          <w:tab w:leader="none" w:pos="640" w:val="left"/>
        </w:tabs>
        <w:numPr>
          <w:ilvl w:val="0"/>
          <w:numId w:val="74"/>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1"/>
          <w:szCs w:val="11"/>
          <w:b w:val="1"/>
          <w:bCs w:val="1"/>
          <w:color w:val="171615"/>
        </w:rPr>
        <w:t>Испытываете трудности с поддержанием постоянной громкости на протяжении всей песни? Установите один из</w:t>
      </w:r>
    </w:p>
    <w:p>
      <w:pPr>
        <w:spacing w:after="0" w:line="51" w:lineRule="exact"/>
        <w:rPr>
          <w:sz w:val="20"/>
          <w:szCs w:val="20"/>
          <w:color w:val="auto"/>
        </w:rPr>
      </w:pPr>
    </w:p>
    <w:p>
      <w:pPr>
        <w:ind w:left="640"/>
        <w:spacing w:after="0" w:line="148" w:lineRule="exact"/>
        <w:rPr>
          <w:sz w:val="20"/>
          <w:szCs w:val="20"/>
          <w:color w:val="auto"/>
        </w:rPr>
      </w:pPr>
      <w:r>
        <w:rPr>
          <w:rFonts w:ascii="Arial Unicode MS" w:cs="Arial Unicode MS" w:eastAsia="Arial Unicode MS" w:hAnsi="Arial Unicode MS"/>
          <w:sz w:val="11"/>
          <w:szCs w:val="11"/>
          <w:b w:val="1"/>
          <w:bCs w:val="1"/>
          <w:color w:val="171615"/>
        </w:rPr>
        <w:t>параметров усиления или уровня эффектов для каждого снимка.</w:t>
      </w:r>
    </w:p>
    <w:p>
      <w:pPr>
        <w:spacing w:after="0" w:line="116" w:lineRule="exact"/>
        <w:rPr>
          <w:sz w:val="20"/>
          <w:szCs w:val="20"/>
          <w:color w:val="auto"/>
        </w:rPr>
      </w:pPr>
    </w:p>
    <w:p>
      <w:pPr>
        <w:ind w:left="640" w:right="7140" w:hanging="290"/>
        <w:spacing w:after="0" w:line="181" w:lineRule="exact"/>
        <w:tabs>
          <w:tab w:leader="none" w:pos="640" w:val="left"/>
        </w:tabs>
        <w:numPr>
          <w:ilvl w:val="0"/>
          <w:numId w:val="75"/>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2"/>
          <w:szCs w:val="12"/>
          <w:b w:val="1"/>
          <w:bCs w:val="1"/>
          <w:color w:val="171615"/>
        </w:rPr>
        <w:t>Чтобы исключить воздействие снимков на обход блока, установите для параметра Обход снимков значение Выкл. (В режиме редактирования выберите блок и нажмите ДЕЙСТВИЕ).</w:t>
      </w:r>
    </w:p>
    <w:p>
      <w:pPr>
        <w:spacing w:after="0" w:line="90" w:lineRule="exact"/>
        <w:rPr>
          <w:rFonts w:ascii="Arial Unicode MS" w:cs="Arial Unicode MS" w:eastAsia="Arial Unicode MS" w:hAnsi="Arial Unicode MS"/>
          <w:sz w:val="13"/>
          <w:szCs w:val="13"/>
          <w:b w:val="1"/>
          <w:bCs w:val="1"/>
          <w:color w:val="171615"/>
        </w:rPr>
      </w:pPr>
    </w:p>
    <w:p>
      <w:pPr>
        <w:ind w:left="640" w:hanging="290"/>
        <w:spacing w:after="0" w:line="188" w:lineRule="exact"/>
        <w:tabs>
          <w:tab w:leader="none" w:pos="640" w:val="left"/>
        </w:tabs>
        <w:numPr>
          <w:ilvl w:val="0"/>
          <w:numId w:val="75"/>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4"/>
          <w:szCs w:val="14"/>
          <w:b w:val="1"/>
          <w:bCs w:val="1"/>
          <w:color w:val="171615"/>
        </w:rPr>
        <w:t xml:space="preserve">Кроме того, вы можете изменить снимки через USB MIDI. Видеть </w:t>
      </w:r>
      <w:r>
        <w:rPr>
          <w:rFonts w:ascii="Arial Unicode MS" w:cs="Arial Unicode MS" w:eastAsia="Arial Unicode MS" w:hAnsi="Arial Unicode MS"/>
          <w:sz w:val="14"/>
          <w:szCs w:val="14"/>
          <w:b w:val="1"/>
          <w:bCs w:val="1"/>
          <w:color w:val="1D589B"/>
        </w:rPr>
        <w:t>«MIDI CC»</w:t>
      </w:r>
      <w:r>
        <w:rPr>
          <w:rFonts w:ascii="Arial Unicode MS" w:cs="Arial Unicode MS" w:eastAsia="Arial Unicode MS" w:hAnsi="Arial Unicode MS"/>
          <w:sz w:val="14"/>
          <w:szCs w:val="14"/>
          <w:b w:val="1"/>
          <w:bCs w:val="1"/>
          <w:color w:val="171615"/>
        </w:rPr>
        <w:t xml:space="preserve"> </w:t>
      </w:r>
      <w:r>
        <w:rPr>
          <w:rFonts w:ascii="Arial Unicode MS" w:cs="Arial Unicode MS" w:eastAsia="Arial Unicode MS" w:hAnsi="Arial Unicode MS"/>
          <w:sz w:val="14"/>
          <w:szCs w:val="14"/>
          <w:b w:val="1"/>
          <w:bCs w:val="1"/>
          <w:color w:val="1D589B"/>
        </w:rPr>
        <w:t>на стр. 39</w:t>
      </w:r>
      <w:r>
        <w:rPr>
          <w:rFonts w:ascii="Arial Unicode MS" w:cs="Arial Unicode MS" w:eastAsia="Arial Unicode MS" w:hAnsi="Arial Unicode MS"/>
          <w:sz w:val="14"/>
          <w:szCs w:val="14"/>
          <w:b w:val="1"/>
          <w:bCs w:val="1"/>
          <w:color w:val="171615"/>
        </w:rPr>
        <w:t xml:space="preserve"> .</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3614420</wp:posOffset>
                </wp:positionH>
                <wp:positionV relativeFrom="paragraph">
                  <wp:posOffset>-15875</wp:posOffset>
                </wp:positionV>
                <wp:extent cx="728980" cy="0"/>
                <wp:wrapNone/>
                <wp:docPr id="203" name="Shape 203"/>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728980"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203" o:spid="_x0000_s1228"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84.6pt,-1.2499pt" to="342pt,-1.2499pt" o:allowincell="f" strokecolor="#002A7C" strokeweight="0.45pt"/>
            </w:pict>
          </mc:Fallback>
        </mc:AlternateContent>
        <mc:AlternateContent>
          <mc:Choice Requires="wps">
            <w:drawing>
              <wp:anchor simplePos="0" relativeHeight="251657728" behindDoc="1" locked="0" layoutInCell="0" allowOverlap="1">
                <wp:simplePos x="0" y="0"/>
                <wp:positionH relativeFrom="column">
                  <wp:posOffset>400050</wp:posOffset>
                </wp:positionH>
                <wp:positionV relativeFrom="paragraph">
                  <wp:posOffset>110490</wp:posOffset>
                </wp:positionV>
                <wp:extent cx="414655" cy="0"/>
                <wp:wrapNone/>
                <wp:docPr id="204" name="Shape 204"/>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14655"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204" o:spid="_x0000_s122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1.5pt,8.7pt" to="64.15pt,8.7pt" o:allowincell="f" strokecolor="#002A7C" strokeweight="0.45pt"/>
            </w:pict>
          </mc:Fallback>
        </mc:AlternateContent>
      </w:r>
    </w:p>
    <w:p>
      <w:pPr>
        <w:sectPr>
          <w:pgSz w:w="15840" w:h="12240" w:orient="landscape"/>
          <w:cols w:equalWidth="0" w:num="1">
            <w:col w:w="13680"/>
          </w:cols>
          <w:pgMar w:left="720" w:top="1209" w:right="1440" w:bottom="0" w:gutter="0" w:footer="0" w:header="0"/>
        </w:sect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39" w:lineRule="exact"/>
        <w:rPr>
          <w:sz w:val="20"/>
          <w:szCs w:val="20"/>
          <w:color w:val="auto"/>
        </w:rPr>
      </w:pPr>
    </w:p>
    <w:p>
      <w:pPr>
        <w:ind w:left="7100"/>
        <w:spacing w:after="0" w:line="255" w:lineRule="exact"/>
        <w:rPr>
          <w:sz w:val="20"/>
          <w:szCs w:val="20"/>
          <w:color w:val="auto"/>
        </w:rPr>
      </w:pPr>
      <w:r>
        <w:rPr>
          <w:rFonts w:ascii="Arial Unicode MS" w:cs="Arial Unicode MS" w:eastAsia="Arial Unicode MS" w:hAnsi="Arial Unicode MS"/>
          <w:sz w:val="19"/>
          <w:szCs w:val="19"/>
          <w:b w:val="1"/>
          <w:bCs w:val="1"/>
          <w:color w:val="171615"/>
        </w:rPr>
        <w:t>27</w:t>
      </w:r>
    </w:p>
    <w:p>
      <w:pPr>
        <w:sectPr>
          <w:pgSz w:w="15840" w:h="12240" w:orient="landscape"/>
          <w:cols w:equalWidth="0" w:num="1">
            <w:col w:w="13680"/>
          </w:cols>
          <w:pgMar w:left="720" w:top="1209" w:right="1440" w:bottom="0" w:gutter="0" w:footer="0" w:header="0"/>
          <w:type w:val="continuous"/>
        </w:sectPr>
      </w:pPr>
    </w:p>
    <w:bookmarkStart w:id="27" w:name="page28"/>
    <w:bookmarkEnd w:id="27"/>
    <w:p>
      <w:pPr>
        <w:spacing w:after="0" w:line="65" w:lineRule="exact"/>
        <w:rPr>
          <w:sz w:val="20"/>
          <w:szCs w:val="20"/>
          <w:color w:val="auto"/>
        </w:rPr>
      </w:pPr>
    </w:p>
    <w:p>
      <w:pPr>
        <w:spacing w:after="0" w:line="644" w:lineRule="exact"/>
        <w:rPr>
          <w:sz w:val="20"/>
          <w:szCs w:val="20"/>
          <w:color w:val="auto"/>
        </w:rPr>
      </w:pPr>
      <w:r>
        <w:rPr>
          <w:rFonts w:ascii="Arial Unicode MS" w:cs="Arial Unicode MS" w:eastAsia="Arial Unicode MS" w:hAnsi="Arial Unicode MS"/>
          <w:sz w:val="48"/>
          <w:szCs w:val="48"/>
          <w:b w:val="1"/>
          <w:bCs w:val="1"/>
          <w:color w:val="666666"/>
        </w:rPr>
        <w:t>Байпас / Управление</w:t>
      </w:r>
    </w:p>
    <w:p>
      <w:pPr>
        <w:spacing w:after="0" w:line="229" w:lineRule="exact"/>
        <w:rPr>
          <w:sz w:val="20"/>
          <w:szCs w:val="20"/>
          <w:color w:val="auto"/>
        </w:rPr>
      </w:pPr>
    </w:p>
    <w:p>
      <w:pPr>
        <w:ind w:right="80"/>
        <w:spacing w:after="0" w:line="175" w:lineRule="exact"/>
        <w:rPr>
          <w:sz w:val="20"/>
          <w:szCs w:val="20"/>
          <w:color w:val="auto"/>
        </w:rPr>
      </w:pPr>
      <w:r>
        <w:rPr>
          <w:rFonts w:ascii="Arial Unicode MS" w:cs="Arial Unicode MS" w:eastAsia="Arial Unicode MS" w:hAnsi="Arial Unicode MS"/>
          <w:sz w:val="11"/>
          <w:szCs w:val="11"/>
          <w:b w:val="1"/>
          <w:bCs w:val="1"/>
          <w:color w:val="171615"/>
        </w:rPr>
        <w:t xml:space="preserve">По умолчанию добавление блока эффектов автоматически назначает его следующему неиспользуемому педальному переключателю. (Вы можете отключить это поведение «FS Auto Assign» в </w:t>
      </w:r>
      <w:r>
        <w:rPr>
          <w:rFonts w:ascii="Arial Unicode MS" w:cs="Arial Unicode MS" w:eastAsia="Arial Unicode MS" w:hAnsi="Arial Unicode MS"/>
          <w:sz w:val="11"/>
          <w:szCs w:val="11"/>
          <w:b w:val="1"/>
          <w:bCs w:val="1"/>
          <w:color w:val="1D589B"/>
        </w:rPr>
        <w:t>"Глобальные настройки</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3517900</wp:posOffset>
                </wp:positionH>
                <wp:positionV relativeFrom="paragraph">
                  <wp:posOffset>-9525</wp:posOffset>
                </wp:positionV>
                <wp:extent cx="825500" cy="0"/>
                <wp:wrapNone/>
                <wp:docPr id="205" name="Shape 205"/>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825500"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205" o:spid="_x0000_s123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77pt,-0.7499pt" to="342pt,-0.7499pt" o:allowincell="f" strokecolor="#002A7C" strokeweight="0.45pt"/>
            </w:pict>
          </mc:Fallback>
        </mc:AlternateContent>
      </w:r>
    </w:p>
    <w:p>
      <w:pPr>
        <w:ind w:left="40" w:right="240" w:hanging="40"/>
        <w:spacing w:after="0" w:line="169" w:lineRule="exact"/>
        <w:tabs>
          <w:tab w:leader="none" w:pos="127" w:val="left"/>
        </w:tabs>
        <w:numPr>
          <w:ilvl w:val="0"/>
          <w:numId w:val="76"/>
        </w:numPr>
        <w:rPr>
          <w:rFonts w:ascii="Arial Unicode MS" w:cs="Arial Unicode MS" w:eastAsia="Arial Unicode MS" w:hAnsi="Arial Unicode MS"/>
          <w:sz w:val="14"/>
          <w:szCs w:val="14"/>
          <w:b w:val="1"/>
          <w:bCs w:val="1"/>
          <w:color w:val="1D589B"/>
        </w:rPr>
      </w:pPr>
      <w:r>
        <w:rPr>
          <w:rFonts w:ascii="Arial Unicode MS" w:cs="Arial Unicode MS" w:eastAsia="Arial Unicode MS" w:hAnsi="Arial Unicode MS"/>
          <w:sz w:val="14"/>
          <w:szCs w:val="14"/>
          <w:b w:val="1"/>
          <w:bCs w:val="1"/>
          <w:color w:val="1D589B"/>
        </w:rPr>
        <w:t xml:space="preserve">Переключатели / педали » </w:t>
      </w:r>
      <w:r>
        <w:rPr>
          <w:rFonts w:ascii="Arial Unicode MS" w:cs="Arial Unicode MS" w:eastAsia="Arial Unicode MS" w:hAnsi="Arial Unicode MS"/>
          <w:sz w:val="14"/>
          <w:szCs w:val="14"/>
          <w:b w:val="1"/>
          <w:bCs w:val="1"/>
          <w:color w:val="171615"/>
        </w:rPr>
        <w:t>Кроме того,</w:t>
      </w:r>
      <w:r>
        <w:rPr>
          <w:rFonts w:ascii="Arial Unicode MS" w:cs="Arial Unicode MS" w:eastAsia="Arial Unicode MS" w:hAnsi="Arial Unicode MS"/>
          <w:sz w:val="14"/>
          <w:szCs w:val="14"/>
          <w:b w:val="1"/>
          <w:bCs w:val="1"/>
          <w:color w:val="1D589B"/>
        </w:rPr>
        <w:t xml:space="preserve"> </w:t>
      </w:r>
      <w:r>
        <w:rPr>
          <w:rFonts w:ascii="Arial Unicode MS" w:cs="Arial Unicode MS" w:eastAsia="Arial Unicode MS" w:hAnsi="Arial Unicode MS"/>
          <w:sz w:val="14"/>
          <w:szCs w:val="14"/>
          <w:b w:val="1"/>
          <w:bCs w:val="1"/>
          <w:color w:val="171615"/>
        </w:rPr>
        <w:t>блок</w:t>
      </w:r>
      <w:r>
        <w:rPr>
          <w:rFonts w:ascii="Arial Unicode MS" w:cs="Arial Unicode MS" w:eastAsia="Arial Unicode MS" w:hAnsi="Arial Unicode MS"/>
          <w:sz w:val="14"/>
          <w:szCs w:val="14"/>
          <w:b w:val="1"/>
          <w:bCs w:val="1"/>
          <w:color w:val="1D589B"/>
        </w:rPr>
        <w:t xml:space="preserve"> </w:t>
      </w:r>
      <w:r>
        <w:rPr>
          <w:rFonts w:ascii="Arial Unicode MS" w:cs="Arial Unicode MS" w:eastAsia="Arial Unicode MS" w:hAnsi="Arial Unicode MS"/>
          <w:sz w:val="14"/>
          <w:szCs w:val="14"/>
          <w:b w:val="1"/>
          <w:bCs w:val="1"/>
          <w:color w:val="171615"/>
        </w:rPr>
        <w:t>Wah</w:t>
      </w:r>
      <w:r>
        <w:rPr>
          <w:rFonts w:ascii="Arial Unicode MS" w:cs="Arial Unicode MS" w:eastAsia="Arial Unicode MS" w:hAnsi="Arial Unicode MS"/>
          <w:sz w:val="14"/>
          <w:szCs w:val="14"/>
          <w:b w:val="1"/>
          <w:bCs w:val="1"/>
          <w:color w:val="1D589B"/>
        </w:rPr>
        <w:t xml:space="preserve"> </w:t>
      </w:r>
      <w:r>
        <w:rPr>
          <w:rFonts w:ascii="Arial Unicode MS" w:cs="Arial Unicode MS" w:eastAsia="Arial Unicode MS" w:hAnsi="Arial Unicode MS"/>
          <w:sz w:val="14"/>
          <w:szCs w:val="14"/>
          <w:b w:val="1"/>
          <w:bCs w:val="1"/>
          <w:color w:val="171615"/>
        </w:rPr>
        <w:t>автоматически управляется</w:t>
      </w:r>
      <w:r>
        <w:rPr>
          <w:rFonts w:ascii="Arial Unicode MS" w:cs="Arial Unicode MS" w:eastAsia="Arial Unicode MS" w:hAnsi="Arial Unicode MS"/>
          <w:sz w:val="14"/>
          <w:szCs w:val="14"/>
          <w:b w:val="1"/>
          <w:bCs w:val="1"/>
          <w:color w:val="1D589B"/>
        </w:rPr>
        <w:t xml:space="preserve"> </w:t>
      </w:r>
      <w:r>
        <w:rPr>
          <w:rFonts w:ascii="Arial Unicode MS" w:cs="Arial Unicode MS" w:eastAsia="Arial Unicode MS" w:hAnsi="Arial Unicode MS"/>
          <w:sz w:val="14"/>
          <w:szCs w:val="14"/>
          <w:b w:val="1"/>
          <w:bCs w:val="1"/>
          <w:color w:val="171615"/>
        </w:rPr>
        <w:t>EXP 1,</w:t>
      </w:r>
      <w:r>
        <w:rPr>
          <w:rFonts w:ascii="Arial Unicode MS" w:cs="Arial Unicode MS" w:eastAsia="Arial Unicode MS" w:hAnsi="Arial Unicode MS"/>
          <w:sz w:val="14"/>
          <w:szCs w:val="14"/>
          <w:b w:val="1"/>
          <w:bCs w:val="1"/>
          <w:color w:val="1D589B"/>
        </w:rPr>
        <w:t xml:space="preserve"> </w:t>
      </w:r>
      <w:r>
        <w:rPr>
          <w:rFonts w:ascii="Arial Unicode MS" w:cs="Arial Unicode MS" w:eastAsia="Arial Unicode MS" w:hAnsi="Arial Unicode MS"/>
          <w:sz w:val="14"/>
          <w:szCs w:val="14"/>
          <w:b w:val="1"/>
          <w:bCs w:val="1"/>
          <w:color w:val="171615"/>
        </w:rPr>
        <w:t>а блок педали</w:t>
      </w:r>
      <w:r>
        <w:rPr>
          <w:rFonts w:ascii="Arial Unicode MS" w:cs="Arial Unicode MS" w:eastAsia="Arial Unicode MS" w:hAnsi="Arial Unicode MS"/>
          <w:sz w:val="14"/>
          <w:szCs w:val="14"/>
          <w:b w:val="1"/>
          <w:bCs w:val="1"/>
          <w:color w:val="1D589B"/>
        </w:rPr>
        <w:t xml:space="preserve"> </w:t>
      </w:r>
      <w:r>
        <w:rPr>
          <w:rFonts w:ascii="Arial Unicode MS" w:cs="Arial Unicode MS" w:eastAsia="Arial Unicode MS" w:hAnsi="Arial Unicode MS"/>
          <w:sz w:val="14"/>
          <w:szCs w:val="14"/>
          <w:b w:val="1"/>
          <w:bCs w:val="1"/>
          <w:color w:val="171615"/>
        </w:rPr>
        <w:t>громкости автоматически управляется EXP 2, а блокировка Wah и Volume Pedal имеет свой обход, назначенный переключателю носка встроенной педали. Pitch - Pitch Wham при добавлении к блоку эффектов автоматически контролируется EXP 1.</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0</wp:posOffset>
                </wp:positionH>
                <wp:positionV relativeFrom="paragraph">
                  <wp:posOffset>-321310</wp:posOffset>
                </wp:positionV>
                <wp:extent cx="1007110" cy="0"/>
                <wp:wrapNone/>
                <wp:docPr id="206" name="Shape 206"/>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007110"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206" o:spid="_x0000_s1231"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pt,-25.2999pt" to="79.3pt,-25.2999pt" o:allowincell="f" strokecolor="#002A7C" strokeweight="0.45pt"/>
            </w:pict>
          </mc:Fallback>
        </mc:AlternateContent>
      </w:r>
    </w:p>
    <w:p>
      <w:pPr>
        <w:spacing w:after="0" w:line="200" w:lineRule="exact"/>
        <w:rPr>
          <w:sz w:val="20"/>
          <w:szCs w:val="20"/>
          <w:color w:val="auto"/>
        </w:rPr>
      </w:pPr>
    </w:p>
    <w:p>
      <w:pPr>
        <w:spacing w:after="0" w:line="250" w:lineRule="exact"/>
        <w:rPr>
          <w:sz w:val="20"/>
          <w:szCs w:val="20"/>
          <w:color w:val="auto"/>
        </w:rPr>
      </w:pPr>
    </w:p>
    <w:p>
      <w:pPr>
        <w:ind w:right="180"/>
        <w:spacing w:after="0" w:line="182" w:lineRule="exact"/>
        <w:rPr>
          <w:sz w:val="20"/>
          <w:szCs w:val="20"/>
          <w:color w:val="auto"/>
        </w:rPr>
      </w:pPr>
      <w:r>
        <w:rPr>
          <w:rFonts w:ascii="Arial Unicode MS" w:cs="Arial Unicode MS" w:eastAsia="Arial Unicode MS" w:hAnsi="Arial Unicode MS"/>
          <w:sz w:val="11"/>
          <w:szCs w:val="11"/>
          <w:b w:val="1"/>
          <w:bCs w:val="1"/>
          <w:color w:val="171615"/>
        </w:rPr>
        <w:t>Однако вы также можете назначить педальные переключатели для переключения между двумя значениями данного параметра или параметров или даже мгновенно изменять параметры при выборе различных снимков в пределах пресета.</w:t>
      </w:r>
    </w:p>
    <w:p>
      <w:pPr>
        <w:spacing w:after="0" w:line="348" w:lineRule="exact"/>
        <w:rPr>
          <w:sz w:val="20"/>
          <w:szCs w:val="20"/>
          <w:color w:val="auto"/>
        </w:rPr>
      </w:pPr>
    </w:p>
    <w:p>
      <w:pPr>
        <w:spacing w:after="0" w:line="175" w:lineRule="exact"/>
        <w:rPr>
          <w:sz w:val="20"/>
          <w:szCs w:val="20"/>
          <w:color w:val="auto"/>
        </w:rPr>
      </w:pPr>
      <w:r>
        <w:rPr>
          <w:rFonts w:ascii="Arial Unicode MS" w:cs="Arial Unicode MS" w:eastAsia="Arial Unicode MS" w:hAnsi="Arial Unicode MS"/>
          <w:sz w:val="13"/>
          <w:szCs w:val="13"/>
          <w:b w:val="1"/>
          <w:bCs w:val="1"/>
          <w:color w:val="171615"/>
        </w:rPr>
        <w:t>Если параметру назначен контроллер, его значение отображается белым текстом в скобках:</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794385</wp:posOffset>
            </wp:positionH>
            <wp:positionV relativeFrom="paragraph">
              <wp:posOffset>81280</wp:posOffset>
            </wp:positionV>
            <wp:extent cx="2754630" cy="918845"/>
            <wp:wrapNone/>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56">
                      <a:extLst>
                        <a:ext uri="{28A0092B-C50C-407E-A947-70E740481C1C}"/>
                      </a:extLst>
                    </a:blip>
                    <a:srcRect/>
                    <a:stretch>
                      <a:fillRect/>
                    </a:stretch>
                  </pic:blipFill>
                  <pic:spPr bwMode="auto">
                    <a:xfrm>
                      <a:off x="0" y="0"/>
                      <a:ext cx="2754630" cy="918845"/>
                    </a:xfrm>
                    <a:prstGeom prst="rect">
                      <a:avLst/>
                    </a:prstGeom>
                    <a:noFill/>
                  </pic:spPr>
                </pic:pic>
              </a:graphicData>
            </a:graphic>
          </wp:anchor>
        </w:drawing>
      </w:r>
    </w:p>
    <w:p>
      <w:pPr>
        <w:spacing w:after="0" w:line="200" w:lineRule="exact"/>
        <w:rPr>
          <w:sz w:val="20"/>
          <w:szCs w:val="20"/>
          <w:color w:val="auto"/>
        </w:rPr>
      </w:pPr>
    </w:p>
    <w:p>
      <w:pPr>
        <w:spacing w:after="0" w:line="242" w:lineRule="exact"/>
        <w:rPr>
          <w:sz w:val="20"/>
          <w:szCs w:val="20"/>
          <w:color w:val="auto"/>
        </w:rPr>
      </w:pPr>
    </w:p>
    <w:p>
      <w:pPr>
        <w:ind w:left="2220"/>
        <w:spacing w:after="0" w:line="215" w:lineRule="exact"/>
        <w:rPr>
          <w:sz w:val="20"/>
          <w:szCs w:val="20"/>
          <w:color w:val="auto"/>
        </w:rPr>
      </w:pPr>
      <w:r>
        <w:rPr>
          <w:rFonts w:ascii="Arial Unicode MS" w:cs="Arial Unicode MS" w:eastAsia="Arial Unicode MS" w:hAnsi="Arial Unicode MS"/>
          <w:sz w:val="16"/>
          <w:szCs w:val="16"/>
          <w:b w:val="1"/>
          <w:bCs w:val="1"/>
          <w:color w:val="43FF40"/>
        </w:rPr>
        <w:t xml:space="preserve">Задерживать </w:t>
      </w:r>
      <w:r>
        <w:rPr>
          <w:rFonts w:ascii="Arial Unicode MS" w:cs="Arial Unicode MS" w:eastAsia="Arial Unicode MS" w:hAnsi="Arial Unicode MS"/>
          <w:sz w:val="16"/>
          <w:szCs w:val="16"/>
          <w:b w:val="1"/>
          <w:bCs w:val="1"/>
          <w:color w:val="FFFFFF"/>
        </w:rPr>
        <w:t>Транзисторная лента</w:t>
      </w:r>
    </w:p>
    <w:p>
      <w:pPr>
        <w:spacing w:after="0" w:line="157" w:lineRule="exact"/>
        <w:rPr>
          <w:sz w:val="20"/>
          <w:szCs w:val="20"/>
          <w:color w:val="auto"/>
        </w:rPr>
      </w:pPr>
    </w:p>
    <w:p>
      <w:pPr>
        <w:ind w:left="1580"/>
        <w:spacing w:after="0" w:line="134" w:lineRule="exact"/>
        <w:tabs>
          <w:tab w:leader="none" w:pos="2380" w:val="left"/>
          <w:tab w:leader="none" w:pos="3280" w:val="left"/>
          <w:tab w:leader="none" w:pos="4140" w:val="left"/>
          <w:tab w:leader="none" w:pos="5040" w:val="left"/>
        </w:tabs>
        <w:rPr>
          <w:sz w:val="20"/>
          <w:szCs w:val="20"/>
          <w:color w:val="auto"/>
        </w:rPr>
      </w:pPr>
      <w:r>
        <w:rPr>
          <w:rFonts w:ascii="Arial Unicode MS" w:cs="Arial Unicode MS" w:eastAsia="Arial Unicode MS" w:hAnsi="Arial Unicode MS"/>
          <w:sz w:val="10"/>
          <w:szCs w:val="10"/>
          <w:b w:val="1"/>
          <w:bCs w:val="1"/>
          <w:color w:val="43FF40"/>
        </w:rPr>
        <w:t>1/16</w:t>
      </w:r>
      <w:r>
        <w:rPr>
          <w:sz w:val="20"/>
          <w:szCs w:val="20"/>
          <w:color w:val="auto"/>
        </w:rPr>
        <w:tab/>
      </w:r>
      <w:r>
        <w:rPr>
          <w:rFonts w:ascii="Arial Unicode MS" w:cs="Arial Unicode MS" w:eastAsia="Arial Unicode MS" w:hAnsi="Arial Unicode MS"/>
          <w:sz w:val="10"/>
          <w:szCs w:val="10"/>
          <w:b w:val="1"/>
          <w:bCs w:val="1"/>
          <w:color w:val="FFFFFF"/>
        </w:rPr>
        <w:t>[37%]</w:t>
      </w:r>
      <w:r>
        <w:rPr>
          <w:sz w:val="20"/>
          <w:szCs w:val="20"/>
          <w:color w:val="auto"/>
        </w:rPr>
        <w:tab/>
      </w:r>
      <w:r>
        <w:rPr>
          <w:rFonts w:ascii="Arial Unicode MS" w:cs="Arial Unicode MS" w:eastAsia="Arial Unicode MS" w:hAnsi="Arial Unicode MS"/>
          <w:sz w:val="10"/>
          <w:szCs w:val="10"/>
          <w:b w:val="1"/>
          <w:bCs w:val="1"/>
          <w:color w:val="43FF40"/>
        </w:rPr>
        <w:t>67%</w:t>
      </w:r>
      <w:r>
        <w:rPr>
          <w:sz w:val="20"/>
          <w:szCs w:val="20"/>
          <w:color w:val="auto"/>
        </w:rPr>
        <w:tab/>
      </w:r>
      <w:r>
        <w:rPr>
          <w:rFonts w:ascii="Arial Unicode MS" w:cs="Arial Unicode MS" w:eastAsia="Arial Unicode MS" w:hAnsi="Arial Unicode MS"/>
          <w:sz w:val="10"/>
          <w:szCs w:val="10"/>
          <w:b w:val="1"/>
          <w:bCs w:val="1"/>
          <w:color w:val="43FF40"/>
        </w:rPr>
        <w:t>48%</w:t>
      </w:r>
      <w:r>
        <w:rPr>
          <w:sz w:val="20"/>
          <w:szCs w:val="20"/>
          <w:color w:val="auto"/>
        </w:rPr>
        <w:tab/>
      </w:r>
      <w:r>
        <w:rPr>
          <w:rFonts w:ascii="Arial Unicode MS" w:cs="Arial Unicode MS" w:eastAsia="Arial Unicode MS" w:hAnsi="Arial Unicode MS"/>
          <w:sz w:val="10"/>
          <w:szCs w:val="10"/>
          <w:b w:val="1"/>
          <w:bCs w:val="1"/>
          <w:color w:val="43FF40"/>
        </w:rPr>
        <w:t>2,9</w:t>
      </w:r>
    </w:p>
    <w:p>
      <w:pPr>
        <w:spacing w:after="0" w:line="200" w:lineRule="exact"/>
        <w:rPr>
          <w:sz w:val="20"/>
          <w:szCs w:val="20"/>
          <w:color w:val="auto"/>
        </w:rPr>
      </w:pPr>
    </w:p>
    <w:p>
      <w:pPr>
        <w:spacing w:after="0" w:line="227" w:lineRule="exact"/>
        <w:rPr>
          <w:sz w:val="20"/>
          <w:szCs w:val="20"/>
          <w:color w:val="auto"/>
        </w:rPr>
      </w:pPr>
    </w:p>
    <w:p>
      <w:pPr>
        <w:ind w:left="1520"/>
        <w:spacing w:after="0" w:line="148" w:lineRule="exact"/>
        <w:tabs>
          <w:tab w:leader="none" w:pos="2200" w:val="left"/>
          <w:tab w:leader="none" w:pos="4060" w:val="left"/>
          <w:tab w:leader="none" w:pos="4860" w:val="left"/>
        </w:tabs>
        <w:rPr>
          <w:sz w:val="20"/>
          <w:szCs w:val="20"/>
          <w:color w:val="auto"/>
        </w:rPr>
      </w:pPr>
      <w:r>
        <w:rPr>
          <w:rFonts w:ascii="Arial Unicode MS" w:cs="Arial Unicode MS" w:eastAsia="Arial Unicode MS" w:hAnsi="Arial Unicode MS"/>
          <w:sz w:val="11"/>
          <w:szCs w:val="11"/>
          <w:b w:val="1"/>
          <w:bCs w:val="1"/>
          <w:color w:val="FFFFFF"/>
        </w:rPr>
        <w:t>Время</w:t>
      </w:r>
      <w:r>
        <w:rPr>
          <w:sz w:val="20"/>
          <w:szCs w:val="20"/>
          <w:color w:val="auto"/>
        </w:rPr>
        <w:tab/>
      </w:r>
      <w:r>
        <w:rPr>
          <w:rFonts w:ascii="Arial Unicode MS" w:cs="Arial Unicode MS" w:eastAsia="Arial Unicode MS" w:hAnsi="Arial Unicode MS"/>
          <w:sz w:val="11"/>
          <w:szCs w:val="11"/>
          <w:b w:val="1"/>
          <w:bCs w:val="1"/>
          <w:color w:val="FFFFFF"/>
        </w:rPr>
        <w:t>Обратная связь Wow / Flutr</w:t>
      </w:r>
      <w:r>
        <w:rPr>
          <w:sz w:val="20"/>
          <w:szCs w:val="20"/>
          <w:color w:val="auto"/>
        </w:rPr>
        <w:tab/>
      </w:r>
      <w:r>
        <w:rPr>
          <w:rFonts w:ascii="Arial Unicode MS" w:cs="Arial Unicode MS" w:eastAsia="Arial Unicode MS" w:hAnsi="Arial Unicode MS"/>
          <w:sz w:val="11"/>
          <w:szCs w:val="11"/>
          <w:b w:val="1"/>
          <w:bCs w:val="1"/>
          <w:color w:val="FFFFFF"/>
        </w:rPr>
        <w:t>Шкала</w:t>
      </w:r>
      <w:r>
        <w:rPr>
          <w:sz w:val="20"/>
          <w:szCs w:val="20"/>
          <w:color w:val="auto"/>
        </w:rPr>
        <w:tab/>
      </w:r>
      <w:r>
        <w:rPr>
          <w:rFonts w:ascii="Arial Unicode MS" w:cs="Arial Unicode MS" w:eastAsia="Arial Unicode MS" w:hAnsi="Arial Unicode MS"/>
          <w:sz w:val="10"/>
          <w:szCs w:val="10"/>
          <w:b w:val="1"/>
          <w:bCs w:val="1"/>
          <w:color w:val="FFFFFF"/>
        </w:rPr>
        <w:t>Распространять</w:t>
      </w:r>
    </w:p>
    <w:p>
      <w:pPr>
        <w:spacing w:after="0" w:line="391" w:lineRule="exact"/>
        <w:rPr>
          <w:sz w:val="20"/>
          <w:szCs w:val="20"/>
          <w:color w:val="auto"/>
        </w:rPr>
      </w:pPr>
    </w:p>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Назначение быстрого обхода</w:t>
      </w:r>
    </w:p>
    <w:p>
      <w:pPr>
        <w:spacing w:after="0" w:line="223" w:lineRule="exact"/>
        <w:rPr>
          <w:sz w:val="20"/>
          <w:szCs w:val="20"/>
          <w:color w:val="auto"/>
        </w:rPr>
      </w:pPr>
    </w:p>
    <w:p>
      <w:pPr>
        <w:ind w:left="360" w:right="220" w:hanging="360"/>
        <w:spacing w:after="0" w:line="220" w:lineRule="exact"/>
        <w:tabs>
          <w:tab w:leader="none" w:pos="147" w:val="left"/>
        </w:tabs>
        <w:numPr>
          <w:ilvl w:val="0"/>
          <w:numId w:val="77"/>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Находясь в режиме редактирования</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поверните верхнюю ручку</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выбрать блок</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который вы хотите назначить педальному переключателю</w:t>
      </w:r>
      <w:r>
        <w:rPr>
          <w:rFonts w:ascii="Arial Unicode MS" w:cs="Arial Unicode MS" w:eastAsia="Arial Unicode MS" w:hAnsi="Arial Unicode MS"/>
          <w:sz w:val="13"/>
          <w:szCs w:val="13"/>
          <w:b w:val="1"/>
          <w:bCs w:val="1"/>
          <w:color w:val="171615"/>
        </w:rPr>
        <w:t>.</w:t>
      </w:r>
    </w:p>
    <w:p>
      <w:pPr>
        <w:spacing w:after="0" w:line="197" w:lineRule="exact"/>
        <w:rPr>
          <w:rFonts w:ascii="Arial Unicode MS" w:cs="Arial Unicode MS" w:eastAsia="Arial Unicode MS" w:hAnsi="Arial Unicode MS"/>
          <w:sz w:val="13"/>
          <w:szCs w:val="13"/>
          <w:b w:val="1"/>
          <w:bCs w:val="1"/>
          <w:color w:val="171615"/>
        </w:rPr>
      </w:pPr>
    </w:p>
    <w:p>
      <w:pPr>
        <w:ind w:left="360" w:right="460" w:hanging="360"/>
        <w:spacing w:after="0" w:line="210" w:lineRule="exact"/>
        <w:tabs>
          <w:tab w:leader="none" w:pos="150" w:val="left"/>
        </w:tabs>
        <w:numPr>
          <w:ilvl w:val="0"/>
          <w:numId w:val="77"/>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Находясь в режиме педального переключателя </w:t>
      </w:r>
      <w:r>
        <w:rPr>
          <w:rFonts w:ascii="Arial Unicode MS" w:cs="Arial Unicode MS" w:eastAsia="Arial Unicode MS" w:hAnsi="Arial Unicode MS"/>
          <w:sz w:val="13"/>
          <w:szCs w:val="13"/>
          <w:b w:val="1"/>
          <w:bCs w:val="1"/>
          <w:color w:val="171615"/>
        </w:rPr>
        <w:t>Stomp,</w:t>
      </w:r>
      <w:r>
        <w:rPr>
          <w:rFonts w:ascii="Arial Unicode MS" w:cs="Arial Unicode MS" w:eastAsia="Arial Unicode MS" w:hAnsi="Arial Unicode MS"/>
          <w:sz w:val="13"/>
          <w:szCs w:val="13"/>
          <w:b w:val="1"/>
          <w:bCs w:val="1"/>
          <w:color w:val="171615"/>
        </w:rPr>
        <w:t xml:space="preserve"> нажмите и удерживайте переключатель педали под дисплеем</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пока не появится следующее диалоговое окно</w:t>
      </w:r>
      <w:r>
        <w:rPr>
          <w:rFonts w:ascii="Arial Unicode MS" w:cs="Arial Unicode MS" w:eastAsia="Arial Unicode MS" w:hAnsi="Arial Unicode MS"/>
          <w:sz w:val="13"/>
          <w:szCs w:val="13"/>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774700</wp:posOffset>
            </wp:positionH>
            <wp:positionV relativeFrom="paragraph">
              <wp:posOffset>50800</wp:posOffset>
            </wp:positionV>
            <wp:extent cx="2794000" cy="913130"/>
            <wp:wrapNone/>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57">
                      <a:extLst>
                        <a:ext uri="{28A0092B-C50C-407E-A947-70E740481C1C}"/>
                      </a:extLst>
                    </a:blip>
                    <a:srcRect/>
                    <a:stretch>
                      <a:fillRect/>
                    </a:stretch>
                  </pic:blipFill>
                  <pic:spPr bwMode="auto">
                    <a:xfrm>
                      <a:off x="0" y="0"/>
                      <a:ext cx="2794000" cy="913130"/>
                    </a:xfrm>
                    <a:prstGeom prst="rect">
                      <a:avLst/>
                    </a:prstGeom>
                    <a:noFill/>
                  </pic:spPr>
                </pic:pic>
              </a:graphicData>
            </a:graphic>
          </wp:anchor>
        </w:drawing>
      </w:r>
    </w:p>
    <w:p>
      <w:pPr>
        <w:spacing w:after="0" w:line="386" w:lineRule="exact"/>
        <w:rPr>
          <w:sz w:val="20"/>
          <w:szCs w:val="20"/>
          <w:color w:val="auto"/>
        </w:rPr>
      </w:pPr>
    </w:p>
    <w:p>
      <w:pPr>
        <w:ind w:left="1780"/>
        <w:spacing w:after="0" w:line="188" w:lineRule="exact"/>
        <w:rPr>
          <w:sz w:val="20"/>
          <w:szCs w:val="20"/>
          <w:color w:val="auto"/>
        </w:rPr>
      </w:pPr>
      <w:r>
        <w:rPr>
          <w:rFonts w:ascii="Arial Unicode MS" w:cs="Arial Unicode MS" w:eastAsia="Arial Unicode MS" w:hAnsi="Arial Unicode MS"/>
          <w:sz w:val="14"/>
          <w:szCs w:val="14"/>
          <w:b w:val="1"/>
          <w:bCs w:val="1"/>
          <w:color w:val="FFFFFF"/>
        </w:rPr>
        <w:t>Назначить педальный переключатель этому блоку?</w:t>
      </w:r>
    </w:p>
    <w:p>
      <w:pPr>
        <w:spacing w:after="0" w:line="182" w:lineRule="exact"/>
        <w:rPr>
          <w:sz w:val="20"/>
          <w:szCs w:val="20"/>
          <w:color w:val="auto"/>
        </w:rPr>
      </w:pPr>
    </w:p>
    <w:p>
      <w:pPr>
        <w:ind w:left="1500"/>
        <w:spacing w:after="0" w:line="134" w:lineRule="exact"/>
        <w:tabs>
          <w:tab w:leader="none" w:pos="4080" w:val="left"/>
        </w:tabs>
        <w:rPr>
          <w:sz w:val="20"/>
          <w:szCs w:val="20"/>
          <w:color w:val="auto"/>
        </w:rPr>
      </w:pPr>
      <w:r>
        <w:rPr>
          <w:rFonts w:ascii="Arial Unicode MS" w:cs="Arial Unicode MS" w:eastAsia="Arial Unicode MS" w:hAnsi="Arial Unicode MS"/>
          <w:sz w:val="10"/>
          <w:szCs w:val="10"/>
          <w:b w:val="1"/>
          <w:bCs w:val="1"/>
          <w:color w:val="999999"/>
        </w:rPr>
        <w:t>110 Гц</w:t>
      </w:r>
      <w:r>
        <w:rPr>
          <w:sz w:val="20"/>
          <w:szCs w:val="20"/>
          <w:color w:val="auto"/>
        </w:rPr>
        <w:tab/>
      </w:r>
      <w:r>
        <w:rPr>
          <w:rFonts w:ascii="Arial Unicode MS" w:cs="Arial Unicode MS" w:eastAsia="Arial Unicode MS" w:hAnsi="Arial Unicode MS"/>
          <w:sz w:val="7"/>
          <w:szCs w:val="7"/>
          <w:b w:val="1"/>
          <w:bCs w:val="1"/>
          <w:color w:val="999999"/>
        </w:rPr>
        <w:t>Объединить</w:t>
      </w:r>
    </w:p>
    <w:p>
      <w:pPr>
        <w:spacing w:after="0" w:line="295" w:lineRule="exact"/>
        <w:rPr>
          <w:sz w:val="20"/>
          <w:szCs w:val="20"/>
          <w:color w:val="auto"/>
        </w:rPr>
      </w:pPr>
    </w:p>
    <w:tbl>
      <w:tblPr>
        <w:tblLayout w:type="fixed"/>
        <w:tblInd w:w="1440" w:type="dxa"/>
        <w:tblCellMar>
          <w:top w:w="0" w:type="dxa"/>
          <w:left w:w="0" w:type="dxa"/>
          <w:bottom w:w="0" w:type="dxa"/>
          <w:right w:w="0" w:type="dxa"/>
        </w:tblCellMar>
      </w:tblPr>
      <w:tr>
        <w:trPr>
          <w:trHeight w:val="200"/>
        </w:trPr>
        <w:tc>
          <w:tcPr>
            <w:tcW w:w="1580" w:type="dxa"/>
            <w:vAlign w:val="bottom"/>
          </w:tcPr>
          <w:p>
            <w:pPr>
              <w:spacing w:after="0" w:line="148" w:lineRule="exact"/>
              <w:rPr>
                <w:sz w:val="20"/>
                <w:szCs w:val="20"/>
                <w:color w:val="auto"/>
              </w:rPr>
            </w:pPr>
            <w:r>
              <w:rPr>
                <w:rFonts w:ascii="Arial Unicode MS" w:cs="Arial Unicode MS" w:eastAsia="Arial Unicode MS" w:hAnsi="Arial Unicode MS"/>
                <w:sz w:val="11"/>
                <w:szCs w:val="11"/>
                <w:b w:val="1"/>
                <w:bCs w:val="1"/>
                <w:color w:val="FFFFFF"/>
              </w:rPr>
              <w:t>CFarnecqel</w:t>
            </w:r>
          </w:p>
        </w:tc>
        <w:tc>
          <w:tcPr>
            <w:tcW w:w="1780" w:type="dxa"/>
            <w:vAlign w:val="bottom"/>
            <w:vMerge w:val="restart"/>
          </w:tcPr>
          <w:p>
            <w:pPr>
              <w:ind w:left="1020"/>
              <w:spacing w:after="0" w:line="148" w:lineRule="exact"/>
              <w:rPr>
                <w:sz w:val="20"/>
                <w:szCs w:val="20"/>
                <w:color w:val="auto"/>
              </w:rPr>
            </w:pPr>
            <w:r>
              <w:rPr>
                <w:rFonts w:ascii="Arial Unicode MS" w:cs="Arial Unicode MS" w:eastAsia="Arial Unicode MS" w:hAnsi="Arial Unicode MS"/>
                <w:sz w:val="11"/>
                <w:szCs w:val="11"/>
                <w:b w:val="1"/>
                <w:bCs w:val="1"/>
                <w:color w:val="FFFFFF"/>
              </w:rPr>
              <w:t>Назначать</w:t>
            </w:r>
          </w:p>
        </w:tc>
        <w:tc>
          <w:tcPr>
            <w:tcW w:w="420" w:type="dxa"/>
            <w:vAlign w:val="bottom"/>
          </w:tcPr>
          <w:p>
            <w:pPr>
              <w:ind w:left="220"/>
              <w:spacing w:after="0" w:line="188" w:lineRule="exact"/>
              <w:rPr>
                <w:sz w:val="20"/>
                <w:szCs w:val="20"/>
                <w:color w:val="auto"/>
              </w:rPr>
            </w:pPr>
            <w:r>
              <w:rPr>
                <w:rFonts w:ascii="Arial Unicode MS" w:cs="Arial Unicode MS" w:eastAsia="Arial Unicode MS" w:hAnsi="Arial Unicode MS"/>
                <w:sz w:val="14"/>
                <w:szCs w:val="14"/>
                <w:b w:val="1"/>
                <w:bCs w:val="1"/>
                <w:color w:val="FFFFFF"/>
              </w:rPr>
              <w:t>Ok</w:t>
            </w:r>
          </w:p>
        </w:tc>
        <w:tc>
          <w:tcPr>
            <w:tcW w:w="0" w:type="dxa"/>
            <w:vAlign w:val="bottom"/>
          </w:tcPr>
          <w:p>
            <w:pPr>
              <w:spacing w:after="0"/>
              <w:rPr>
                <w:sz w:val="1"/>
                <w:szCs w:val="1"/>
                <w:color w:val="auto"/>
              </w:rPr>
            </w:pPr>
          </w:p>
        </w:tc>
      </w:tr>
      <w:tr>
        <w:trPr>
          <w:trHeight w:val="82"/>
        </w:trPr>
        <w:tc>
          <w:tcPr>
            <w:tcW w:w="1580" w:type="dxa"/>
            <w:vAlign w:val="bottom"/>
          </w:tcPr>
          <w:p>
            <w:pPr>
              <w:spacing w:after="0"/>
              <w:rPr>
                <w:sz w:val="7"/>
                <w:szCs w:val="7"/>
                <w:color w:val="auto"/>
              </w:rPr>
            </w:pPr>
          </w:p>
        </w:tc>
        <w:tc>
          <w:tcPr>
            <w:tcW w:w="1780" w:type="dxa"/>
            <w:vAlign w:val="bottom"/>
            <w:vMerge w:val="continue"/>
          </w:tcPr>
          <w:p>
            <w:pPr>
              <w:spacing w:after="0"/>
              <w:rPr>
                <w:sz w:val="7"/>
                <w:szCs w:val="7"/>
                <w:color w:val="auto"/>
              </w:rPr>
            </w:pPr>
          </w:p>
        </w:tc>
        <w:tc>
          <w:tcPr>
            <w:tcW w:w="420" w:type="dxa"/>
            <w:vAlign w:val="bottom"/>
          </w:tcPr>
          <w:p>
            <w:pPr>
              <w:spacing w:after="0"/>
              <w:rPr>
                <w:sz w:val="7"/>
                <w:szCs w:val="7"/>
                <w:color w:val="auto"/>
              </w:rPr>
            </w:pPr>
          </w:p>
        </w:tc>
        <w:tc>
          <w:tcPr>
            <w:tcW w:w="0" w:type="dxa"/>
            <w:vAlign w:val="bottom"/>
          </w:tcPr>
          <w:p>
            <w:pPr>
              <w:spacing w:after="0"/>
              <w:rPr>
                <w:sz w:val="1"/>
                <w:szCs w:val="1"/>
                <w:color w:val="auto"/>
              </w:rPr>
            </w:pPr>
          </w:p>
        </w:tc>
      </w:tr>
    </w:tbl>
    <w:p>
      <w:pPr>
        <w:spacing w:after="0" w:line="172" w:lineRule="exact"/>
        <w:rPr>
          <w:sz w:val="20"/>
          <w:szCs w:val="20"/>
          <w:color w:val="auto"/>
        </w:rPr>
      </w:pPr>
    </w:p>
    <w:p>
      <w:pPr>
        <w:ind w:left="360"/>
        <w:spacing w:after="0" w:line="184" w:lineRule="exact"/>
        <w:rPr>
          <w:sz w:val="20"/>
          <w:szCs w:val="20"/>
          <w:color w:val="auto"/>
        </w:rPr>
      </w:pPr>
      <w:r>
        <w:rPr>
          <w:rFonts w:ascii="Arial Unicode MS" w:cs="Arial Unicode MS" w:eastAsia="Arial Unicode MS" w:hAnsi="Arial Unicode MS"/>
          <w:sz w:val="11"/>
          <w:szCs w:val="11"/>
          <w:b w:val="1"/>
          <w:bCs w:val="1"/>
          <w:color w:val="171615"/>
        </w:rPr>
        <w:t>Если вы хотите заменить любые другие блоки, которые, возможно, уже были назначены педальному переключателю, поверните Ручку 4 (Назначить) в положение «Заменить». В противном случае оставьте для него значение «Merge», что позволяет назначить несколько блоков одному и тому же переключателю.</w:t>
      </w:r>
    </w:p>
    <w:p>
      <w:pPr>
        <w:spacing w:after="0" w:line="227" w:lineRule="exact"/>
        <w:rPr>
          <w:sz w:val="20"/>
          <w:szCs w:val="20"/>
          <w:color w:val="auto"/>
        </w:rPr>
      </w:pPr>
    </w:p>
    <w:p>
      <w:pPr>
        <w:ind w:left="180" w:hanging="180"/>
        <w:spacing w:after="0" w:line="201" w:lineRule="exact"/>
        <w:tabs>
          <w:tab w:leader="none" w:pos="180" w:val="left"/>
        </w:tabs>
        <w:numPr>
          <w:ilvl w:val="0"/>
          <w:numId w:val="78"/>
        </w:numPr>
        <w:rPr>
          <w:rFonts w:ascii="Arial Unicode MS" w:cs="Arial Unicode MS" w:eastAsia="Arial Unicode MS" w:hAnsi="Arial Unicode MS"/>
          <w:sz w:val="15"/>
          <w:szCs w:val="15"/>
          <w:b w:val="1"/>
          <w:bCs w:val="1"/>
          <w:color w:val="171615"/>
        </w:rPr>
      </w:pPr>
      <w:r>
        <w:rPr>
          <w:rFonts w:ascii="Arial Unicode MS" w:cs="Arial Unicode MS" w:eastAsia="Arial Unicode MS" w:hAnsi="Arial Unicode MS"/>
          <w:sz w:val="15"/>
          <w:szCs w:val="15"/>
          <w:b w:val="1"/>
          <w:bCs w:val="1"/>
          <w:color w:val="171615"/>
        </w:rPr>
        <w:t xml:space="preserve">Нажмите ручку </w:t>
      </w:r>
      <w:r>
        <w:rPr>
          <w:rFonts w:ascii="Arial Unicode MS" w:cs="Arial Unicode MS" w:eastAsia="Arial Unicode MS" w:hAnsi="Arial Unicode MS"/>
          <w:sz w:val="15"/>
          <w:szCs w:val="15"/>
          <w:b w:val="1"/>
          <w:bCs w:val="1"/>
          <w:color w:val="171615"/>
        </w:rPr>
        <w:t>5 (OK).</w:t>
      </w:r>
    </w:p>
    <w:p>
      <w:pPr>
        <w:spacing w:after="0" w:line="20" w:lineRule="exact"/>
        <w:rPr>
          <w:sz w:val="20"/>
          <w:szCs w:val="20"/>
          <w:color w:val="auto"/>
        </w:rPr>
      </w:pPr>
      <w:r>
        <w:rPr>
          <w:sz w:val="20"/>
          <w:szCs w:val="20"/>
          <w:color w:val="auto"/>
        </w:rPr>
        <w:br w:type="column"/>
      </w:r>
    </w:p>
    <w:p>
      <w:pPr>
        <w:spacing w:after="0" w:line="302" w:lineRule="exact"/>
        <w:rPr>
          <w:sz w:val="20"/>
          <w:szCs w:val="20"/>
          <w:color w:val="auto"/>
        </w:rPr>
      </w:pPr>
      <w:r>
        <w:rPr>
          <w:rFonts w:ascii="Arial Unicode MS" w:cs="Arial Unicode MS" w:eastAsia="Arial Unicode MS" w:hAnsi="Arial Unicode MS"/>
          <w:sz w:val="24"/>
          <w:szCs w:val="24"/>
          <w:b w:val="1"/>
          <w:bCs w:val="1"/>
          <w:color w:val="171615"/>
        </w:rPr>
        <w:t>Быстрое назначение контроллера</w:t>
      </w:r>
    </w:p>
    <w:p>
      <w:pPr>
        <w:spacing w:after="0" w:line="203" w:lineRule="exact"/>
        <w:rPr>
          <w:sz w:val="20"/>
          <w:szCs w:val="20"/>
          <w:color w:val="auto"/>
        </w:rPr>
      </w:pPr>
    </w:p>
    <w:p>
      <w:pPr>
        <w:ind w:left="160" w:hanging="160"/>
        <w:spacing w:after="0" w:line="201" w:lineRule="exact"/>
        <w:tabs>
          <w:tab w:leader="none" w:pos="160" w:val="left"/>
        </w:tabs>
        <w:numPr>
          <w:ilvl w:val="0"/>
          <w:numId w:val="79"/>
        </w:numPr>
        <w:rPr>
          <w:rFonts w:ascii="Arial Unicode MS" w:cs="Arial Unicode MS" w:eastAsia="Arial Unicode MS" w:hAnsi="Arial Unicode MS"/>
          <w:sz w:val="15"/>
          <w:szCs w:val="15"/>
          <w:b w:val="1"/>
          <w:bCs w:val="1"/>
          <w:color w:val="171615"/>
        </w:rPr>
      </w:pPr>
      <w:r>
        <w:rPr>
          <w:rFonts w:ascii="Arial Unicode MS" w:cs="Arial Unicode MS" w:eastAsia="Arial Unicode MS" w:hAnsi="Arial Unicode MS"/>
          <w:sz w:val="15"/>
          <w:szCs w:val="15"/>
          <w:b w:val="1"/>
          <w:bCs w:val="1"/>
          <w:color w:val="171615"/>
        </w:rPr>
        <w:t>Нажмите и удерживайте ручку параметра</w:t>
      </w:r>
      <w:r>
        <w:rPr>
          <w:rFonts w:ascii="Arial Unicode MS" w:cs="Arial Unicode MS" w:eastAsia="Arial Unicode MS" w:hAnsi="Arial Unicode MS"/>
          <w:sz w:val="15"/>
          <w:szCs w:val="15"/>
          <w:b w:val="1"/>
          <w:bCs w:val="1"/>
          <w:color w:val="171615"/>
        </w:rPr>
        <w:t>,</w:t>
      </w:r>
      <w:r>
        <w:rPr>
          <w:rFonts w:ascii="Arial Unicode MS" w:cs="Arial Unicode MS" w:eastAsia="Arial Unicode MS" w:hAnsi="Arial Unicode MS"/>
          <w:sz w:val="15"/>
          <w:szCs w:val="15"/>
          <w:b w:val="1"/>
          <w:bCs w:val="1"/>
          <w:color w:val="171615"/>
        </w:rPr>
        <w:t xml:space="preserve"> которым хотите управлять</w:t>
      </w:r>
      <w:r>
        <w:rPr>
          <w:rFonts w:ascii="Arial Unicode MS" w:cs="Arial Unicode MS" w:eastAsia="Arial Unicode MS" w:hAnsi="Arial Unicode MS"/>
          <w:sz w:val="15"/>
          <w:szCs w:val="15"/>
          <w:b w:val="1"/>
          <w:bCs w:val="1"/>
          <w:color w:val="171615"/>
        </w:rPr>
        <w:t>.</w:t>
      </w:r>
    </w:p>
    <w:p>
      <w:pPr>
        <w:spacing w:after="0" w:line="115" w:lineRule="exact"/>
        <w:rPr>
          <w:sz w:val="20"/>
          <w:szCs w:val="20"/>
          <w:color w:val="auto"/>
        </w:rPr>
      </w:pPr>
    </w:p>
    <w:p>
      <w:pPr>
        <w:ind w:left="360"/>
        <w:spacing w:after="0" w:line="175" w:lineRule="exact"/>
        <w:rPr>
          <w:sz w:val="20"/>
          <w:szCs w:val="20"/>
          <w:color w:val="auto"/>
        </w:rPr>
      </w:pPr>
      <w:r>
        <w:rPr>
          <w:rFonts w:ascii="Arial Unicode MS" w:cs="Arial Unicode MS" w:eastAsia="Arial Unicode MS" w:hAnsi="Arial Unicode MS"/>
          <w:sz w:val="13"/>
          <w:szCs w:val="13"/>
          <w:b w:val="1"/>
          <w:bCs w:val="1"/>
          <w:color w:val="171615"/>
        </w:rPr>
        <w:t>POD Go переходит на страницу Bypass / Control и отображает параметр на регуляторе 1 (Parameter).</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763905</wp:posOffset>
            </wp:positionH>
            <wp:positionV relativeFrom="paragraph">
              <wp:posOffset>210185</wp:posOffset>
            </wp:positionV>
            <wp:extent cx="2789555" cy="1554480"/>
            <wp:wrapNone/>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58">
                      <a:extLst>
                        <a:ext uri="{28A0092B-C50C-407E-A947-70E740481C1C}"/>
                      </a:extLst>
                    </a:blip>
                    <a:srcRect/>
                    <a:stretch>
                      <a:fillRect/>
                    </a:stretch>
                  </pic:blipFill>
                  <pic:spPr bwMode="auto">
                    <a:xfrm>
                      <a:off x="0" y="0"/>
                      <a:ext cx="2789555" cy="1554480"/>
                    </a:xfrm>
                    <a:prstGeom prst="rect">
                      <a:avLst/>
                    </a:prstGeom>
                    <a:noFill/>
                  </pic:spPr>
                </pic:pic>
              </a:graphicData>
            </a:graphic>
          </wp:anchor>
        </w:drawing>
      </w:r>
    </w:p>
    <w:p>
      <w:pPr>
        <w:spacing w:after="0" w:line="200" w:lineRule="exact"/>
        <w:rPr>
          <w:sz w:val="20"/>
          <w:szCs w:val="20"/>
          <w:color w:val="auto"/>
        </w:rPr>
      </w:pPr>
    </w:p>
    <w:p>
      <w:pPr>
        <w:spacing w:after="0" w:line="201" w:lineRule="exact"/>
        <w:rPr>
          <w:sz w:val="20"/>
          <w:szCs w:val="20"/>
          <w:color w:val="auto"/>
        </w:rPr>
      </w:pPr>
    </w:p>
    <w:tbl>
      <w:tblPr>
        <w:tblLayout w:type="fixed"/>
        <w:tblInd w:w="2620" w:type="dxa"/>
        <w:tblCellMar>
          <w:top w:w="0" w:type="dxa"/>
          <w:left w:w="0" w:type="dxa"/>
          <w:bottom w:w="0" w:type="dxa"/>
          <w:right w:w="0" w:type="dxa"/>
        </w:tblCellMar>
      </w:tblPr>
      <w:tr>
        <w:trPr>
          <w:trHeight w:val="217"/>
        </w:trPr>
        <w:tc>
          <w:tcPr>
            <w:tcW w:w="2140" w:type="dxa"/>
            <w:vAlign w:val="bottom"/>
          </w:tcPr>
          <w:p>
            <w:pPr>
              <w:spacing w:after="0" w:line="215" w:lineRule="exact"/>
              <w:rPr>
                <w:sz w:val="20"/>
                <w:szCs w:val="20"/>
                <w:color w:val="auto"/>
              </w:rPr>
            </w:pPr>
            <w:r>
              <w:rPr>
                <w:rFonts w:ascii="Arial Unicode MS" w:cs="Arial Unicode MS" w:eastAsia="Arial Unicode MS" w:hAnsi="Arial Unicode MS"/>
                <w:sz w:val="16"/>
                <w:szCs w:val="16"/>
                <w:b w:val="1"/>
                <w:bCs w:val="1"/>
                <w:color w:val="FFFFFF"/>
              </w:rPr>
              <w:t>Байпас / Управление</w:t>
            </w:r>
          </w:p>
        </w:tc>
        <w:tc>
          <w:tcPr>
            <w:tcW w:w="660" w:type="dxa"/>
            <w:vAlign w:val="bottom"/>
          </w:tcPr>
          <w:p>
            <w:pPr>
              <w:jc w:val="right"/>
              <w:spacing w:after="0" w:line="148" w:lineRule="exact"/>
              <w:rPr>
                <w:sz w:val="20"/>
                <w:szCs w:val="20"/>
                <w:color w:val="auto"/>
              </w:rPr>
            </w:pPr>
            <w:r>
              <w:rPr>
                <w:rFonts w:ascii="Arial Unicode MS" w:cs="Arial Unicode MS" w:eastAsia="Arial Unicode MS" w:hAnsi="Arial Unicode MS"/>
                <w:sz w:val="11"/>
                <w:szCs w:val="11"/>
                <w:b w:val="1"/>
                <w:bCs w:val="1"/>
                <w:color w:val="FFFFFF"/>
              </w:rPr>
              <w:t>1</w:t>
            </w:r>
          </w:p>
        </w:tc>
      </w:tr>
    </w:tbl>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29" w:lineRule="exact"/>
        <w:rPr>
          <w:sz w:val="20"/>
          <w:szCs w:val="20"/>
          <w:color w:val="auto"/>
        </w:rPr>
      </w:pPr>
    </w:p>
    <w:p>
      <w:pPr>
        <w:ind w:left="2220"/>
        <w:spacing w:after="0" w:line="215" w:lineRule="exact"/>
        <w:rPr>
          <w:sz w:val="20"/>
          <w:szCs w:val="20"/>
          <w:color w:val="auto"/>
        </w:rPr>
      </w:pPr>
      <w:r>
        <w:rPr>
          <w:rFonts w:ascii="Arial Unicode MS" w:cs="Arial Unicode MS" w:eastAsia="Arial Unicode MS" w:hAnsi="Arial Unicode MS"/>
          <w:sz w:val="16"/>
          <w:szCs w:val="16"/>
          <w:b w:val="1"/>
          <w:bCs w:val="1"/>
          <w:color w:val="43FF40"/>
        </w:rPr>
        <w:t xml:space="preserve">Задерживать </w:t>
      </w:r>
      <w:r>
        <w:rPr>
          <w:rFonts w:ascii="Arial Unicode MS" w:cs="Arial Unicode MS" w:eastAsia="Arial Unicode MS" w:hAnsi="Arial Unicode MS"/>
          <w:sz w:val="16"/>
          <w:szCs w:val="16"/>
          <w:b w:val="1"/>
          <w:bCs w:val="1"/>
          <w:color w:val="FFFFFF"/>
        </w:rPr>
        <w:t>Транзисторная лента</w:t>
      </w:r>
    </w:p>
    <w:p>
      <w:pPr>
        <w:spacing w:after="0" w:line="156" w:lineRule="exact"/>
        <w:rPr>
          <w:sz w:val="20"/>
          <w:szCs w:val="20"/>
          <w:color w:val="auto"/>
        </w:rPr>
      </w:pPr>
    </w:p>
    <w:p>
      <w:pPr>
        <w:ind w:left="1420"/>
        <w:spacing w:after="0" w:line="134" w:lineRule="exact"/>
        <w:tabs>
          <w:tab w:leader="none" w:pos="2360" w:val="left"/>
          <w:tab w:leader="none" w:pos="3300" w:val="left"/>
          <w:tab w:leader="none" w:pos="4100" w:val="left"/>
        </w:tabs>
        <w:rPr>
          <w:sz w:val="20"/>
          <w:szCs w:val="20"/>
          <w:color w:val="auto"/>
        </w:rPr>
      </w:pPr>
      <w:r>
        <w:rPr>
          <w:rFonts w:ascii="Arial Unicode MS" w:cs="Arial Unicode MS" w:eastAsia="Arial Unicode MS" w:hAnsi="Arial Unicode MS"/>
          <w:sz w:val="7"/>
          <w:szCs w:val="7"/>
          <w:b w:val="1"/>
          <w:bCs w:val="1"/>
          <w:color w:val="999999"/>
        </w:rPr>
        <w:t>Обратная связь</w:t>
      </w:r>
      <w:r>
        <w:rPr>
          <w:sz w:val="20"/>
          <w:szCs w:val="20"/>
          <w:color w:val="auto"/>
        </w:rPr>
        <w:tab/>
      </w:r>
      <w:r>
        <w:rPr>
          <w:rFonts w:ascii="Arial Unicode MS" w:cs="Arial Unicode MS" w:eastAsia="Arial Unicode MS" w:hAnsi="Arial Unicode MS"/>
          <w:sz w:val="8"/>
          <w:szCs w:val="8"/>
          <w:b w:val="1"/>
          <w:bCs w:val="1"/>
          <w:color w:val="999999"/>
        </w:rPr>
        <w:t>Опыт 2</w:t>
      </w:r>
      <w:r>
        <w:rPr>
          <w:sz w:val="20"/>
          <w:szCs w:val="20"/>
          <w:color w:val="auto"/>
        </w:rPr>
        <w:tab/>
      </w:r>
      <w:r>
        <w:rPr>
          <w:rFonts w:ascii="Arial Unicode MS" w:cs="Arial Unicode MS" w:eastAsia="Arial Unicode MS" w:hAnsi="Arial Unicode MS"/>
          <w:sz w:val="10"/>
          <w:szCs w:val="10"/>
          <w:b w:val="1"/>
          <w:bCs w:val="1"/>
          <w:color w:val="999999"/>
        </w:rPr>
        <w:t>0%</w:t>
      </w:r>
      <w:r>
        <w:rPr>
          <w:sz w:val="20"/>
          <w:szCs w:val="20"/>
          <w:color w:val="auto"/>
        </w:rPr>
        <w:tab/>
      </w:r>
      <w:r>
        <w:rPr>
          <w:rFonts w:ascii="Arial Unicode MS" w:cs="Arial Unicode MS" w:eastAsia="Arial Unicode MS" w:hAnsi="Arial Unicode MS"/>
          <w:sz w:val="8"/>
          <w:szCs w:val="8"/>
          <w:b w:val="1"/>
          <w:bCs w:val="1"/>
          <w:color w:val="999999"/>
        </w:rPr>
        <w:t>100%</w:t>
      </w:r>
    </w:p>
    <w:p>
      <w:pPr>
        <w:spacing w:after="0" w:line="200" w:lineRule="exact"/>
        <w:rPr>
          <w:sz w:val="20"/>
          <w:szCs w:val="20"/>
          <w:color w:val="auto"/>
        </w:rPr>
      </w:pPr>
    </w:p>
    <w:p>
      <w:pPr>
        <w:spacing w:after="0" w:line="227" w:lineRule="exact"/>
        <w:rPr>
          <w:sz w:val="20"/>
          <w:szCs w:val="20"/>
          <w:color w:val="auto"/>
        </w:rPr>
      </w:pPr>
    </w:p>
    <w:p>
      <w:pPr>
        <w:ind w:left="1340"/>
        <w:spacing w:after="0" w:line="148" w:lineRule="exact"/>
        <w:tabs>
          <w:tab w:leader="none" w:pos="4940" w:val="left"/>
        </w:tabs>
        <w:rPr>
          <w:sz w:val="20"/>
          <w:szCs w:val="20"/>
          <w:color w:val="auto"/>
        </w:rPr>
      </w:pPr>
      <w:r>
        <w:rPr>
          <w:rFonts w:ascii="Arial Unicode MS" w:cs="Arial Unicode MS" w:eastAsia="Arial Unicode MS" w:hAnsi="Arial Unicode MS"/>
          <w:sz w:val="11"/>
          <w:szCs w:val="11"/>
          <w:b w:val="1"/>
          <w:bCs w:val="1"/>
          <w:color w:val="FFFFFF"/>
        </w:rPr>
        <w:t>Параметр Контроллер Мин. Значение Макс. Значение</w:t>
      </w:r>
      <w:r>
        <w:rPr>
          <w:sz w:val="20"/>
          <w:szCs w:val="20"/>
          <w:color w:val="auto"/>
        </w:rPr>
        <w:tab/>
      </w:r>
      <w:r>
        <w:rPr>
          <w:rFonts w:ascii="Arial Unicode MS" w:cs="Arial Unicode MS" w:eastAsia="Arial Unicode MS" w:hAnsi="Arial Unicode MS"/>
          <w:sz w:val="10"/>
          <w:szCs w:val="10"/>
          <w:b w:val="1"/>
          <w:bCs w:val="1"/>
          <w:color w:val="FFFFFF"/>
        </w:rPr>
        <w:t>Учиться</w:t>
      </w:r>
    </w:p>
    <w:p>
      <w:pPr>
        <w:spacing w:after="0" w:line="254" w:lineRule="exact"/>
        <w:rPr>
          <w:sz w:val="20"/>
          <w:szCs w:val="20"/>
          <w:color w:val="auto"/>
        </w:rPr>
      </w:pPr>
    </w:p>
    <w:p>
      <w:pPr>
        <w:ind w:left="360" w:right="20" w:hanging="360"/>
        <w:spacing w:after="0" w:line="210" w:lineRule="exact"/>
        <w:tabs>
          <w:tab w:leader="none" w:pos="150" w:val="left"/>
        </w:tabs>
        <w:numPr>
          <w:ilvl w:val="0"/>
          <w:numId w:val="80"/>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Нажмите регулятор </w:t>
      </w:r>
      <w:r>
        <w:rPr>
          <w:rFonts w:ascii="Arial Unicode MS" w:cs="Arial Unicode MS" w:eastAsia="Arial Unicode MS" w:hAnsi="Arial Unicode MS"/>
          <w:sz w:val="13"/>
          <w:szCs w:val="13"/>
          <w:b w:val="1"/>
          <w:bCs w:val="1"/>
          <w:color w:val="171615"/>
        </w:rPr>
        <w:t>5 (Learn),</w:t>
      </w:r>
      <w:r>
        <w:rPr>
          <w:rFonts w:ascii="Arial Unicode MS" w:cs="Arial Unicode MS" w:eastAsia="Arial Unicode MS" w:hAnsi="Arial Unicode MS"/>
          <w:sz w:val="13"/>
          <w:szCs w:val="13"/>
          <w:b w:val="1"/>
          <w:bCs w:val="1"/>
          <w:color w:val="171615"/>
        </w:rPr>
        <w:t xml:space="preserve"> а затем переместите подключенную педаль экспрессии или нажмите педальный переключатель</w:t>
      </w:r>
      <w:r>
        <w:rPr>
          <w:rFonts w:ascii="Arial Unicode MS" w:cs="Arial Unicode MS" w:eastAsia="Arial Unicode MS" w:hAnsi="Arial Unicode MS"/>
          <w:sz w:val="13"/>
          <w:szCs w:val="13"/>
          <w:b w:val="1"/>
          <w:bCs w:val="1"/>
          <w:color w:val="171615"/>
        </w:rPr>
        <w:t>.</w:t>
      </w:r>
    </w:p>
    <w:p>
      <w:pPr>
        <w:spacing w:after="0" w:line="114" w:lineRule="exact"/>
        <w:rPr>
          <w:sz w:val="20"/>
          <w:szCs w:val="20"/>
          <w:color w:val="auto"/>
        </w:rPr>
      </w:pPr>
    </w:p>
    <w:p>
      <w:pPr>
        <w:ind w:left="360"/>
        <w:spacing w:after="0" w:line="148" w:lineRule="exact"/>
        <w:rPr>
          <w:sz w:val="20"/>
          <w:szCs w:val="20"/>
          <w:color w:val="auto"/>
        </w:rPr>
      </w:pPr>
      <w:r>
        <w:rPr>
          <w:rFonts w:ascii="Arial Unicode MS" w:cs="Arial Unicode MS" w:eastAsia="Arial Unicode MS" w:hAnsi="Arial Unicode MS"/>
          <w:sz w:val="11"/>
          <w:szCs w:val="11"/>
          <w:b w:val="1"/>
          <w:bCs w:val="1"/>
          <w:color w:val="171615"/>
        </w:rPr>
        <w:t>«Обученная» педаль или переключатель появляется над ручкой 2 (Контроллер).</w:t>
      </w:r>
    </w:p>
    <w:p>
      <w:pPr>
        <w:spacing w:after="0" w:line="255" w:lineRule="exact"/>
        <w:rPr>
          <w:sz w:val="20"/>
          <w:szCs w:val="20"/>
          <w:color w:val="auto"/>
        </w:rPr>
      </w:pPr>
    </w:p>
    <w:p>
      <w:pPr>
        <w:ind w:left="360" w:right="500" w:hanging="360"/>
        <w:spacing w:after="0" w:line="210" w:lineRule="exact"/>
        <w:tabs>
          <w:tab w:leader="none" w:pos="150" w:val="left"/>
        </w:tabs>
        <w:numPr>
          <w:ilvl w:val="0"/>
          <w:numId w:val="81"/>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При желании поверните регулятор </w:t>
      </w:r>
      <w:r>
        <w:rPr>
          <w:rFonts w:ascii="Arial Unicode MS" w:cs="Arial Unicode MS" w:eastAsia="Arial Unicode MS" w:hAnsi="Arial Unicode MS"/>
          <w:sz w:val="13"/>
          <w:szCs w:val="13"/>
          <w:b w:val="1"/>
          <w:bCs w:val="1"/>
          <w:color w:val="171615"/>
        </w:rPr>
        <w:t>3 (</w:t>
      </w:r>
      <w:r>
        <w:rPr>
          <w:rFonts w:ascii="Arial Unicode MS" w:cs="Arial Unicode MS" w:eastAsia="Arial Unicode MS" w:hAnsi="Arial Unicode MS"/>
          <w:sz w:val="13"/>
          <w:szCs w:val="13"/>
          <w:b w:val="1"/>
          <w:bCs w:val="1"/>
          <w:color w:val="171615"/>
        </w:rPr>
        <w:t>минимальное значение</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и регулятор </w:t>
      </w:r>
      <w:r>
        <w:rPr>
          <w:rFonts w:ascii="Arial Unicode MS" w:cs="Arial Unicode MS" w:eastAsia="Arial Unicode MS" w:hAnsi="Arial Unicode MS"/>
          <w:sz w:val="13"/>
          <w:szCs w:val="13"/>
          <w:b w:val="1"/>
          <w:bCs w:val="1"/>
          <w:color w:val="171615"/>
        </w:rPr>
        <w:t>4 (</w:t>
      </w:r>
      <w:r>
        <w:rPr>
          <w:rFonts w:ascii="Arial Unicode MS" w:cs="Arial Unicode MS" w:eastAsia="Arial Unicode MS" w:hAnsi="Arial Unicode MS"/>
          <w:sz w:val="13"/>
          <w:szCs w:val="13"/>
          <w:b w:val="1"/>
          <w:bCs w:val="1"/>
          <w:color w:val="171615"/>
        </w:rPr>
        <w:t>максимальное значение</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установить диапазон</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которым вы хотите управлять</w:t>
      </w:r>
      <w:r>
        <w:rPr>
          <w:rFonts w:ascii="Arial Unicode MS" w:cs="Arial Unicode MS" w:eastAsia="Arial Unicode MS" w:hAnsi="Arial Unicode MS"/>
          <w:sz w:val="13"/>
          <w:szCs w:val="13"/>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55245</wp:posOffset>
            </wp:positionH>
            <wp:positionV relativeFrom="paragraph">
              <wp:posOffset>-101600</wp:posOffset>
            </wp:positionV>
            <wp:extent cx="4460875" cy="1778000"/>
            <wp:wrapNone/>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59">
                      <a:extLst>
                        <a:ext uri="{28A0092B-C50C-407E-A947-70E740481C1C}"/>
                      </a:extLst>
                    </a:blip>
                    <a:srcRect/>
                    <a:stretch>
                      <a:fillRect/>
                    </a:stretch>
                  </pic:blipFill>
                  <pic:spPr bwMode="auto">
                    <a:xfrm>
                      <a:off x="0" y="0"/>
                      <a:ext cx="4460875" cy="1778000"/>
                    </a:xfrm>
                    <a:prstGeom prst="rect">
                      <a:avLst/>
                    </a:prstGeom>
                    <a:noFill/>
                  </pic:spPr>
                </pic:pic>
              </a:graphicData>
            </a:graphic>
          </wp:anchor>
        </w:drawing>
      </w:r>
    </w:p>
    <w:p>
      <w:pPr>
        <w:spacing w:after="0" w:line="232" w:lineRule="exact"/>
        <w:rPr>
          <w:sz w:val="20"/>
          <w:szCs w:val="20"/>
          <w:color w:val="auto"/>
        </w:rPr>
      </w:pPr>
    </w:p>
    <w:p>
      <w:pPr>
        <w:ind w:left="780"/>
        <w:spacing w:after="0" w:line="148" w:lineRule="exact"/>
        <w:rPr>
          <w:sz w:val="20"/>
          <w:szCs w:val="20"/>
          <w:color w:val="auto"/>
        </w:rPr>
      </w:pPr>
      <w:r>
        <w:rPr>
          <w:rFonts w:ascii="Arial Unicode MS" w:cs="Arial Unicode MS" w:eastAsia="Arial Unicode MS" w:hAnsi="Arial Unicode MS"/>
          <w:sz w:val="11"/>
          <w:szCs w:val="11"/>
          <w:b w:val="1"/>
          <w:bCs w:val="1"/>
          <w:i w:val="1"/>
          <w:iCs w:val="1"/>
          <w:color w:val="171615"/>
        </w:rPr>
        <w:t>КОНЧИК</w:t>
      </w:r>
      <w:r>
        <w:rPr>
          <w:rFonts w:ascii="Arial Unicode MS" w:cs="Arial Unicode MS" w:eastAsia="Arial Unicode MS" w:hAnsi="Arial Unicode MS"/>
          <w:sz w:val="11"/>
          <w:szCs w:val="11"/>
          <w:b w:val="1"/>
          <w:bCs w:val="1"/>
          <w:i w:val="1"/>
          <w:i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Чтобы изменить поведение контроллера</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поменять местами минимальное и максимальное значения</w:t>
      </w:r>
      <w:r>
        <w:rPr>
          <w:rFonts w:ascii="Arial Unicode MS" w:cs="Arial Unicode MS" w:eastAsia="Arial Unicode MS" w:hAnsi="Arial Unicode MS"/>
          <w:sz w:val="11"/>
          <w:szCs w:val="11"/>
          <w:b w:val="1"/>
          <w:bCs w:val="1"/>
          <w:color w:val="171615"/>
        </w:rPr>
        <w:t>.</w:t>
      </w:r>
    </w:p>
    <w:p>
      <w:pPr>
        <w:spacing w:after="0" w:line="373" w:lineRule="exact"/>
        <w:rPr>
          <w:sz w:val="20"/>
          <w:szCs w:val="20"/>
          <w:color w:val="auto"/>
        </w:rPr>
      </w:pPr>
    </w:p>
    <w:tbl>
      <w:tblPr>
        <w:tblLayout w:type="fixed"/>
        <w:tblInd w:w="0" w:type="dxa"/>
        <w:tblCellMar>
          <w:top w:w="0" w:type="dxa"/>
          <w:left w:w="0" w:type="dxa"/>
          <w:bottom w:w="0" w:type="dxa"/>
          <w:right w:w="0" w:type="dxa"/>
        </w:tblCellMar>
      </w:tblPr>
      <w:tr>
        <w:trPr>
          <w:trHeight w:val="99"/>
        </w:trPr>
        <w:tc>
          <w:tcPr>
            <w:tcW w:w="1020" w:type="dxa"/>
            <w:vAlign w:val="bottom"/>
            <w:vMerge w:val="restart"/>
          </w:tcPr>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4. </w:t>
            </w:r>
            <w:r>
              <w:rPr>
                <w:rFonts w:ascii="Arial Unicode MS" w:cs="Arial Unicode MS" w:eastAsia="Arial Unicode MS" w:hAnsi="Arial Unicode MS"/>
                <w:sz w:val="14"/>
                <w:szCs w:val="14"/>
                <w:b w:val="1"/>
                <w:bCs w:val="1"/>
                <w:color w:val="171615"/>
              </w:rPr>
              <w:t>Нажмите</w:t>
            </w:r>
          </w:p>
        </w:tc>
        <w:tc>
          <w:tcPr>
            <w:tcW w:w="100" w:type="dxa"/>
            <w:vAlign w:val="bottom"/>
          </w:tcPr>
          <w:p>
            <w:pPr>
              <w:spacing w:after="0"/>
              <w:rPr>
                <w:sz w:val="8"/>
                <w:szCs w:val="8"/>
                <w:color w:val="auto"/>
              </w:rPr>
            </w:pPr>
          </w:p>
        </w:tc>
        <w:tc>
          <w:tcPr>
            <w:tcW w:w="60" w:type="dxa"/>
            <w:vAlign w:val="bottom"/>
          </w:tcPr>
          <w:p>
            <w:pPr>
              <w:spacing w:after="0"/>
              <w:rPr>
                <w:sz w:val="8"/>
                <w:szCs w:val="8"/>
                <w:color w:val="auto"/>
              </w:rPr>
            </w:pPr>
          </w:p>
        </w:tc>
        <w:tc>
          <w:tcPr>
            <w:tcW w:w="2560" w:type="dxa"/>
            <w:vAlign w:val="bottom"/>
            <w:vMerge w:val="restart"/>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чтобы вернуться на главный экран</w:t>
            </w:r>
            <w:r>
              <w:rPr>
                <w:rFonts w:ascii="Arial Unicode MS" w:cs="Arial Unicode MS" w:eastAsia="Arial Unicode MS" w:hAnsi="Arial Unicode MS"/>
                <w:sz w:val="14"/>
                <w:szCs w:val="14"/>
                <w:b w:val="1"/>
                <w:bCs w:val="1"/>
                <w:color w:val="171615"/>
              </w:rPr>
              <w:t>.</w:t>
            </w:r>
          </w:p>
        </w:tc>
        <w:tc>
          <w:tcPr>
            <w:tcW w:w="0" w:type="dxa"/>
            <w:vAlign w:val="bottom"/>
          </w:tcPr>
          <w:p>
            <w:pPr>
              <w:spacing w:after="0"/>
              <w:rPr>
                <w:sz w:val="1"/>
                <w:szCs w:val="1"/>
                <w:color w:val="auto"/>
              </w:rPr>
            </w:pPr>
          </w:p>
        </w:tc>
      </w:tr>
      <w:tr>
        <w:trPr>
          <w:trHeight w:val="88"/>
        </w:trPr>
        <w:tc>
          <w:tcPr>
            <w:tcW w:w="1020" w:type="dxa"/>
            <w:vAlign w:val="bottom"/>
            <w:vMerge w:val="continue"/>
          </w:tcPr>
          <w:p>
            <w:pPr>
              <w:spacing w:after="0"/>
              <w:rPr>
                <w:sz w:val="7"/>
                <w:szCs w:val="7"/>
                <w:color w:val="auto"/>
              </w:rPr>
            </w:pPr>
          </w:p>
        </w:tc>
        <w:tc>
          <w:tcPr>
            <w:tcW w:w="100" w:type="dxa"/>
            <w:vAlign w:val="bottom"/>
            <w:tcBorders>
              <w:left w:val="single" w:sz="8" w:color="auto"/>
              <w:bottom w:val="single" w:sz="8" w:color="auto"/>
              <w:right w:val="single" w:sz="8" w:color="auto"/>
            </w:tcBorders>
          </w:tcPr>
          <w:p>
            <w:pPr>
              <w:spacing w:after="0"/>
              <w:rPr>
                <w:sz w:val="7"/>
                <w:szCs w:val="7"/>
                <w:color w:val="auto"/>
              </w:rPr>
            </w:pPr>
          </w:p>
        </w:tc>
        <w:tc>
          <w:tcPr>
            <w:tcW w:w="60" w:type="dxa"/>
            <w:vAlign w:val="bottom"/>
            <w:tcBorders>
              <w:bottom w:val="single" w:sz="8" w:color="auto"/>
              <w:right w:val="single" w:sz="8" w:color="auto"/>
            </w:tcBorders>
          </w:tcPr>
          <w:p>
            <w:pPr>
              <w:spacing w:after="0"/>
              <w:rPr>
                <w:sz w:val="7"/>
                <w:szCs w:val="7"/>
                <w:color w:val="auto"/>
              </w:rPr>
            </w:pPr>
          </w:p>
        </w:tc>
        <w:tc>
          <w:tcPr>
            <w:tcW w:w="2560" w:type="dxa"/>
            <w:vAlign w:val="bottom"/>
            <w:vMerge w:val="continue"/>
          </w:tcPr>
          <w:p>
            <w:pPr>
              <w:spacing w:after="0"/>
              <w:rPr>
                <w:sz w:val="7"/>
                <w:szCs w:val="7"/>
                <w:color w:val="auto"/>
              </w:rPr>
            </w:pPr>
          </w:p>
        </w:tc>
        <w:tc>
          <w:tcPr>
            <w:tcW w:w="0" w:type="dxa"/>
            <w:vAlign w:val="bottom"/>
          </w:tcPr>
          <w:p>
            <w:pPr>
              <w:spacing w:after="0"/>
              <w:rPr>
                <w:sz w:val="1"/>
                <w:szCs w:val="1"/>
                <w:color w:val="auto"/>
              </w:rPr>
            </w:pPr>
          </w:p>
        </w:tc>
      </w:tr>
    </w:tbl>
    <w:p>
      <w:pPr>
        <w:spacing w:after="0" w:line="264" w:lineRule="exact"/>
        <w:rPr>
          <w:sz w:val="20"/>
          <w:szCs w:val="20"/>
          <w:color w:val="auto"/>
        </w:rPr>
      </w:pPr>
    </w:p>
    <w:p>
      <w:pPr>
        <w:ind w:left="720"/>
        <w:spacing w:after="0" w:line="188" w:lineRule="exact"/>
        <w:rPr>
          <w:sz w:val="20"/>
          <w:szCs w:val="20"/>
          <w:color w:val="auto"/>
        </w:rPr>
      </w:pPr>
      <w:r>
        <w:rPr>
          <w:rFonts w:ascii="Arial Unicode MS" w:cs="Arial Unicode MS" w:eastAsia="Arial Unicode MS" w:hAnsi="Arial Unicode MS"/>
          <w:sz w:val="14"/>
          <w:szCs w:val="14"/>
          <w:b w:val="1"/>
          <w:bCs w:val="1"/>
          <w:i w:val="1"/>
          <w:iCs w:val="1"/>
          <w:color w:val="171615"/>
        </w:rPr>
        <w:t>КОРОТКОЕ</w:t>
      </w:r>
      <w:r>
        <w:rPr>
          <w:rFonts w:ascii="Arial Unicode MS" w:cs="Arial Unicode MS" w:eastAsia="Arial Unicode MS" w:hAnsi="Arial Unicode MS"/>
          <w:sz w:val="14"/>
          <w:szCs w:val="14"/>
          <w:b w:val="1"/>
          <w:bCs w:val="1"/>
          <w:i w:val="1"/>
          <w:iCs w:val="1"/>
          <w:color w:val="171615"/>
        </w:rPr>
        <w:t>:</w:t>
      </w:r>
      <w:r>
        <w:rPr>
          <w:rFonts w:ascii="Arial Unicode MS" w:cs="Arial Unicode MS" w:eastAsia="Arial Unicode MS" w:hAnsi="Arial Unicode MS"/>
          <w:sz w:val="14"/>
          <w:szCs w:val="14"/>
          <w:b w:val="1"/>
          <w:bCs w:val="1"/>
          <w:i w:val="1"/>
          <w:iCs w:val="1"/>
          <w:color w:val="171615"/>
        </w:rPr>
        <w:t xml:space="preserve"> </w:t>
      </w:r>
      <w:r>
        <w:rPr>
          <w:rFonts w:ascii="Arial Unicode MS" w:cs="Arial Unicode MS" w:eastAsia="Arial Unicode MS" w:hAnsi="Arial Unicode MS"/>
          <w:sz w:val="14"/>
          <w:szCs w:val="14"/>
          <w:b w:val="1"/>
          <w:bCs w:val="1"/>
          <w:color w:val="171615"/>
        </w:rPr>
        <w:t>Чтобы назначить параметр контроллеру снимков</w:t>
      </w:r>
      <w:r>
        <w:rPr>
          <w:rFonts w:ascii="Arial Unicode MS" w:cs="Arial Unicode MS" w:eastAsia="Arial Unicode MS" w:hAnsi="Arial Unicode MS"/>
          <w:sz w:val="14"/>
          <w:szCs w:val="14"/>
          <w:b w:val="1"/>
          <w:bCs w:val="1"/>
          <w:color w:val="171615"/>
        </w:rPr>
        <w:t>,</w:t>
      </w:r>
      <w:r>
        <w:rPr>
          <w:rFonts w:ascii="Arial Unicode MS" w:cs="Arial Unicode MS" w:eastAsia="Arial Unicode MS" w:hAnsi="Arial Unicode MS"/>
          <w:sz w:val="14"/>
          <w:szCs w:val="14"/>
          <w:b w:val="1"/>
          <w:bCs w:val="1"/>
          <w:i w:val="1"/>
          <w:iCs w:val="1"/>
          <w:color w:val="171615"/>
        </w:rPr>
        <w:t xml:space="preserve"> </w:t>
      </w:r>
      <w:r>
        <w:rPr>
          <w:rFonts w:ascii="Arial Unicode MS" w:cs="Arial Unicode MS" w:eastAsia="Arial Unicode MS" w:hAnsi="Arial Unicode MS"/>
          <w:sz w:val="14"/>
          <w:szCs w:val="14"/>
          <w:b w:val="1"/>
          <w:bCs w:val="1"/>
          <w:color w:val="171615"/>
        </w:rPr>
        <w:t>нужно даже</w:t>
      </w:r>
    </w:p>
    <w:p>
      <w:pPr>
        <w:spacing w:after="0" w:line="29" w:lineRule="exact"/>
        <w:rPr>
          <w:sz w:val="20"/>
          <w:szCs w:val="20"/>
          <w:color w:val="auto"/>
        </w:rPr>
      </w:pPr>
    </w:p>
    <w:p>
      <w:pPr>
        <w:ind w:left="720"/>
        <w:spacing w:after="0" w:line="161" w:lineRule="exact"/>
        <w:rPr>
          <w:sz w:val="20"/>
          <w:szCs w:val="20"/>
          <w:color w:val="auto"/>
        </w:rPr>
      </w:pPr>
      <w:r>
        <w:rPr>
          <w:rFonts w:ascii="Arial Unicode MS" w:cs="Arial Unicode MS" w:eastAsia="Arial Unicode MS" w:hAnsi="Arial Unicode MS"/>
          <w:sz w:val="12"/>
          <w:szCs w:val="12"/>
          <w:b w:val="1"/>
          <w:bCs w:val="1"/>
          <w:color w:val="171615"/>
        </w:rPr>
        <w:t>Полегче- просто нажмите и поверните ручку параметра.</w:t>
      </w:r>
    </w:p>
    <w:p>
      <w:pPr>
        <w:spacing w:after="0" w:line="348" w:lineRule="exact"/>
        <w:rPr>
          <w:sz w:val="20"/>
          <w:szCs w:val="20"/>
          <w:color w:val="auto"/>
        </w:rPr>
      </w:pPr>
    </w:p>
    <w:p>
      <w:pPr>
        <w:ind w:left="720"/>
        <w:spacing w:after="0" w:line="189" w:lineRule="exact"/>
        <w:rPr>
          <w:sz w:val="20"/>
          <w:szCs w:val="20"/>
          <w:color w:val="auto"/>
        </w:rPr>
      </w:pPr>
      <w:r>
        <w:rPr>
          <w:rFonts w:ascii="Arial Unicode MS" w:cs="Arial Unicode MS" w:eastAsia="Arial Unicode MS" w:hAnsi="Arial Unicode MS"/>
          <w:sz w:val="12"/>
          <w:szCs w:val="12"/>
          <w:b w:val="1"/>
          <w:bCs w:val="1"/>
          <w:i w:val="1"/>
          <w:iCs w:val="1"/>
          <w:color w:val="171615"/>
        </w:rPr>
        <w:t>КОРОТКОЕ</w:t>
      </w:r>
      <w:r>
        <w:rPr>
          <w:rFonts w:ascii="Arial Unicode MS" w:cs="Arial Unicode MS" w:eastAsia="Arial Unicode MS" w:hAnsi="Arial Unicode MS"/>
          <w:sz w:val="12"/>
          <w:szCs w:val="12"/>
          <w:b w:val="1"/>
          <w:bCs w:val="1"/>
          <w:i w:val="1"/>
          <w:iCs w:val="1"/>
          <w:color w:val="171615"/>
        </w:rPr>
        <w:t>:</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Удерживая</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ACTION,</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нажмите ручку параметра</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чтобы быстро удалить любое назначение</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 xml:space="preserve">контроллера </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color w:val="171615"/>
        </w:rPr>
        <w:t>включая контроллер моментальных снимков</w:t>
      </w:r>
      <w:r>
        <w:rPr>
          <w:rFonts w:ascii="Arial Unicode MS" w:cs="Arial Unicode MS" w:eastAsia="Arial Unicode MS" w:hAnsi="Arial Unicode MS"/>
          <w:sz w:val="12"/>
          <w:szCs w:val="12"/>
          <w:b w:val="1"/>
          <w:bCs w:val="1"/>
          <w:color w:val="171615"/>
        </w:rPr>
        <w:t>).</w:t>
      </w:r>
    </w:p>
    <w:p>
      <w:pPr>
        <w:spacing w:after="0" w:line="1998" w:lineRule="exact"/>
        <w:rPr>
          <w:sz w:val="20"/>
          <w:szCs w:val="20"/>
          <w:color w:val="auto"/>
        </w:rPr>
      </w:pPr>
    </w:p>
    <w:p>
      <w:pPr>
        <w:sectPr>
          <w:pgSz w:w="15840" w:h="12240" w:orient="landscape"/>
          <w:cols w:equalWidth="0" w:num="2">
            <w:col w:w="6920" w:space="640"/>
            <w:col w:w="6700"/>
          </w:cols>
          <w:pgMar w:left="720" w:top="1128" w:right="860" w:bottom="0" w:gutter="0" w:footer="0" w:header="0"/>
        </w:sect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26" w:lineRule="exact"/>
        <w:rPr>
          <w:sz w:val="20"/>
          <w:szCs w:val="20"/>
          <w:color w:val="auto"/>
        </w:rPr>
      </w:pPr>
    </w:p>
    <w:p>
      <w:pPr>
        <w:ind w:left="7360" w:hanging="267"/>
        <w:spacing w:after="0" w:line="255" w:lineRule="exact"/>
        <w:tabs>
          <w:tab w:leader="none" w:pos="7360" w:val="left"/>
        </w:tabs>
        <w:numPr>
          <w:ilvl w:val="0"/>
          <w:numId w:val="82"/>
        </w:numPr>
        <w:rPr>
          <w:rFonts w:ascii="Arial Unicode MS" w:cs="Arial Unicode MS" w:eastAsia="Arial Unicode MS" w:hAnsi="Arial Unicode MS"/>
          <w:sz w:val="19"/>
          <w:szCs w:val="19"/>
          <w:b w:val="1"/>
          <w:bCs w:val="1"/>
          <w:color w:val="171615"/>
        </w:rPr>
      </w:pPr>
      <w:r>
        <w:rPr>
          <w:rFonts w:ascii="Arial Unicode MS" w:cs="Arial Unicode MS" w:eastAsia="Arial Unicode MS" w:hAnsi="Arial Unicode MS"/>
          <w:sz w:val="19"/>
          <w:szCs w:val="19"/>
          <w:b w:val="1"/>
          <w:bCs w:val="1"/>
          <w:color w:val="171615"/>
        </w:rPr>
        <w:t>год</w:t>
      </w:r>
    </w:p>
    <w:p>
      <w:pPr>
        <w:sectPr>
          <w:pgSz w:w="15840" w:h="12240" w:orient="landscape"/>
          <w:cols w:equalWidth="0" w:num="1">
            <w:col w:w="14260"/>
          </w:cols>
          <w:pgMar w:left="720" w:top="1128" w:right="860" w:bottom="0" w:gutter="0" w:footer="0" w:header="0"/>
          <w:type w:val="continuous"/>
        </w:sectPr>
      </w:pPr>
    </w:p>
    <w:bookmarkStart w:id="28" w:name="page29"/>
    <w:bookmarkEnd w:id="28"/>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 xml:space="preserve">Ручной байпас </w:t>
      </w:r>
      <w:r>
        <w:rPr>
          <w:rFonts w:ascii="Arial Unicode MS" w:cs="Arial Unicode MS" w:eastAsia="Arial Unicode MS" w:hAnsi="Arial Unicode MS"/>
          <w:sz w:val="24"/>
          <w:szCs w:val="24"/>
          <w:b w:val="1"/>
          <w:bCs w:val="1"/>
          <w:color w:val="171615"/>
        </w:rPr>
        <w:t>/</w:t>
      </w:r>
      <w:r>
        <w:rPr>
          <w:rFonts w:ascii="Arial Unicode MS" w:cs="Arial Unicode MS" w:eastAsia="Arial Unicode MS" w:hAnsi="Arial Unicode MS"/>
          <w:sz w:val="24"/>
          <w:szCs w:val="24"/>
          <w:b w:val="1"/>
          <w:bCs w:val="1"/>
          <w:color w:val="171615"/>
        </w:rPr>
        <w:t xml:space="preserve"> назначение управления</w:t>
      </w:r>
    </w:p>
    <w:p>
      <w:pPr>
        <w:spacing w:after="0" w:line="193" w:lineRule="exact"/>
        <w:rPr>
          <w:sz w:val="20"/>
          <w:szCs w:val="20"/>
          <w:color w:val="auto"/>
        </w:rPr>
      </w:pPr>
    </w:p>
    <w:p>
      <w:pPr>
        <w:ind w:left="180" w:hanging="180"/>
        <w:spacing w:after="0" w:line="215" w:lineRule="exact"/>
        <w:tabs>
          <w:tab w:leader="none" w:pos="180" w:val="left"/>
        </w:tabs>
        <w:numPr>
          <w:ilvl w:val="0"/>
          <w:numId w:val="83"/>
        </w:numPr>
        <w:rPr>
          <w:rFonts w:ascii="Arial Unicode MS" w:cs="Arial Unicode MS" w:eastAsia="Arial Unicode MS" w:hAnsi="Arial Unicode MS"/>
          <w:sz w:val="16"/>
          <w:szCs w:val="16"/>
          <w:b w:val="1"/>
          <w:bCs w:val="1"/>
          <w:color w:val="171615"/>
        </w:rPr>
      </w:pPr>
      <w:r>
        <w:rPr>
          <w:rFonts w:ascii="Arial Unicode MS" w:cs="Arial Unicode MS" w:eastAsia="Arial Unicode MS" w:hAnsi="Arial Unicode MS"/>
          <w:sz w:val="16"/>
          <w:szCs w:val="16"/>
          <w:b w:val="1"/>
          <w:bCs w:val="1"/>
          <w:color w:val="171615"/>
        </w:rPr>
        <w:t xml:space="preserve">Нажмите </w:t>
      </w:r>
      <w:r>
        <w:rPr>
          <w:rFonts w:ascii="Arial Unicode MS" w:cs="Arial Unicode MS" w:eastAsia="Arial Unicode MS" w:hAnsi="Arial Unicode MS"/>
          <w:sz w:val="16"/>
          <w:szCs w:val="16"/>
          <w:b w:val="1"/>
          <w:bCs w:val="1"/>
          <w:color w:val="171615"/>
        </w:rPr>
        <w:t>PAGE</w:t>
      </w:r>
      <w:r>
        <w:rPr>
          <w:rFonts w:ascii="Arial Unicode MS" w:cs="Arial Unicode MS" w:eastAsia="Arial Unicode MS" w:hAnsi="Arial Unicode MS"/>
          <w:sz w:val="16"/>
          <w:szCs w:val="16"/>
          <w:b w:val="1"/>
          <w:bCs w:val="1"/>
          <w:color w:val="171615"/>
        </w:rPr>
        <w:t xml:space="preserve"> и </w:t>
      </w:r>
      <w:r>
        <w:rPr>
          <w:rFonts w:ascii="Arial Unicode MS" w:cs="Arial Unicode MS" w:eastAsia="Arial Unicode MS" w:hAnsi="Arial Unicode MS"/>
          <w:sz w:val="16"/>
          <w:szCs w:val="16"/>
          <w:b w:val="1"/>
          <w:bCs w:val="1"/>
          <w:color w:val="171615"/>
        </w:rPr>
        <w:t>PAGE</w:t>
      </w:r>
      <w:r>
        <w:rPr>
          <w:rFonts w:ascii="Arial Unicode MS" w:cs="Arial Unicode MS" w:eastAsia="Arial Unicode MS" w:hAnsi="Arial Unicode MS"/>
          <w:sz w:val="16"/>
          <w:szCs w:val="16"/>
          <w:b w:val="1"/>
          <w:bCs w:val="1"/>
          <w:color w:val="171615"/>
        </w:rPr>
        <w:t xml:space="preserve"> вместе</w:t>
      </w:r>
      <w:r>
        <w:rPr>
          <w:rFonts w:ascii="Arial Unicode MS" w:cs="Arial Unicode MS" w:eastAsia="Arial Unicode MS" w:hAnsi="Arial Unicode MS"/>
          <w:sz w:val="16"/>
          <w:szCs w:val="16"/>
          <w:b w:val="1"/>
          <w:bCs w:val="1"/>
          <w:color w:val="171615"/>
        </w:rPr>
        <w:t>,</w:t>
      </w:r>
      <w:r>
        <w:rPr>
          <w:rFonts w:ascii="Arial Unicode MS" w:cs="Arial Unicode MS" w:eastAsia="Arial Unicode MS" w:hAnsi="Arial Unicode MS"/>
          <w:sz w:val="16"/>
          <w:szCs w:val="16"/>
          <w:b w:val="1"/>
          <w:bCs w:val="1"/>
          <w:color w:val="171615"/>
        </w:rPr>
        <w:t xml:space="preserve"> чтобы открыть Меню</w:t>
      </w:r>
      <w:r>
        <w:rPr>
          <w:rFonts w:ascii="Arial Unicode MS" w:cs="Arial Unicode MS" w:eastAsia="Arial Unicode MS" w:hAnsi="Arial Unicode MS"/>
          <w:sz w:val="16"/>
          <w:szCs w:val="16"/>
          <w:b w:val="1"/>
          <w:bCs w:val="1"/>
          <w:color w:val="171615"/>
        </w:rPr>
        <w:t>.</w:t>
      </w:r>
    </w:p>
    <w:p>
      <w:pPr>
        <w:spacing w:after="0" w:line="205" w:lineRule="exact"/>
        <w:rPr>
          <w:rFonts w:ascii="Arial Unicode MS" w:cs="Arial Unicode MS" w:eastAsia="Arial Unicode MS" w:hAnsi="Arial Unicode MS"/>
          <w:sz w:val="16"/>
          <w:szCs w:val="16"/>
          <w:b w:val="1"/>
          <w:bCs w:val="1"/>
          <w:color w:val="171615"/>
        </w:rPr>
      </w:pPr>
    </w:p>
    <w:p>
      <w:pPr>
        <w:ind w:left="160" w:hanging="160"/>
        <w:spacing w:after="0" w:line="188" w:lineRule="exact"/>
        <w:tabs>
          <w:tab w:leader="none" w:pos="160" w:val="left"/>
        </w:tabs>
        <w:numPr>
          <w:ilvl w:val="0"/>
          <w:numId w:val="83"/>
        </w:numPr>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4"/>
          <w:szCs w:val="14"/>
          <w:b w:val="1"/>
          <w:bCs w:val="1"/>
          <w:color w:val="171615"/>
        </w:rPr>
        <w:t xml:space="preserve">Нажмите ручку </w:t>
      </w:r>
      <w:r>
        <w:rPr>
          <w:rFonts w:ascii="Arial Unicode MS" w:cs="Arial Unicode MS" w:eastAsia="Arial Unicode MS" w:hAnsi="Arial Unicode MS"/>
          <w:sz w:val="14"/>
          <w:szCs w:val="14"/>
          <w:b w:val="1"/>
          <w:bCs w:val="1"/>
          <w:color w:val="171615"/>
        </w:rPr>
        <w:t>1 (</w:t>
      </w:r>
      <w:r>
        <w:rPr>
          <w:rFonts w:ascii="Arial Unicode MS" w:cs="Arial Unicode MS" w:eastAsia="Arial Unicode MS" w:hAnsi="Arial Unicode MS"/>
          <w:sz w:val="14"/>
          <w:szCs w:val="14"/>
          <w:b w:val="1"/>
          <w:bCs w:val="1"/>
          <w:color w:val="171615"/>
        </w:rPr>
        <w:t xml:space="preserve">байпас </w:t>
      </w:r>
      <w:r>
        <w:rPr>
          <w:rFonts w:ascii="Arial Unicode MS" w:cs="Arial Unicode MS" w:eastAsia="Arial Unicode MS" w:hAnsi="Arial Unicode MS"/>
          <w:sz w:val="14"/>
          <w:szCs w:val="14"/>
          <w:b w:val="1"/>
          <w:bCs w:val="1"/>
          <w:color w:val="171615"/>
        </w:rPr>
        <w:t>/</w:t>
      </w:r>
      <w:r>
        <w:rPr>
          <w:rFonts w:ascii="Arial Unicode MS" w:cs="Arial Unicode MS" w:eastAsia="Arial Unicode MS" w:hAnsi="Arial Unicode MS"/>
          <w:sz w:val="14"/>
          <w:szCs w:val="14"/>
          <w:b w:val="1"/>
          <w:bCs w:val="1"/>
          <w:color w:val="171615"/>
        </w:rPr>
        <w:t xml:space="preserve"> управление</w:t>
      </w:r>
      <w:r>
        <w:rPr>
          <w:rFonts w:ascii="Arial Unicode MS" w:cs="Arial Unicode MS" w:eastAsia="Arial Unicode MS" w:hAnsi="Arial Unicode MS"/>
          <w:sz w:val="14"/>
          <w:szCs w:val="14"/>
          <w:b w:val="1"/>
          <w:bCs w:val="1"/>
          <w:color w:val="171615"/>
        </w:rPr>
        <w:t>).</w:t>
      </w:r>
    </w:p>
    <w:p>
      <w:pPr>
        <w:spacing w:after="0" w:line="111" w:lineRule="exact"/>
        <w:rPr>
          <w:sz w:val="20"/>
          <w:szCs w:val="20"/>
          <w:color w:val="auto"/>
        </w:rPr>
      </w:pPr>
    </w:p>
    <w:p>
      <w:pPr>
        <w:ind w:left="360"/>
        <w:spacing w:after="0" w:line="175" w:lineRule="exact"/>
        <w:rPr>
          <w:sz w:val="20"/>
          <w:szCs w:val="20"/>
          <w:color w:val="auto"/>
        </w:rPr>
      </w:pPr>
      <w:r>
        <w:rPr>
          <w:rFonts w:ascii="Arial Unicode MS" w:cs="Arial Unicode MS" w:eastAsia="Arial Unicode MS" w:hAnsi="Arial Unicode MS"/>
          <w:sz w:val="13"/>
          <w:szCs w:val="13"/>
          <w:b w:val="1"/>
          <w:bCs w:val="1"/>
          <w:color w:val="171615"/>
        </w:rPr>
        <w:t>Экран обхода / управления очень похож на экран редактирования:</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789940</wp:posOffset>
            </wp:positionH>
            <wp:positionV relativeFrom="paragraph">
              <wp:posOffset>85725</wp:posOffset>
            </wp:positionV>
            <wp:extent cx="2764155" cy="1549400"/>
            <wp:wrapNone/>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60">
                      <a:extLst>
                        <a:ext uri="{28A0092B-C50C-407E-A947-70E740481C1C}"/>
                      </a:extLst>
                    </a:blip>
                    <a:srcRect/>
                    <a:stretch>
                      <a:fillRect/>
                    </a:stretch>
                  </pic:blipFill>
                  <pic:spPr bwMode="auto">
                    <a:xfrm>
                      <a:off x="0" y="0"/>
                      <a:ext cx="2764155" cy="1549400"/>
                    </a:xfrm>
                    <a:prstGeom prst="rect">
                      <a:avLst/>
                    </a:prstGeom>
                    <a:noFill/>
                  </pic:spPr>
                </pic:pic>
              </a:graphicData>
            </a:graphic>
          </wp:anchor>
        </w:drawing>
      </w:r>
    </w:p>
    <w:p>
      <w:pPr>
        <w:spacing w:after="0" w:line="196" w:lineRule="exact"/>
        <w:rPr>
          <w:sz w:val="20"/>
          <w:szCs w:val="20"/>
          <w:color w:val="auto"/>
        </w:rPr>
      </w:pPr>
    </w:p>
    <w:tbl>
      <w:tblPr>
        <w:tblLayout w:type="fixed"/>
        <w:tblInd w:w="2620" w:type="dxa"/>
        <w:tblCellMar>
          <w:top w:w="0" w:type="dxa"/>
          <w:left w:w="0" w:type="dxa"/>
          <w:bottom w:w="0" w:type="dxa"/>
          <w:right w:w="0" w:type="dxa"/>
        </w:tblCellMar>
      </w:tblPr>
      <w:tr>
        <w:trPr>
          <w:trHeight w:val="217"/>
        </w:trPr>
        <w:tc>
          <w:tcPr>
            <w:tcW w:w="2140" w:type="dxa"/>
            <w:vAlign w:val="bottom"/>
          </w:tcPr>
          <w:p>
            <w:pPr>
              <w:spacing w:after="0" w:line="215" w:lineRule="exact"/>
              <w:rPr>
                <w:sz w:val="20"/>
                <w:szCs w:val="20"/>
                <w:color w:val="auto"/>
              </w:rPr>
            </w:pPr>
            <w:r>
              <w:rPr>
                <w:rFonts w:ascii="Arial Unicode MS" w:cs="Arial Unicode MS" w:eastAsia="Arial Unicode MS" w:hAnsi="Arial Unicode MS"/>
                <w:sz w:val="16"/>
                <w:szCs w:val="16"/>
                <w:b w:val="1"/>
                <w:bCs w:val="1"/>
                <w:color w:val="FFFFFF"/>
              </w:rPr>
              <w:t>Байпас / Управление</w:t>
            </w:r>
          </w:p>
        </w:tc>
        <w:tc>
          <w:tcPr>
            <w:tcW w:w="660" w:type="dxa"/>
            <w:vAlign w:val="bottom"/>
          </w:tcPr>
          <w:p>
            <w:pPr>
              <w:jc w:val="right"/>
              <w:spacing w:after="0" w:line="148" w:lineRule="exact"/>
              <w:rPr>
                <w:sz w:val="20"/>
                <w:szCs w:val="20"/>
                <w:color w:val="auto"/>
              </w:rPr>
            </w:pPr>
            <w:r>
              <w:rPr>
                <w:rFonts w:ascii="Arial Unicode MS" w:cs="Arial Unicode MS" w:eastAsia="Arial Unicode MS" w:hAnsi="Arial Unicode MS"/>
                <w:sz w:val="11"/>
                <w:szCs w:val="11"/>
                <w:b w:val="1"/>
                <w:bCs w:val="1"/>
                <w:color w:val="FFFFFF"/>
              </w:rPr>
              <w:t>1</w:t>
            </w:r>
          </w:p>
        </w:tc>
      </w:tr>
    </w:tbl>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28" w:lineRule="exact"/>
        <w:rPr>
          <w:sz w:val="20"/>
          <w:szCs w:val="20"/>
          <w:color w:val="auto"/>
        </w:rPr>
      </w:pPr>
    </w:p>
    <w:p>
      <w:pPr>
        <w:ind w:left="2020"/>
        <w:spacing w:after="0" w:line="215" w:lineRule="exact"/>
        <w:rPr>
          <w:sz w:val="20"/>
          <w:szCs w:val="20"/>
          <w:color w:val="auto"/>
        </w:rPr>
      </w:pPr>
      <w:r>
        <w:rPr>
          <w:rFonts w:ascii="Arial Unicode MS" w:cs="Arial Unicode MS" w:eastAsia="Arial Unicode MS" w:hAnsi="Arial Unicode MS"/>
          <w:sz w:val="16"/>
          <w:szCs w:val="16"/>
          <w:b w:val="1"/>
          <w:bCs w:val="1"/>
          <w:color w:val="F7931E"/>
        </w:rPr>
        <w:t xml:space="preserve">Искажение </w:t>
      </w:r>
      <w:r>
        <w:rPr>
          <w:rFonts w:ascii="Arial Unicode MS" w:cs="Arial Unicode MS" w:eastAsia="Arial Unicode MS" w:hAnsi="Arial Unicode MS"/>
          <w:sz w:val="16"/>
          <w:szCs w:val="16"/>
          <w:b w:val="1"/>
          <w:bCs w:val="1"/>
          <w:color w:val="FFFFFF"/>
        </w:rPr>
        <w:t>Предполагаемый наследник</w:t>
      </w:r>
    </w:p>
    <w:p>
      <w:pPr>
        <w:spacing w:after="0" w:line="124" w:lineRule="exact"/>
        <w:rPr>
          <w:sz w:val="20"/>
          <w:szCs w:val="20"/>
          <w:color w:val="auto"/>
        </w:rPr>
      </w:pPr>
    </w:p>
    <w:p>
      <w:pPr>
        <w:ind w:left="1480"/>
        <w:spacing w:after="0" w:line="134" w:lineRule="exact"/>
        <w:tabs>
          <w:tab w:leader="none" w:pos="2160" w:val="left"/>
        </w:tabs>
        <w:rPr>
          <w:sz w:val="20"/>
          <w:szCs w:val="20"/>
          <w:color w:val="auto"/>
        </w:rPr>
      </w:pPr>
      <w:r>
        <w:rPr>
          <w:rFonts w:ascii="Arial Unicode MS" w:cs="Arial Unicode MS" w:eastAsia="Arial Unicode MS" w:hAnsi="Arial Unicode MS"/>
          <w:sz w:val="10"/>
          <w:szCs w:val="10"/>
          <w:b w:val="1"/>
          <w:bCs w:val="1"/>
          <w:color w:val="999999"/>
        </w:rPr>
        <w:t>Обход</w:t>
      </w:r>
      <w:r>
        <w:rPr>
          <w:sz w:val="20"/>
          <w:szCs w:val="20"/>
          <w:color w:val="auto"/>
        </w:rPr>
        <w:tab/>
      </w:r>
      <w:r>
        <w:rPr>
          <w:rFonts w:ascii="Arial Unicode MS" w:cs="Arial Unicode MS" w:eastAsia="Arial Unicode MS" w:hAnsi="Arial Unicode MS"/>
          <w:sz w:val="7"/>
          <w:szCs w:val="7"/>
          <w:b w:val="1"/>
          <w:bCs w:val="1"/>
          <w:color w:val="999999"/>
        </w:rPr>
        <w:t>Ножной переключатель 1</w:t>
      </w:r>
    </w:p>
    <w:p>
      <w:pPr>
        <w:spacing w:after="0" w:line="200" w:lineRule="exact"/>
        <w:rPr>
          <w:sz w:val="20"/>
          <w:szCs w:val="20"/>
          <w:color w:val="auto"/>
        </w:rPr>
      </w:pPr>
    </w:p>
    <w:p>
      <w:pPr>
        <w:spacing w:after="0" w:line="232" w:lineRule="exact"/>
        <w:rPr>
          <w:sz w:val="20"/>
          <w:szCs w:val="20"/>
          <w:color w:val="auto"/>
        </w:rPr>
      </w:pPr>
    </w:p>
    <w:p>
      <w:pPr>
        <w:ind w:left="1340"/>
        <w:spacing w:after="0" w:line="161" w:lineRule="exact"/>
        <w:tabs>
          <w:tab w:leader="none" w:pos="2300" w:val="left"/>
          <w:tab w:leader="none" w:pos="4940" w:val="left"/>
        </w:tabs>
        <w:rPr>
          <w:sz w:val="20"/>
          <w:szCs w:val="20"/>
          <w:color w:val="auto"/>
        </w:rPr>
      </w:pPr>
      <w:r>
        <w:rPr>
          <w:rFonts w:ascii="Arial Unicode MS" w:cs="Arial Unicode MS" w:eastAsia="Arial Unicode MS" w:hAnsi="Arial Unicode MS"/>
          <w:sz w:val="12"/>
          <w:szCs w:val="12"/>
          <w:b w:val="1"/>
          <w:bCs w:val="1"/>
          <w:color w:val="FFFFFF"/>
        </w:rPr>
        <w:t>Параметр</w:t>
      </w:r>
      <w:r>
        <w:rPr>
          <w:sz w:val="20"/>
          <w:szCs w:val="20"/>
          <w:color w:val="auto"/>
        </w:rPr>
        <w:tab/>
      </w:r>
      <w:r>
        <w:rPr>
          <w:rFonts w:ascii="Arial Unicode MS" w:cs="Arial Unicode MS" w:eastAsia="Arial Unicode MS" w:hAnsi="Arial Unicode MS"/>
          <w:sz w:val="11"/>
          <w:szCs w:val="11"/>
          <w:b w:val="1"/>
          <w:bCs w:val="1"/>
          <w:color w:val="FFFFFF"/>
        </w:rPr>
        <w:t>Выключатель</w:t>
      </w:r>
      <w:r>
        <w:rPr>
          <w:sz w:val="20"/>
          <w:szCs w:val="20"/>
          <w:color w:val="auto"/>
        </w:rPr>
        <w:tab/>
      </w:r>
      <w:r>
        <w:rPr>
          <w:rFonts w:ascii="Arial Unicode MS" w:cs="Arial Unicode MS" w:eastAsia="Arial Unicode MS" w:hAnsi="Arial Unicode MS"/>
          <w:sz w:val="10"/>
          <w:szCs w:val="10"/>
          <w:b w:val="1"/>
          <w:bCs w:val="1"/>
          <w:color w:val="FFFFFF"/>
        </w:rPr>
        <w:t>Учиться</w:t>
      </w:r>
    </w:p>
    <w:p>
      <w:pPr>
        <w:spacing w:after="0" w:line="275" w:lineRule="exact"/>
        <w:rPr>
          <w:sz w:val="20"/>
          <w:szCs w:val="20"/>
          <w:color w:val="auto"/>
        </w:rPr>
      </w:pPr>
    </w:p>
    <w:p>
      <w:pPr>
        <w:ind w:left="140" w:hanging="140"/>
        <w:spacing w:after="0" w:line="175" w:lineRule="exact"/>
        <w:tabs>
          <w:tab w:leader="none" w:pos="140" w:val="left"/>
        </w:tabs>
        <w:numPr>
          <w:ilvl w:val="0"/>
          <w:numId w:val="84"/>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Поверните верхнюю ручку</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выбрать блок</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которым хотите управлять</w:t>
      </w:r>
      <w:r>
        <w:rPr>
          <w:rFonts w:ascii="Arial Unicode MS" w:cs="Arial Unicode MS" w:eastAsia="Arial Unicode MS" w:hAnsi="Arial Unicode MS"/>
          <w:sz w:val="13"/>
          <w:szCs w:val="13"/>
          <w:b w:val="1"/>
          <w:bCs w:val="1"/>
          <w:color w:val="171615"/>
        </w:rPr>
        <w:t>.</w:t>
      </w:r>
    </w:p>
    <w:p>
      <w:pPr>
        <w:spacing w:after="0" w:line="221" w:lineRule="exact"/>
        <w:rPr>
          <w:rFonts w:ascii="Arial Unicode MS" w:cs="Arial Unicode MS" w:eastAsia="Arial Unicode MS" w:hAnsi="Arial Unicode MS"/>
          <w:sz w:val="13"/>
          <w:szCs w:val="13"/>
          <w:b w:val="1"/>
          <w:bCs w:val="1"/>
          <w:color w:val="171615"/>
        </w:rPr>
      </w:pPr>
    </w:p>
    <w:p>
      <w:pPr>
        <w:ind w:left="160" w:hanging="160"/>
        <w:spacing w:after="0" w:line="175" w:lineRule="exact"/>
        <w:tabs>
          <w:tab w:leader="none" w:pos="160" w:val="left"/>
        </w:tabs>
        <w:numPr>
          <w:ilvl w:val="0"/>
          <w:numId w:val="84"/>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Поверните регулятор </w:t>
      </w:r>
      <w:r>
        <w:rPr>
          <w:rFonts w:ascii="Arial Unicode MS" w:cs="Arial Unicode MS" w:eastAsia="Arial Unicode MS" w:hAnsi="Arial Unicode MS"/>
          <w:sz w:val="13"/>
          <w:szCs w:val="13"/>
          <w:b w:val="1"/>
          <w:bCs w:val="1"/>
          <w:color w:val="171615"/>
        </w:rPr>
        <w:t>1 (</w:t>
      </w:r>
      <w:r>
        <w:rPr>
          <w:rFonts w:ascii="Arial Unicode MS" w:cs="Arial Unicode MS" w:eastAsia="Arial Unicode MS" w:hAnsi="Arial Unicode MS"/>
          <w:sz w:val="13"/>
          <w:szCs w:val="13"/>
          <w:b w:val="1"/>
          <w:bCs w:val="1"/>
          <w:color w:val="171615"/>
        </w:rPr>
        <w:t>параметр</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выбрать тип параметра</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которым вы хотите управлять</w:t>
      </w:r>
      <w:r>
        <w:rPr>
          <w:rFonts w:ascii="Arial Unicode MS" w:cs="Arial Unicode MS" w:eastAsia="Arial Unicode MS" w:hAnsi="Arial Unicode MS"/>
          <w:sz w:val="13"/>
          <w:szCs w:val="13"/>
          <w:b w:val="1"/>
          <w:bCs w:val="1"/>
          <w:color w:val="171615"/>
        </w:rPr>
        <w:t>.</w:t>
      </w:r>
    </w:p>
    <w:p>
      <w:pPr>
        <w:spacing w:after="0" w:line="325" w:lineRule="exact"/>
        <w:rPr>
          <w:sz w:val="20"/>
          <w:szCs w:val="20"/>
          <w:color w:val="auto"/>
        </w:rPr>
      </w:pPr>
    </w:p>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Блоки ввода и вывода нельзя обойти, но их параметры можно назначить контроллерам.</w:t>
      </w:r>
    </w:p>
    <w:p>
      <w:pPr>
        <w:spacing w:after="0" w:line="200" w:lineRule="exact"/>
        <w:rPr>
          <w:sz w:val="20"/>
          <w:szCs w:val="20"/>
          <w:color w:val="auto"/>
        </w:rPr>
      </w:pPr>
    </w:p>
    <w:p>
      <w:pPr>
        <w:spacing w:after="0" w:line="271" w:lineRule="exact"/>
        <w:rPr>
          <w:sz w:val="20"/>
          <w:szCs w:val="20"/>
          <w:color w:val="auto"/>
        </w:rPr>
      </w:pPr>
    </w:p>
    <w:p>
      <w:pPr>
        <w:ind w:left="36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Когда регулятор </w:t>
      </w:r>
      <w:r>
        <w:rPr>
          <w:rFonts w:ascii="Arial Unicode MS" w:cs="Arial Unicode MS" w:eastAsia="Arial Unicode MS" w:hAnsi="Arial Unicode MS"/>
          <w:sz w:val="13"/>
          <w:szCs w:val="13"/>
          <w:b w:val="1"/>
          <w:bCs w:val="1"/>
          <w:color w:val="171615"/>
        </w:rPr>
        <w:t>1 (</w:t>
      </w:r>
      <w:r>
        <w:rPr>
          <w:rFonts w:ascii="Arial Unicode MS" w:cs="Arial Unicode MS" w:eastAsia="Arial Unicode MS" w:hAnsi="Arial Unicode MS"/>
          <w:sz w:val="13"/>
          <w:szCs w:val="13"/>
          <w:b w:val="1"/>
          <w:bCs w:val="1"/>
          <w:color w:val="171615"/>
        </w:rPr>
        <w:t>параметр</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установлен в положение </w:t>
      </w:r>
      <w:r>
        <w:rPr>
          <w:rFonts w:ascii="Arial Unicode MS" w:cs="Arial Unicode MS" w:eastAsia="Arial Unicode MS" w:hAnsi="Arial Unicode MS"/>
          <w:sz w:val="13"/>
          <w:szCs w:val="13"/>
          <w:b w:val="1"/>
          <w:bCs w:val="1"/>
          <w:color w:val="171615"/>
        </w:rPr>
        <w:t>«Bypass»,</w:t>
      </w:r>
      <w:r>
        <w:rPr>
          <w:rFonts w:ascii="Arial Unicode MS" w:cs="Arial Unicode MS" w:eastAsia="Arial Unicode MS" w:hAnsi="Arial Unicode MS"/>
          <w:sz w:val="13"/>
          <w:szCs w:val="13"/>
          <w:b w:val="1"/>
          <w:bCs w:val="1"/>
          <w:color w:val="171615"/>
        </w:rPr>
        <w:t xml:space="preserve"> поверните регулятор </w:t>
      </w:r>
      <w:r>
        <w:rPr>
          <w:rFonts w:ascii="Arial Unicode MS" w:cs="Arial Unicode MS" w:eastAsia="Arial Unicode MS" w:hAnsi="Arial Unicode MS"/>
          <w:sz w:val="13"/>
          <w:szCs w:val="13"/>
          <w:b w:val="1"/>
          <w:bCs w:val="1"/>
          <w:color w:val="171615"/>
        </w:rPr>
        <w:t>2</w:t>
      </w:r>
    </w:p>
    <w:p>
      <w:pPr>
        <w:spacing w:after="0" w:line="46" w:lineRule="exact"/>
        <w:rPr>
          <w:sz w:val="20"/>
          <w:szCs w:val="20"/>
          <w:color w:val="auto"/>
        </w:rPr>
      </w:pPr>
    </w:p>
    <w:p>
      <w:pPr>
        <w:ind w:left="360" w:right="280"/>
        <w:spacing w:after="0" w:line="211" w:lineRule="exact"/>
        <w:rPr>
          <w:sz w:val="20"/>
          <w:szCs w:val="20"/>
          <w:color w:val="auto"/>
        </w:rPr>
      </w:pP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переключатель</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3"/>
          <w:szCs w:val="13"/>
          <w:b w:val="1"/>
          <w:bCs w:val="1"/>
          <w:color w:val="171615"/>
        </w:rPr>
        <w:t>чтобы выбрать нужный ножной переключатель или педаль экспрессии для</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3"/>
          <w:szCs w:val="13"/>
          <w:b w:val="1"/>
          <w:bCs w:val="1"/>
          <w:color w:val="171615"/>
        </w:rPr>
        <w:t>включения и выключения блока</w:t>
      </w:r>
      <w:r>
        <w:rPr>
          <w:rFonts w:ascii="Arial Unicode MS" w:cs="Arial Unicode MS" w:eastAsia="Arial Unicode MS" w:hAnsi="Arial Unicode MS"/>
          <w:sz w:val="13"/>
          <w:szCs w:val="13"/>
          <w:b w:val="1"/>
          <w:bCs w:val="1"/>
          <w:color w:val="171615"/>
        </w:rPr>
        <w:t>.</w:t>
      </w:r>
    </w:p>
    <w:p>
      <w:pPr>
        <w:spacing w:after="0" w:line="122" w:lineRule="exact"/>
        <w:rPr>
          <w:sz w:val="20"/>
          <w:szCs w:val="20"/>
          <w:color w:val="auto"/>
        </w:rPr>
      </w:pPr>
    </w:p>
    <w:p>
      <w:pPr>
        <w:ind w:left="920"/>
        <w:spacing w:after="0" w:line="188" w:lineRule="exact"/>
        <w:tabs>
          <w:tab w:leader="none" w:pos="1500" w:val="left"/>
        </w:tabs>
        <w:rPr>
          <w:sz w:val="20"/>
          <w:szCs w:val="20"/>
          <w:color w:val="auto"/>
        </w:rPr>
      </w:pPr>
      <w:r>
        <w:rPr>
          <w:rFonts w:ascii="Arial Unicode MS" w:cs="Arial Unicode MS" w:eastAsia="Arial Unicode MS" w:hAnsi="Arial Unicode MS"/>
          <w:sz w:val="12"/>
          <w:szCs w:val="12"/>
          <w:b w:val="1"/>
          <w:bCs w:val="1"/>
          <w:color w:val="171615"/>
        </w:rPr>
        <w:t>Никто</w:t>
      </w:r>
      <w:r>
        <w:rPr>
          <w:sz w:val="20"/>
          <w:szCs w:val="20"/>
          <w:color w:val="auto"/>
        </w:rPr>
        <w:tab/>
      </w:r>
      <w:r>
        <w:rPr>
          <w:rFonts w:ascii="Arial Unicode MS" w:cs="Arial Unicode MS" w:eastAsia="Arial Unicode MS" w:hAnsi="Arial Unicode MS"/>
          <w:sz w:val="14"/>
          <w:szCs w:val="14"/>
          <w:b w:val="1"/>
          <w:bCs w:val="1"/>
          <w:color w:val="171615"/>
        </w:rPr>
        <w:t>Удаляет назначение обхода.</w:t>
      </w:r>
    </w:p>
    <w:p>
      <w:pPr>
        <w:spacing w:after="0" w:line="134" w:lineRule="exact"/>
        <w:rPr>
          <w:sz w:val="20"/>
          <w:szCs w:val="20"/>
          <w:color w:val="auto"/>
        </w:rPr>
      </w:pPr>
    </w:p>
    <w:p>
      <w:pPr>
        <w:ind w:left="1520" w:hanging="864"/>
        <w:spacing w:after="0" w:line="184" w:lineRule="exact"/>
        <w:tabs>
          <w:tab w:leader="none" w:pos="1500" w:val="left"/>
        </w:tabs>
        <w:rPr>
          <w:sz w:val="20"/>
          <w:szCs w:val="20"/>
          <w:color w:val="auto"/>
        </w:rPr>
      </w:pPr>
      <w:r>
        <w:rPr>
          <w:rFonts w:ascii="Arial Unicode MS" w:cs="Arial Unicode MS" w:eastAsia="Arial Unicode MS" w:hAnsi="Arial Unicode MS"/>
          <w:sz w:val="14"/>
          <w:szCs w:val="14"/>
          <w:b w:val="1"/>
          <w:bCs w:val="1"/>
          <w:color w:val="171615"/>
        </w:rPr>
        <w:t>FS1-FS8</w:t>
      </w:r>
      <w:r>
        <w:rPr>
          <w:sz w:val="20"/>
          <w:szCs w:val="20"/>
          <w:color w:val="auto"/>
        </w:rPr>
        <w:tab/>
      </w:r>
      <w:r>
        <w:rPr>
          <w:rFonts w:ascii="Arial Unicode MS" w:cs="Arial Unicode MS" w:eastAsia="Arial Unicode MS" w:hAnsi="Arial Unicode MS"/>
          <w:sz w:val="11"/>
          <w:szCs w:val="11"/>
          <w:b w:val="1"/>
          <w:bCs w:val="1"/>
          <w:color w:val="171615"/>
        </w:rPr>
        <w:t>Нажатие на педальный переключатель режима Stomp включает и выключает блок. Обратите внимание, что FS7 или FS8 не будут работать, если для параметра Global Settings&gt; Switches / Pedals&gt; EXP 2 FS7 / 8 установлено значение «FS7 / 8».</w:t>
      </w:r>
    </w:p>
    <w:p>
      <w:pPr>
        <w:spacing w:after="0" w:line="170" w:lineRule="exact"/>
        <w:rPr>
          <w:sz w:val="20"/>
          <w:szCs w:val="20"/>
          <w:color w:val="auto"/>
        </w:rPr>
      </w:pPr>
    </w:p>
    <w:p>
      <w:pPr>
        <w:ind w:left="380"/>
        <w:spacing w:after="0" w:line="188" w:lineRule="exact"/>
        <w:tabs>
          <w:tab w:leader="none" w:pos="1500" w:val="left"/>
        </w:tabs>
        <w:rPr>
          <w:sz w:val="20"/>
          <w:szCs w:val="20"/>
          <w:color w:val="auto"/>
        </w:rPr>
      </w:pPr>
      <w:r>
        <w:rPr>
          <w:rFonts w:ascii="Arial Unicode MS" w:cs="Arial Unicode MS" w:eastAsia="Arial Unicode MS" w:hAnsi="Arial Unicode MS"/>
          <w:sz w:val="14"/>
          <w:szCs w:val="14"/>
          <w:b w:val="1"/>
          <w:bCs w:val="1"/>
          <w:color w:val="171615"/>
        </w:rPr>
        <w:t>EXP1, EXP2</w:t>
      </w:r>
      <w:r>
        <w:rPr>
          <w:sz w:val="20"/>
          <w:szCs w:val="20"/>
          <w:color w:val="auto"/>
        </w:rPr>
        <w:tab/>
      </w:r>
      <w:r>
        <w:rPr>
          <w:rFonts w:ascii="Arial Unicode MS" w:cs="Arial Unicode MS" w:eastAsia="Arial Unicode MS" w:hAnsi="Arial Unicode MS"/>
          <w:sz w:val="10"/>
          <w:szCs w:val="10"/>
          <w:b w:val="1"/>
          <w:bCs w:val="1"/>
          <w:color w:val="171615"/>
        </w:rPr>
        <w:t>Перемещение педали экспрессии автоматически включает (или обходит) блокировку.</w:t>
      </w:r>
    </w:p>
    <w:p>
      <w:pPr>
        <w:spacing w:after="0" w:line="356" w:lineRule="exact"/>
        <w:rPr>
          <w:sz w:val="20"/>
          <w:szCs w:val="20"/>
          <w:color w:val="auto"/>
        </w:rPr>
      </w:pPr>
    </w:p>
    <w:p>
      <w:pPr>
        <w:ind w:left="1520" w:right="100"/>
        <w:spacing w:after="0" w:line="193" w:lineRule="exact"/>
        <w:rPr>
          <w:sz w:val="20"/>
          <w:szCs w:val="20"/>
          <w:color w:val="auto"/>
        </w:rPr>
      </w:pPr>
      <w:r>
        <w:rPr>
          <w:rFonts w:ascii="Arial Unicode MS" w:cs="Arial Unicode MS" w:eastAsia="Arial Unicode MS" w:hAnsi="Arial Unicode MS"/>
          <w:sz w:val="10"/>
          <w:szCs w:val="10"/>
          <w:b w:val="1"/>
          <w:bCs w:val="1"/>
          <w:color w:val="171615"/>
        </w:rPr>
        <w:t>Выбор EXP 1 или 2 отображает регулятор 3 (положение) и регулятор 4 (ожидание). Положение определяет, в каком месте хода педали экспрессии блокировка включена или отключена. 0% - пятка вниз; 99% - это носок вниз. Ожидание определяет, как долго POD Go ждет перед обходом блокировки; Например, вы не хотели бы, чтобы эффект вау выключался каждый раз, когда вы касались пятки вниз в своем большом соло в стиле фанк-вау.</w:t>
      </w:r>
    </w:p>
    <w:p>
      <w:pPr>
        <w:spacing w:after="0" w:line="20" w:lineRule="exact"/>
        <w:rPr>
          <w:sz w:val="20"/>
          <w:szCs w:val="20"/>
          <w:color w:val="auto"/>
        </w:rPr>
      </w:pPr>
      <w:r>
        <w:rPr>
          <w:sz w:val="20"/>
          <w:szCs w:val="20"/>
          <w:color w:val="auto"/>
        </w:rPr>
        <w:br w:type="column"/>
      </w:r>
    </w:p>
    <w:p>
      <w:pPr>
        <w:spacing w:after="0" w:line="56" w:lineRule="exact"/>
        <w:rPr>
          <w:sz w:val="20"/>
          <w:szCs w:val="20"/>
          <w:color w:val="auto"/>
        </w:rPr>
      </w:pPr>
    </w:p>
    <w:p>
      <w:pPr>
        <w:ind w:left="780" w:right="100"/>
        <w:spacing w:after="0" w:line="185" w:lineRule="exact"/>
        <w:rPr>
          <w:sz w:val="20"/>
          <w:szCs w:val="20"/>
          <w:color w:val="auto"/>
        </w:rPr>
      </w:pPr>
      <w:r>
        <w:rPr>
          <w:rFonts w:ascii="Arial Unicode MS" w:cs="Arial Unicode MS" w:eastAsia="Arial Unicode MS" w:hAnsi="Arial Unicode MS"/>
          <w:sz w:val="12"/>
          <w:szCs w:val="12"/>
          <w:b w:val="1"/>
          <w:bCs w:val="1"/>
          <w:i w:val="1"/>
          <w:iCs w:val="1"/>
          <w:color w:val="171615"/>
        </w:rPr>
        <w:t>КОНЧИК</w:t>
      </w:r>
      <w:r>
        <w:rPr>
          <w:rFonts w:ascii="Arial Unicode MS" w:cs="Arial Unicode MS" w:eastAsia="Arial Unicode MS" w:hAnsi="Arial Unicode MS"/>
          <w:sz w:val="12"/>
          <w:szCs w:val="12"/>
          <w:b w:val="1"/>
          <w:bCs w:val="1"/>
          <w:i w:val="1"/>
          <w:iCs w:val="1"/>
          <w:color w:val="171615"/>
        </w:rPr>
        <w:t>:</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По умолчанию переключение байпаса для блокировки через</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EXP1</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или</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EXP2</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настроено для</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 xml:space="preserve">поведения </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color w:val="171615"/>
        </w:rPr>
        <w:t xml:space="preserve">пятка вниз </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color w:val="171615"/>
        </w:rPr>
        <w:t xml:space="preserve"> выключено</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color w:val="171615"/>
        </w:rPr>
        <w:t xml:space="preserve"> Чтобы изменить режим байпаса</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color w:val="171615"/>
        </w:rPr>
        <w:t xml:space="preserve"> нажмите верхнюю ручку </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color w:val="171615"/>
        </w:rPr>
        <w:t>байпас</w:t>
      </w:r>
      <w:r>
        <w:rPr>
          <w:rFonts w:ascii="Arial Unicode MS" w:cs="Arial Unicode MS" w:eastAsia="Arial Unicode MS" w:hAnsi="Arial Unicode MS"/>
          <w:sz w:val="12"/>
          <w:szCs w:val="12"/>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55245</wp:posOffset>
            </wp:positionH>
            <wp:positionV relativeFrom="paragraph">
              <wp:posOffset>-485775</wp:posOffset>
            </wp:positionV>
            <wp:extent cx="4460875" cy="1448435"/>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1">
                      <a:extLst>
                        <a:ext uri="{28A0092B-C50C-407E-A947-70E740481C1C}"/>
                      </a:extLst>
                    </a:blip>
                    <a:srcRect/>
                    <a:stretch>
                      <a:fillRect/>
                    </a:stretch>
                  </pic:blipFill>
                  <pic:spPr bwMode="auto">
                    <a:xfrm>
                      <a:off x="0" y="0"/>
                      <a:ext cx="4460875" cy="1448435"/>
                    </a:xfrm>
                    <a:prstGeom prst="rect">
                      <a:avLst/>
                    </a:prstGeom>
                    <a:noFill/>
                  </pic:spPr>
                </pic:pic>
              </a:graphicData>
            </a:graphic>
          </wp:anchor>
        </w:drawing>
      </w:r>
    </w:p>
    <w:p>
      <w:pPr>
        <w:spacing w:after="0" w:line="14" w:lineRule="exact"/>
        <w:rPr>
          <w:sz w:val="20"/>
          <w:szCs w:val="20"/>
          <w:color w:val="auto"/>
        </w:rPr>
      </w:pPr>
    </w:p>
    <w:p>
      <w:pPr>
        <w:ind w:left="780" w:right="240" w:hanging="2"/>
        <w:spacing w:after="0" w:line="192" w:lineRule="exact"/>
        <w:tabs>
          <w:tab w:leader="none" w:pos="894" w:val="left"/>
        </w:tabs>
        <w:numPr>
          <w:ilvl w:val="0"/>
          <w:numId w:val="85"/>
        </w:numPr>
        <w:rPr>
          <w:rFonts w:ascii="Arial Unicode MS" w:cs="Arial Unicode MS" w:eastAsia="Arial Unicode MS" w:hAnsi="Arial Unicode MS"/>
          <w:sz w:val="12"/>
          <w:szCs w:val="12"/>
          <w:b w:val="1"/>
          <w:bCs w:val="1"/>
          <w:color w:val="171615"/>
        </w:rPr>
      </w:pPr>
      <w:r>
        <w:rPr>
          <w:rFonts w:ascii="Arial Unicode MS" w:cs="Arial Unicode MS" w:eastAsia="Arial Unicode MS" w:hAnsi="Arial Unicode MS"/>
          <w:sz w:val="12"/>
          <w:szCs w:val="12"/>
          <w:b w:val="1"/>
          <w:bCs w:val="1"/>
          <w:color w:val="171615"/>
        </w:rPr>
        <w:t>таком случае блокировка будет пропущена при перемещении педали экспрессии за пределы настроенного местоположения. Поскольку можно настроить обход нескольких блоков, назначаемых на педаль экспрессии, вы можете установить значение положения каждого блока по-разному, тем самым позволяя педали включать одни блоки, а другие выключать в разных положениях хода педали.</w:t>
      </w:r>
    </w:p>
    <w:p>
      <w:pPr>
        <w:spacing w:after="0" w:line="200" w:lineRule="exact"/>
        <w:rPr>
          <w:sz w:val="20"/>
          <w:szCs w:val="20"/>
          <w:color w:val="auto"/>
        </w:rPr>
      </w:pPr>
    </w:p>
    <w:p>
      <w:pPr>
        <w:spacing w:after="0" w:line="200" w:lineRule="exact"/>
        <w:rPr>
          <w:sz w:val="20"/>
          <w:szCs w:val="20"/>
          <w:color w:val="auto"/>
        </w:rPr>
      </w:pPr>
    </w:p>
    <w:p>
      <w:pPr>
        <w:spacing w:after="0" w:line="250" w:lineRule="exact"/>
        <w:rPr>
          <w:sz w:val="20"/>
          <w:szCs w:val="20"/>
          <w:color w:val="auto"/>
        </w:rPr>
      </w:pPr>
    </w:p>
    <w:p>
      <w:pPr>
        <w:ind w:left="36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Когда ручка </w:t>
      </w:r>
      <w:r>
        <w:rPr>
          <w:rFonts w:ascii="Arial Unicode MS" w:cs="Arial Unicode MS" w:eastAsia="Arial Unicode MS" w:hAnsi="Arial Unicode MS"/>
          <w:sz w:val="13"/>
          <w:szCs w:val="13"/>
          <w:b w:val="1"/>
          <w:bCs w:val="1"/>
          <w:color w:val="171615"/>
        </w:rPr>
        <w:t>1 (</w:t>
      </w:r>
      <w:r>
        <w:rPr>
          <w:rFonts w:ascii="Arial Unicode MS" w:cs="Arial Unicode MS" w:eastAsia="Arial Unicode MS" w:hAnsi="Arial Unicode MS"/>
          <w:sz w:val="13"/>
          <w:szCs w:val="13"/>
          <w:b w:val="1"/>
          <w:bCs w:val="1"/>
          <w:color w:val="171615"/>
        </w:rPr>
        <w:t>параметр</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установлена  в положение </w:t>
      </w:r>
      <w:r>
        <w:rPr>
          <w:rFonts w:ascii="Arial Unicode MS" w:cs="Arial Unicode MS" w:eastAsia="Arial Unicode MS" w:hAnsi="Arial Unicode MS"/>
          <w:sz w:val="13"/>
          <w:szCs w:val="13"/>
          <w:b w:val="1"/>
          <w:bCs w:val="1"/>
          <w:i w:val="1"/>
          <w:iCs w:val="1"/>
          <w:color w:val="171615"/>
        </w:rPr>
        <w:t>что угодно</w:t>
      </w:r>
      <w:r>
        <w:rPr>
          <w:rFonts w:ascii="Arial Unicode MS" w:cs="Arial Unicode MS" w:eastAsia="Arial Unicode MS" w:hAnsi="Arial Unicode MS"/>
          <w:sz w:val="13"/>
          <w:szCs w:val="13"/>
          <w:b w:val="1"/>
          <w:bCs w:val="1"/>
          <w:i w:val="1"/>
          <w:iCs w:val="1"/>
          <w:color w:val="171615"/>
        </w:rPr>
        <w:t>,</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3"/>
          <w:szCs w:val="13"/>
          <w:b w:val="1"/>
          <w:bCs w:val="1"/>
          <w:i w:val="1"/>
          <w:iCs w:val="1"/>
          <w:color w:val="171615"/>
        </w:rPr>
        <w:t>кроме</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3"/>
          <w:szCs w:val="13"/>
          <w:b w:val="1"/>
          <w:bCs w:val="1"/>
          <w:i w:val="1"/>
          <w:iCs w:val="1"/>
          <w:color w:val="171615"/>
        </w:rPr>
        <w:t>"</w:t>
      </w:r>
      <w:r>
        <w:rPr>
          <w:rFonts w:ascii="Arial Unicode MS" w:cs="Arial Unicode MS" w:eastAsia="Arial Unicode MS" w:hAnsi="Arial Unicode MS"/>
          <w:sz w:val="13"/>
          <w:szCs w:val="13"/>
          <w:b w:val="1"/>
          <w:bCs w:val="1"/>
          <w:i w:val="1"/>
          <w:iCs w:val="1"/>
          <w:color w:val="171615"/>
        </w:rPr>
        <w:t>Обход</w:t>
      </w:r>
      <w:r>
        <w:rPr>
          <w:rFonts w:ascii="Arial Unicode MS" w:cs="Arial Unicode MS" w:eastAsia="Arial Unicode MS" w:hAnsi="Arial Unicode MS"/>
          <w:sz w:val="13"/>
          <w:szCs w:val="13"/>
          <w:b w:val="1"/>
          <w:bCs w:val="1"/>
          <w:i w:val="1"/>
          <w:iCs w:val="1"/>
          <w:color w:val="171615"/>
        </w:rPr>
        <w:t>"</w:t>
      </w:r>
    </w:p>
    <w:p>
      <w:pPr>
        <w:spacing w:after="0" w:line="46" w:lineRule="exact"/>
        <w:rPr>
          <w:sz w:val="20"/>
          <w:szCs w:val="20"/>
          <w:color w:val="auto"/>
        </w:rPr>
      </w:pPr>
    </w:p>
    <w:p>
      <w:pPr>
        <w:ind w:left="360" w:right="40"/>
        <w:spacing w:after="0" w:line="211" w:lineRule="exact"/>
        <w:rPr>
          <w:sz w:val="20"/>
          <w:szCs w:val="20"/>
          <w:color w:val="auto"/>
        </w:rPr>
      </w:pPr>
      <w:r>
        <w:rPr>
          <w:rFonts w:ascii="Arial Unicode MS" w:cs="Arial Unicode MS" w:eastAsia="Arial Unicode MS" w:hAnsi="Arial Unicode MS"/>
          <w:sz w:val="13"/>
          <w:szCs w:val="13"/>
          <w:b w:val="1"/>
          <w:bCs w:val="1"/>
          <w:color w:val="171615"/>
        </w:rPr>
        <w:t xml:space="preserve">поверните регулятор </w:t>
      </w:r>
      <w:r>
        <w:rPr>
          <w:rFonts w:ascii="Arial Unicode MS" w:cs="Arial Unicode MS" w:eastAsia="Arial Unicode MS" w:hAnsi="Arial Unicode MS"/>
          <w:sz w:val="13"/>
          <w:szCs w:val="13"/>
          <w:b w:val="1"/>
          <w:bCs w:val="1"/>
          <w:color w:val="171615"/>
        </w:rPr>
        <w:t>2 (</w:t>
      </w:r>
      <w:r>
        <w:rPr>
          <w:rFonts w:ascii="Arial Unicode MS" w:cs="Arial Unicode MS" w:eastAsia="Arial Unicode MS" w:hAnsi="Arial Unicode MS"/>
          <w:sz w:val="13"/>
          <w:szCs w:val="13"/>
          <w:b w:val="1"/>
          <w:bCs w:val="1"/>
          <w:color w:val="171615"/>
        </w:rPr>
        <w:t>контроллер</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выбрать нужный ножной переключатель или педаль экспрессии</w:t>
      </w:r>
      <w:r>
        <w:rPr>
          <w:rFonts w:ascii="Arial Unicode MS" w:cs="Arial Unicode MS" w:eastAsia="Arial Unicode MS" w:hAnsi="Arial Unicode MS"/>
          <w:sz w:val="13"/>
          <w:szCs w:val="13"/>
          <w:b w:val="1"/>
          <w:bCs w:val="1"/>
          <w:color w:val="171615"/>
        </w:rPr>
        <w:t>.</w:t>
      </w:r>
    </w:p>
    <w:p>
      <w:pPr>
        <w:spacing w:after="0" w:line="202" w:lineRule="exact"/>
        <w:rPr>
          <w:sz w:val="20"/>
          <w:szCs w:val="20"/>
          <w:color w:val="auto"/>
        </w:rPr>
      </w:pPr>
    </w:p>
    <w:p>
      <w:pPr>
        <w:ind w:left="960"/>
        <w:spacing w:after="0" w:line="188" w:lineRule="exact"/>
        <w:tabs>
          <w:tab w:leader="none" w:pos="1540" w:val="left"/>
        </w:tabs>
        <w:rPr>
          <w:sz w:val="20"/>
          <w:szCs w:val="20"/>
          <w:color w:val="auto"/>
        </w:rPr>
      </w:pPr>
      <w:r>
        <w:rPr>
          <w:rFonts w:ascii="Arial Unicode MS" w:cs="Arial Unicode MS" w:eastAsia="Arial Unicode MS" w:hAnsi="Arial Unicode MS"/>
          <w:sz w:val="12"/>
          <w:szCs w:val="12"/>
          <w:b w:val="1"/>
          <w:bCs w:val="1"/>
          <w:color w:val="171615"/>
        </w:rPr>
        <w:t>Никто</w:t>
      </w:r>
      <w:r>
        <w:rPr>
          <w:sz w:val="20"/>
          <w:szCs w:val="20"/>
          <w:color w:val="auto"/>
        </w:rPr>
        <w:tab/>
      </w:r>
      <w:r>
        <w:rPr>
          <w:rFonts w:ascii="Arial Unicode MS" w:cs="Arial Unicode MS" w:eastAsia="Arial Unicode MS" w:hAnsi="Arial Unicode MS"/>
          <w:sz w:val="14"/>
          <w:szCs w:val="14"/>
          <w:b w:val="1"/>
          <w:bCs w:val="1"/>
          <w:color w:val="171615"/>
        </w:rPr>
        <w:t>Удаляет назначение контроллера.</w:t>
      </w:r>
    </w:p>
    <w:p>
      <w:pPr>
        <w:spacing w:after="0" w:line="170" w:lineRule="exact"/>
        <w:rPr>
          <w:sz w:val="20"/>
          <w:szCs w:val="20"/>
          <w:color w:val="auto"/>
        </w:rPr>
      </w:pPr>
    </w:p>
    <w:p>
      <w:pPr>
        <w:ind w:left="1560" w:right="260" w:hanging="1030"/>
        <w:spacing w:after="0" w:line="175" w:lineRule="exact"/>
        <w:tabs>
          <w:tab w:leader="none" w:pos="1540" w:val="left"/>
        </w:tabs>
        <w:rPr>
          <w:sz w:val="20"/>
          <w:szCs w:val="20"/>
          <w:color w:val="auto"/>
        </w:rPr>
      </w:pPr>
      <w:r>
        <w:rPr>
          <w:rFonts w:ascii="Arial Unicode MS" w:cs="Arial Unicode MS" w:eastAsia="Arial Unicode MS" w:hAnsi="Arial Unicode MS"/>
          <w:sz w:val="11"/>
          <w:szCs w:val="11"/>
          <w:b w:val="1"/>
          <w:bCs w:val="1"/>
          <w:color w:val="171615"/>
        </w:rPr>
        <w:t xml:space="preserve">Опыт </w:t>
      </w:r>
      <w:r>
        <w:rPr>
          <w:rFonts w:ascii="Arial Unicode MS" w:cs="Arial Unicode MS" w:eastAsia="Arial Unicode MS" w:hAnsi="Arial Unicode MS"/>
          <w:sz w:val="11"/>
          <w:szCs w:val="11"/>
          <w:b w:val="1"/>
          <w:bCs w:val="1"/>
          <w:color w:val="171615"/>
        </w:rPr>
        <w:t>1</w:t>
      </w:r>
      <w:r>
        <w:rPr>
          <w:rFonts w:ascii="Arial Unicode MS" w:cs="Arial Unicode MS" w:eastAsia="Arial Unicode MS" w:hAnsi="Arial Unicode MS"/>
          <w:sz w:val="11"/>
          <w:szCs w:val="11"/>
          <w:b w:val="1"/>
          <w:bCs w:val="1"/>
          <w:color w:val="171615"/>
        </w:rPr>
        <w:t xml:space="preserve"> или </w:t>
      </w:r>
      <w:r>
        <w:rPr>
          <w:rFonts w:ascii="Arial Unicode MS" w:cs="Arial Unicode MS" w:eastAsia="Arial Unicode MS" w:hAnsi="Arial Unicode MS"/>
          <w:sz w:val="11"/>
          <w:szCs w:val="11"/>
          <w:b w:val="1"/>
          <w:bCs w:val="1"/>
          <w:color w:val="171615"/>
        </w:rPr>
        <w:t>2</w:t>
      </w:r>
      <w:r>
        <w:rPr>
          <w:sz w:val="20"/>
          <w:szCs w:val="20"/>
          <w:color w:val="auto"/>
        </w:rPr>
        <w:tab/>
      </w:r>
      <w:r>
        <w:rPr>
          <w:rFonts w:ascii="Arial Unicode MS" w:cs="Arial Unicode MS" w:eastAsia="Arial Unicode MS" w:hAnsi="Arial Unicode MS"/>
          <w:sz w:val="11"/>
          <w:szCs w:val="11"/>
          <w:b w:val="1"/>
          <w:bCs w:val="1"/>
          <w:color w:val="171615"/>
        </w:rPr>
        <w:t>Педали экспрессии являются наиболее распространенным типом контроллеров, используемых для управления громкостью, вау, высотой звука и т. Д.</w:t>
      </w:r>
    </w:p>
    <w:p>
      <w:pPr>
        <w:spacing w:after="0" w:line="130" w:lineRule="exact"/>
        <w:rPr>
          <w:sz w:val="20"/>
          <w:szCs w:val="20"/>
          <w:color w:val="auto"/>
        </w:rPr>
      </w:pPr>
    </w:p>
    <w:p>
      <w:pPr>
        <w:ind w:left="1560" w:right="20" w:hanging="864"/>
        <w:spacing w:after="0" w:line="175" w:lineRule="exact"/>
        <w:tabs>
          <w:tab w:leader="none" w:pos="1540" w:val="left"/>
        </w:tabs>
        <w:rPr>
          <w:sz w:val="20"/>
          <w:szCs w:val="20"/>
          <w:color w:val="auto"/>
        </w:rPr>
      </w:pPr>
      <w:r>
        <w:rPr>
          <w:rFonts w:ascii="Arial Unicode MS" w:cs="Arial Unicode MS" w:eastAsia="Arial Unicode MS" w:hAnsi="Arial Unicode MS"/>
          <w:sz w:val="14"/>
          <w:szCs w:val="14"/>
          <w:b w:val="1"/>
          <w:bCs w:val="1"/>
          <w:color w:val="171615"/>
        </w:rPr>
        <w:t>FS1-FS8</w:t>
      </w:r>
      <w:r>
        <w:rPr>
          <w:sz w:val="20"/>
          <w:szCs w:val="20"/>
          <w:color w:val="auto"/>
        </w:rPr>
        <w:tab/>
      </w:r>
      <w:r>
        <w:rPr>
          <w:rFonts w:ascii="Arial Unicode MS" w:cs="Arial Unicode MS" w:eastAsia="Arial Unicode MS" w:hAnsi="Arial Unicode MS"/>
          <w:sz w:val="11"/>
          <w:szCs w:val="11"/>
          <w:b w:val="1"/>
          <w:bCs w:val="1"/>
          <w:color w:val="171615"/>
        </w:rPr>
        <w:t>При нажатии на педальный переключатель режима Stomp можно переключаться между минимальным и максимальным значениями параметра.</w:t>
      </w:r>
    </w:p>
    <w:p>
      <w:pPr>
        <w:spacing w:after="0" w:line="167" w:lineRule="exact"/>
        <w:rPr>
          <w:sz w:val="20"/>
          <w:szCs w:val="20"/>
          <w:color w:val="auto"/>
        </w:rPr>
      </w:pPr>
    </w:p>
    <w:p>
      <w:pPr>
        <w:ind w:left="1560" w:right="400" w:hanging="959"/>
        <w:spacing w:after="0" w:line="192" w:lineRule="exact"/>
        <w:tabs>
          <w:tab w:leader="none" w:pos="1540" w:val="left"/>
        </w:tabs>
        <w:rPr>
          <w:sz w:val="20"/>
          <w:szCs w:val="20"/>
          <w:color w:val="auto"/>
        </w:rPr>
      </w:pPr>
      <w:r>
        <w:rPr>
          <w:rFonts w:ascii="Arial Unicode MS" w:cs="Arial Unicode MS" w:eastAsia="Arial Unicode MS" w:hAnsi="Arial Unicode MS"/>
          <w:sz w:val="14"/>
          <w:szCs w:val="14"/>
          <w:b w:val="1"/>
          <w:bCs w:val="1"/>
          <w:color w:val="171615"/>
        </w:rPr>
        <w:t>Снимок</w:t>
      </w:r>
      <w:r>
        <w:rPr>
          <w:sz w:val="20"/>
          <w:szCs w:val="20"/>
          <w:color w:val="auto"/>
        </w:rPr>
        <w:tab/>
      </w:r>
      <w:r>
        <w:rPr>
          <w:rFonts w:ascii="Arial Unicode MS" w:cs="Arial Unicode MS" w:eastAsia="Arial Unicode MS" w:hAnsi="Arial Unicode MS"/>
          <w:sz w:val="13"/>
          <w:szCs w:val="13"/>
          <w:b w:val="1"/>
          <w:bCs w:val="1"/>
          <w:color w:val="171615"/>
        </w:rPr>
        <w:t>Хотя все параметры, назначенные контроллеру, обновляются для каждого снимка, дополнительный контроллер «Снимков» доступен, когда другие контроллеры уже используются.</w:t>
      </w:r>
    </w:p>
    <w:p>
      <w:pPr>
        <w:spacing w:after="0" w:line="257" w:lineRule="exact"/>
        <w:rPr>
          <w:sz w:val="20"/>
          <w:szCs w:val="20"/>
          <w:color w:val="auto"/>
        </w:rPr>
      </w:pPr>
    </w:p>
    <w:p>
      <w:pPr>
        <w:ind w:left="360" w:right="440"/>
        <w:spacing w:after="0" w:line="211" w:lineRule="exact"/>
        <w:rPr>
          <w:sz w:val="20"/>
          <w:szCs w:val="20"/>
          <w:color w:val="auto"/>
        </w:rPr>
      </w:pPr>
      <w:r>
        <w:rPr>
          <w:rFonts w:ascii="Arial Unicode MS" w:cs="Arial Unicode MS" w:eastAsia="Arial Unicode MS" w:hAnsi="Arial Unicode MS"/>
          <w:sz w:val="13"/>
          <w:szCs w:val="13"/>
          <w:b w:val="1"/>
          <w:bCs w:val="1"/>
          <w:color w:val="171615"/>
        </w:rPr>
        <w:t xml:space="preserve">При желании поверните регулятор </w:t>
      </w:r>
      <w:r>
        <w:rPr>
          <w:rFonts w:ascii="Arial Unicode MS" w:cs="Arial Unicode MS" w:eastAsia="Arial Unicode MS" w:hAnsi="Arial Unicode MS"/>
          <w:sz w:val="13"/>
          <w:szCs w:val="13"/>
          <w:b w:val="1"/>
          <w:bCs w:val="1"/>
          <w:color w:val="171615"/>
        </w:rPr>
        <w:t>3 (</w:t>
      </w:r>
      <w:r>
        <w:rPr>
          <w:rFonts w:ascii="Arial Unicode MS" w:cs="Arial Unicode MS" w:eastAsia="Arial Unicode MS" w:hAnsi="Arial Unicode MS"/>
          <w:sz w:val="13"/>
          <w:szCs w:val="13"/>
          <w:b w:val="1"/>
          <w:bCs w:val="1"/>
          <w:color w:val="171615"/>
        </w:rPr>
        <w:t>минимальное значение</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и регулятор </w:t>
      </w:r>
      <w:r>
        <w:rPr>
          <w:rFonts w:ascii="Arial Unicode MS" w:cs="Arial Unicode MS" w:eastAsia="Arial Unicode MS" w:hAnsi="Arial Unicode MS"/>
          <w:sz w:val="13"/>
          <w:szCs w:val="13"/>
          <w:b w:val="1"/>
          <w:bCs w:val="1"/>
          <w:color w:val="171615"/>
        </w:rPr>
        <w:t>4 (</w:t>
      </w:r>
      <w:r>
        <w:rPr>
          <w:rFonts w:ascii="Arial Unicode MS" w:cs="Arial Unicode MS" w:eastAsia="Arial Unicode MS" w:hAnsi="Arial Unicode MS"/>
          <w:sz w:val="13"/>
          <w:szCs w:val="13"/>
          <w:b w:val="1"/>
          <w:bCs w:val="1"/>
          <w:color w:val="171615"/>
        </w:rPr>
        <w:t>максимальное значение</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установить диапазон</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которым вы хотите управлять</w:t>
      </w:r>
      <w:r>
        <w:rPr>
          <w:rFonts w:ascii="Arial Unicode MS" w:cs="Arial Unicode MS" w:eastAsia="Arial Unicode MS" w:hAnsi="Arial Unicode MS"/>
          <w:sz w:val="13"/>
          <w:szCs w:val="13"/>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55245</wp:posOffset>
            </wp:positionH>
            <wp:positionV relativeFrom="paragraph">
              <wp:posOffset>-101600</wp:posOffset>
            </wp:positionV>
            <wp:extent cx="4460875" cy="681355"/>
            <wp:wrapNone/>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62">
                      <a:extLst>
                        <a:ext uri="{28A0092B-C50C-407E-A947-70E740481C1C}"/>
                      </a:extLst>
                    </a:blip>
                    <a:srcRect/>
                    <a:stretch>
                      <a:fillRect/>
                    </a:stretch>
                  </pic:blipFill>
                  <pic:spPr bwMode="auto">
                    <a:xfrm>
                      <a:off x="0" y="0"/>
                      <a:ext cx="4460875" cy="681355"/>
                    </a:xfrm>
                    <a:prstGeom prst="rect">
                      <a:avLst/>
                    </a:prstGeom>
                    <a:noFill/>
                  </pic:spPr>
                </pic:pic>
              </a:graphicData>
            </a:graphic>
          </wp:anchor>
        </w:drawing>
      </w:r>
    </w:p>
    <w:p>
      <w:pPr>
        <w:spacing w:after="0" w:line="232" w:lineRule="exact"/>
        <w:rPr>
          <w:sz w:val="20"/>
          <w:szCs w:val="20"/>
          <w:color w:val="auto"/>
        </w:rPr>
      </w:pPr>
    </w:p>
    <w:p>
      <w:pPr>
        <w:ind w:left="780"/>
        <w:spacing w:after="0" w:line="148" w:lineRule="exact"/>
        <w:rPr>
          <w:sz w:val="20"/>
          <w:szCs w:val="20"/>
          <w:color w:val="auto"/>
        </w:rPr>
      </w:pPr>
      <w:r>
        <w:rPr>
          <w:rFonts w:ascii="Arial Unicode MS" w:cs="Arial Unicode MS" w:eastAsia="Arial Unicode MS" w:hAnsi="Arial Unicode MS"/>
          <w:sz w:val="11"/>
          <w:szCs w:val="11"/>
          <w:b w:val="1"/>
          <w:bCs w:val="1"/>
          <w:i w:val="1"/>
          <w:iCs w:val="1"/>
          <w:color w:val="171615"/>
        </w:rPr>
        <w:t>КОНЧИК</w:t>
      </w:r>
      <w:r>
        <w:rPr>
          <w:rFonts w:ascii="Arial Unicode MS" w:cs="Arial Unicode MS" w:eastAsia="Arial Unicode MS" w:hAnsi="Arial Unicode MS"/>
          <w:sz w:val="11"/>
          <w:szCs w:val="11"/>
          <w:b w:val="1"/>
          <w:bCs w:val="1"/>
          <w:i w:val="1"/>
          <w:i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Чтобы изменить поведение контроллера</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поменять местами минимальное и максимальное значения</w:t>
      </w:r>
      <w:r>
        <w:rPr>
          <w:rFonts w:ascii="Arial Unicode MS" w:cs="Arial Unicode MS" w:eastAsia="Arial Unicode MS" w:hAnsi="Arial Unicode MS"/>
          <w:sz w:val="11"/>
          <w:szCs w:val="11"/>
          <w:b w:val="1"/>
          <w:bCs w:val="1"/>
          <w:color w:val="171615"/>
        </w:rPr>
        <w:t>.</w:t>
      </w:r>
    </w:p>
    <w:p>
      <w:pPr>
        <w:spacing w:after="0" w:line="373" w:lineRule="exact"/>
        <w:rPr>
          <w:sz w:val="20"/>
          <w:szCs w:val="20"/>
          <w:color w:val="auto"/>
        </w:rPr>
      </w:pPr>
    </w:p>
    <w:tbl>
      <w:tblPr>
        <w:tblLayout w:type="fixed"/>
        <w:tblInd w:w="0" w:type="dxa"/>
        <w:tblCellMar>
          <w:top w:w="0" w:type="dxa"/>
          <w:left w:w="0" w:type="dxa"/>
          <w:bottom w:w="0" w:type="dxa"/>
          <w:right w:w="0" w:type="dxa"/>
        </w:tblCellMar>
      </w:tblPr>
      <w:tr>
        <w:trPr>
          <w:trHeight w:val="99"/>
        </w:trPr>
        <w:tc>
          <w:tcPr>
            <w:tcW w:w="1020" w:type="dxa"/>
            <w:vAlign w:val="bottom"/>
            <w:vMerge w:val="restart"/>
          </w:tcPr>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5. </w:t>
            </w:r>
            <w:r>
              <w:rPr>
                <w:rFonts w:ascii="Arial Unicode MS" w:cs="Arial Unicode MS" w:eastAsia="Arial Unicode MS" w:hAnsi="Arial Unicode MS"/>
                <w:sz w:val="14"/>
                <w:szCs w:val="14"/>
                <w:b w:val="1"/>
                <w:bCs w:val="1"/>
                <w:color w:val="171615"/>
              </w:rPr>
              <w:t>Нажмите</w:t>
            </w:r>
          </w:p>
        </w:tc>
        <w:tc>
          <w:tcPr>
            <w:tcW w:w="100" w:type="dxa"/>
            <w:vAlign w:val="bottom"/>
          </w:tcPr>
          <w:p>
            <w:pPr>
              <w:spacing w:after="0"/>
              <w:rPr>
                <w:sz w:val="8"/>
                <w:szCs w:val="8"/>
                <w:color w:val="auto"/>
              </w:rPr>
            </w:pPr>
          </w:p>
        </w:tc>
        <w:tc>
          <w:tcPr>
            <w:tcW w:w="60" w:type="dxa"/>
            <w:vAlign w:val="bottom"/>
          </w:tcPr>
          <w:p>
            <w:pPr>
              <w:spacing w:after="0"/>
              <w:rPr>
                <w:sz w:val="8"/>
                <w:szCs w:val="8"/>
                <w:color w:val="auto"/>
              </w:rPr>
            </w:pPr>
          </w:p>
        </w:tc>
        <w:tc>
          <w:tcPr>
            <w:tcW w:w="2560" w:type="dxa"/>
            <w:vAlign w:val="bottom"/>
            <w:vMerge w:val="restart"/>
          </w:tcPr>
          <w:p>
            <w:pPr>
              <w:ind w:left="80"/>
              <w:spacing w:after="0" w:line="188" w:lineRule="exact"/>
              <w:rPr>
                <w:sz w:val="20"/>
                <w:szCs w:val="20"/>
                <w:color w:val="auto"/>
              </w:rPr>
            </w:pPr>
            <w:r>
              <w:rPr>
                <w:rFonts w:ascii="Arial Unicode MS" w:cs="Arial Unicode MS" w:eastAsia="Arial Unicode MS" w:hAnsi="Arial Unicode MS"/>
                <w:sz w:val="14"/>
                <w:szCs w:val="14"/>
                <w:b w:val="1"/>
                <w:bCs w:val="1"/>
                <w:color w:val="171615"/>
              </w:rPr>
              <w:t>чтобы вернуться на главный экран</w:t>
            </w:r>
            <w:r>
              <w:rPr>
                <w:rFonts w:ascii="Arial Unicode MS" w:cs="Arial Unicode MS" w:eastAsia="Arial Unicode MS" w:hAnsi="Arial Unicode MS"/>
                <w:sz w:val="14"/>
                <w:szCs w:val="14"/>
                <w:b w:val="1"/>
                <w:bCs w:val="1"/>
                <w:color w:val="171615"/>
              </w:rPr>
              <w:t>.</w:t>
            </w:r>
          </w:p>
        </w:tc>
        <w:tc>
          <w:tcPr>
            <w:tcW w:w="0" w:type="dxa"/>
            <w:vAlign w:val="bottom"/>
          </w:tcPr>
          <w:p>
            <w:pPr>
              <w:spacing w:after="0"/>
              <w:rPr>
                <w:sz w:val="1"/>
                <w:szCs w:val="1"/>
                <w:color w:val="auto"/>
              </w:rPr>
            </w:pPr>
          </w:p>
        </w:tc>
      </w:tr>
      <w:tr>
        <w:trPr>
          <w:trHeight w:val="88"/>
        </w:trPr>
        <w:tc>
          <w:tcPr>
            <w:tcW w:w="1020" w:type="dxa"/>
            <w:vAlign w:val="bottom"/>
            <w:vMerge w:val="continue"/>
          </w:tcPr>
          <w:p>
            <w:pPr>
              <w:spacing w:after="0"/>
              <w:rPr>
                <w:sz w:val="7"/>
                <w:szCs w:val="7"/>
                <w:color w:val="auto"/>
              </w:rPr>
            </w:pPr>
          </w:p>
        </w:tc>
        <w:tc>
          <w:tcPr>
            <w:tcW w:w="100" w:type="dxa"/>
            <w:vAlign w:val="bottom"/>
            <w:tcBorders>
              <w:left w:val="single" w:sz="8" w:color="auto"/>
              <w:bottom w:val="single" w:sz="8" w:color="auto"/>
              <w:right w:val="single" w:sz="8" w:color="auto"/>
            </w:tcBorders>
          </w:tcPr>
          <w:p>
            <w:pPr>
              <w:spacing w:after="0"/>
              <w:rPr>
                <w:sz w:val="7"/>
                <w:szCs w:val="7"/>
                <w:color w:val="auto"/>
              </w:rPr>
            </w:pPr>
          </w:p>
        </w:tc>
        <w:tc>
          <w:tcPr>
            <w:tcW w:w="60" w:type="dxa"/>
            <w:vAlign w:val="bottom"/>
            <w:tcBorders>
              <w:bottom w:val="single" w:sz="8" w:color="auto"/>
              <w:right w:val="single" w:sz="8" w:color="auto"/>
            </w:tcBorders>
          </w:tcPr>
          <w:p>
            <w:pPr>
              <w:spacing w:after="0"/>
              <w:rPr>
                <w:sz w:val="7"/>
                <w:szCs w:val="7"/>
                <w:color w:val="auto"/>
              </w:rPr>
            </w:pPr>
          </w:p>
        </w:tc>
        <w:tc>
          <w:tcPr>
            <w:tcW w:w="2560" w:type="dxa"/>
            <w:vAlign w:val="bottom"/>
            <w:vMerge w:val="continue"/>
          </w:tcPr>
          <w:p>
            <w:pPr>
              <w:spacing w:after="0"/>
              <w:rPr>
                <w:sz w:val="7"/>
                <w:szCs w:val="7"/>
                <w:color w:val="auto"/>
              </w:rPr>
            </w:pPr>
          </w:p>
        </w:tc>
        <w:tc>
          <w:tcPr>
            <w:tcW w:w="0" w:type="dxa"/>
            <w:vAlign w:val="bottom"/>
          </w:tcPr>
          <w:p>
            <w:pPr>
              <w:spacing w:after="0"/>
              <w:rPr>
                <w:sz w:val="1"/>
                <w:szCs w:val="1"/>
                <w:color w:val="auto"/>
              </w:rPr>
            </w:pPr>
          </w:p>
        </w:tc>
      </w:tr>
    </w:tbl>
    <w:p>
      <w:pPr>
        <w:spacing w:after="0" w:line="270" w:lineRule="exact"/>
        <w:rPr>
          <w:sz w:val="20"/>
          <w:szCs w:val="20"/>
          <w:color w:val="auto"/>
        </w:rPr>
      </w:pPr>
    </w:p>
    <w:p>
      <w:pPr>
        <w:spacing w:after="0" w:line="402" w:lineRule="exact"/>
        <w:rPr>
          <w:sz w:val="20"/>
          <w:szCs w:val="20"/>
          <w:color w:val="auto"/>
        </w:rPr>
      </w:pPr>
      <w:r>
        <w:rPr>
          <w:rFonts w:ascii="Arial Unicode MS" w:cs="Arial Unicode MS" w:eastAsia="Arial Unicode MS" w:hAnsi="Arial Unicode MS"/>
          <w:sz w:val="30"/>
          <w:szCs w:val="30"/>
          <w:b w:val="1"/>
          <w:bCs w:val="1"/>
          <w:color w:val="171615"/>
        </w:rPr>
        <w:t>Очистка назначений блока</w:t>
      </w:r>
    </w:p>
    <w:p>
      <w:pPr>
        <w:spacing w:after="0" w:line="133" w:lineRule="exact"/>
        <w:rPr>
          <w:sz w:val="20"/>
          <w:szCs w:val="20"/>
          <w:color w:val="auto"/>
        </w:rPr>
      </w:pPr>
    </w:p>
    <w:p>
      <w:pPr>
        <w:spacing w:after="0" w:line="183" w:lineRule="exact"/>
        <w:rPr>
          <w:sz w:val="20"/>
          <w:szCs w:val="20"/>
          <w:color w:val="auto"/>
        </w:rPr>
      </w:pPr>
      <w:r>
        <w:rPr>
          <w:rFonts w:ascii="Arial Unicode MS" w:cs="Arial Unicode MS" w:eastAsia="Arial Unicode MS" w:hAnsi="Arial Unicode MS"/>
          <w:sz w:val="12"/>
          <w:szCs w:val="12"/>
          <w:b w:val="1"/>
          <w:bCs w:val="1"/>
          <w:color w:val="171615"/>
        </w:rPr>
        <w:t>Очистка назначений блока очищает как назначение педального переключателя (байпаса), так и назначения контроллера любого из его параметров.</w:t>
      </w:r>
    </w:p>
    <w:p>
      <w:pPr>
        <w:spacing w:after="0" w:line="176" w:lineRule="exact"/>
        <w:rPr>
          <w:sz w:val="20"/>
          <w:szCs w:val="20"/>
          <w:color w:val="auto"/>
        </w:rPr>
      </w:pPr>
    </w:p>
    <w:p>
      <w:pPr>
        <w:ind w:left="360" w:right="80" w:hanging="360"/>
        <w:spacing w:after="0" w:line="253" w:lineRule="exact"/>
        <w:tabs>
          <w:tab w:leader="none" w:pos="196" w:val="left"/>
        </w:tabs>
        <w:numPr>
          <w:ilvl w:val="0"/>
          <w:numId w:val="86"/>
        </w:numPr>
        <w:rPr>
          <w:rFonts w:ascii="Arial Unicode MS" w:cs="Arial Unicode MS" w:eastAsia="Arial Unicode MS" w:hAnsi="Arial Unicode MS"/>
          <w:sz w:val="18"/>
          <w:szCs w:val="18"/>
          <w:b w:val="1"/>
          <w:bCs w:val="1"/>
          <w:color w:val="171615"/>
        </w:rPr>
      </w:pPr>
      <w:r>
        <w:rPr>
          <w:rFonts w:ascii="Arial Unicode MS" w:cs="Arial Unicode MS" w:eastAsia="Arial Unicode MS" w:hAnsi="Arial Unicode MS"/>
          <w:sz w:val="18"/>
          <w:szCs w:val="18"/>
          <w:b w:val="1"/>
          <w:bCs w:val="1"/>
          <w:color w:val="171615"/>
        </w:rPr>
        <w:t xml:space="preserve">На экране </w:t>
      </w:r>
      <w:r>
        <w:rPr>
          <w:rFonts w:ascii="Arial Unicode MS" w:cs="Arial Unicode MS" w:eastAsia="Arial Unicode MS" w:hAnsi="Arial Unicode MS"/>
          <w:sz w:val="18"/>
          <w:szCs w:val="18"/>
          <w:b w:val="1"/>
          <w:bCs w:val="1"/>
          <w:color w:val="171615"/>
        </w:rPr>
        <w:t>Bypass / Control</w:t>
      </w:r>
      <w:r>
        <w:rPr>
          <w:rFonts w:ascii="Arial Unicode MS" w:cs="Arial Unicode MS" w:eastAsia="Arial Unicode MS" w:hAnsi="Arial Unicode MS"/>
          <w:sz w:val="18"/>
          <w:szCs w:val="18"/>
          <w:b w:val="1"/>
          <w:bCs w:val="1"/>
          <w:color w:val="171615"/>
        </w:rPr>
        <w:t xml:space="preserve"> выберите блок</w:t>
      </w:r>
      <w:r>
        <w:rPr>
          <w:rFonts w:ascii="Arial Unicode MS" w:cs="Arial Unicode MS" w:eastAsia="Arial Unicode MS" w:hAnsi="Arial Unicode MS"/>
          <w:sz w:val="18"/>
          <w:szCs w:val="18"/>
          <w:b w:val="1"/>
          <w:bCs w:val="1"/>
          <w:color w:val="171615"/>
        </w:rPr>
        <w:t>,</w:t>
      </w:r>
      <w:r>
        <w:rPr>
          <w:rFonts w:ascii="Arial Unicode MS" w:cs="Arial Unicode MS" w:eastAsia="Arial Unicode MS" w:hAnsi="Arial Unicode MS"/>
          <w:sz w:val="18"/>
          <w:szCs w:val="18"/>
          <w:b w:val="1"/>
          <w:bCs w:val="1"/>
          <w:color w:val="171615"/>
        </w:rPr>
        <w:t xml:space="preserve"> назначения которого вы хотите очистить</w:t>
      </w:r>
      <w:r>
        <w:rPr>
          <w:rFonts w:ascii="Arial Unicode MS" w:cs="Arial Unicode MS" w:eastAsia="Arial Unicode MS" w:hAnsi="Arial Unicode MS"/>
          <w:sz w:val="18"/>
          <w:szCs w:val="18"/>
          <w:b w:val="1"/>
          <w:bCs w:val="1"/>
          <w:color w:val="171615"/>
        </w:rPr>
        <w:t>,</w:t>
      </w:r>
      <w:r>
        <w:rPr>
          <w:rFonts w:ascii="Arial Unicode MS" w:cs="Arial Unicode MS" w:eastAsia="Arial Unicode MS" w:hAnsi="Arial Unicode MS"/>
          <w:sz w:val="18"/>
          <w:szCs w:val="18"/>
          <w:b w:val="1"/>
          <w:bCs w:val="1"/>
          <w:color w:val="171615"/>
        </w:rPr>
        <w:t xml:space="preserve"> и нажмите </w:t>
      </w:r>
      <w:r>
        <w:rPr>
          <w:rFonts w:ascii="Arial Unicode MS" w:cs="Arial Unicode MS" w:eastAsia="Arial Unicode MS" w:hAnsi="Arial Unicode MS"/>
          <w:sz w:val="18"/>
          <w:szCs w:val="18"/>
          <w:b w:val="1"/>
          <w:bCs w:val="1"/>
          <w:color w:val="171615"/>
        </w:rPr>
        <w:t>ACTION.</w:t>
      </w:r>
    </w:p>
    <w:p>
      <w:pPr>
        <w:spacing w:after="0" w:line="179" w:lineRule="exact"/>
        <w:rPr>
          <w:rFonts w:ascii="Arial Unicode MS" w:cs="Arial Unicode MS" w:eastAsia="Arial Unicode MS" w:hAnsi="Arial Unicode MS"/>
          <w:sz w:val="18"/>
          <w:szCs w:val="18"/>
          <w:b w:val="1"/>
          <w:bCs w:val="1"/>
          <w:color w:val="171615"/>
        </w:rPr>
      </w:pPr>
    </w:p>
    <w:p>
      <w:pPr>
        <w:ind w:left="140" w:hanging="140"/>
        <w:spacing w:after="0" w:line="175" w:lineRule="exact"/>
        <w:tabs>
          <w:tab w:leader="none" w:pos="140" w:val="left"/>
        </w:tabs>
        <w:numPr>
          <w:ilvl w:val="0"/>
          <w:numId w:val="86"/>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Нажмите ручку </w:t>
      </w:r>
      <w:r>
        <w:rPr>
          <w:rFonts w:ascii="Arial Unicode MS" w:cs="Arial Unicode MS" w:eastAsia="Arial Unicode MS" w:hAnsi="Arial Unicode MS"/>
          <w:sz w:val="13"/>
          <w:szCs w:val="13"/>
          <w:b w:val="1"/>
          <w:bCs w:val="1"/>
          <w:color w:val="171615"/>
        </w:rPr>
        <w:t>1 (</w:t>
      </w:r>
      <w:r>
        <w:rPr>
          <w:rFonts w:ascii="Arial Unicode MS" w:cs="Arial Unicode MS" w:eastAsia="Arial Unicode MS" w:hAnsi="Arial Unicode MS"/>
          <w:sz w:val="13"/>
          <w:szCs w:val="13"/>
          <w:b w:val="1"/>
          <w:bCs w:val="1"/>
          <w:color w:val="171615"/>
        </w:rPr>
        <w:t>Очистить назначение</w:t>
      </w:r>
      <w:r>
        <w:rPr>
          <w:rFonts w:ascii="Arial Unicode MS" w:cs="Arial Unicode MS" w:eastAsia="Arial Unicode MS" w:hAnsi="Arial Unicode MS"/>
          <w:sz w:val="13"/>
          <w:szCs w:val="13"/>
          <w:b w:val="1"/>
          <w:bCs w:val="1"/>
          <w:color w:val="171615"/>
        </w:rPr>
        <w:t>).</w:t>
      </w:r>
    </w:p>
    <w:p>
      <w:pPr>
        <w:spacing w:after="0" w:line="753" w:lineRule="exact"/>
        <w:rPr>
          <w:sz w:val="20"/>
          <w:szCs w:val="20"/>
          <w:color w:val="auto"/>
        </w:rPr>
      </w:pPr>
    </w:p>
    <w:p>
      <w:pPr>
        <w:sectPr>
          <w:pgSz w:w="15840" w:h="12240" w:orient="landscape"/>
          <w:cols w:equalWidth="0" w:num="2">
            <w:col w:w="6860" w:space="700"/>
            <w:col w:w="6860"/>
          </w:cols>
          <w:pgMar w:left="720" w:top="1128" w:right="700" w:bottom="0" w:gutter="0" w:footer="0" w:header="0"/>
        </w:sect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44" w:lineRule="exact"/>
        <w:rPr>
          <w:sz w:val="20"/>
          <w:szCs w:val="20"/>
          <w:color w:val="auto"/>
        </w:rPr>
      </w:pPr>
    </w:p>
    <w:p>
      <w:pPr>
        <w:jc w:val="center"/>
        <w:spacing w:after="0" w:line="255" w:lineRule="exact"/>
        <w:rPr>
          <w:sz w:val="20"/>
          <w:szCs w:val="20"/>
          <w:color w:val="auto"/>
        </w:rPr>
      </w:pPr>
      <w:r>
        <w:rPr>
          <w:rFonts w:ascii="Arial Unicode MS" w:cs="Arial Unicode MS" w:eastAsia="Arial Unicode MS" w:hAnsi="Arial Unicode MS"/>
          <w:sz w:val="19"/>
          <w:szCs w:val="19"/>
          <w:b w:val="1"/>
          <w:bCs w:val="1"/>
          <w:color w:val="171615"/>
        </w:rPr>
        <w:t>29</w:t>
      </w:r>
    </w:p>
    <w:p>
      <w:pPr>
        <w:sectPr>
          <w:pgSz w:w="15840" w:h="12240" w:orient="landscape"/>
          <w:cols w:equalWidth="0" w:num="1">
            <w:col w:w="14420"/>
          </w:cols>
          <w:pgMar w:left="720" w:top="1128" w:right="700" w:bottom="0" w:gutter="0" w:footer="0" w:header="0"/>
          <w:type w:val="continuous"/>
        </w:sectPr>
      </w:pPr>
    </w:p>
    <w:bookmarkStart w:id="29" w:name="page30"/>
    <w:bookmarkEnd w:id="29"/>
    <w:p>
      <w:pPr>
        <w:spacing w:after="0" w:line="335" w:lineRule="exact"/>
        <w:rPr>
          <w:sz w:val="20"/>
          <w:szCs w:val="20"/>
          <w:color w:val="auto"/>
        </w:rPr>
      </w:pPr>
      <w:r>
        <w:rPr>
          <w:rFonts w:ascii="Arial Unicode MS" w:cs="Arial Unicode MS" w:eastAsia="Arial Unicode MS" w:hAnsi="Arial Unicode MS"/>
          <w:sz w:val="25"/>
          <w:szCs w:val="25"/>
          <w:b w:val="1"/>
          <w:bCs w:val="1"/>
          <w:color w:val="171615"/>
        </w:rPr>
        <w:t>Очистка всех назначений</w:t>
      </w:r>
    </w:p>
    <w:p>
      <w:pPr>
        <w:spacing w:after="0" w:line="197" w:lineRule="exact"/>
        <w:rPr>
          <w:sz w:val="20"/>
          <w:szCs w:val="20"/>
          <w:color w:val="auto"/>
        </w:rPr>
      </w:pPr>
    </w:p>
    <w:p>
      <w:pPr>
        <w:ind w:left="160" w:hanging="160"/>
        <w:spacing w:after="0" w:line="201" w:lineRule="exact"/>
        <w:tabs>
          <w:tab w:leader="none" w:pos="160" w:val="left"/>
        </w:tabs>
        <w:numPr>
          <w:ilvl w:val="0"/>
          <w:numId w:val="87"/>
        </w:numPr>
        <w:rPr>
          <w:rFonts w:ascii="Arial Unicode MS" w:cs="Arial Unicode MS" w:eastAsia="Arial Unicode MS" w:hAnsi="Arial Unicode MS"/>
          <w:sz w:val="15"/>
          <w:szCs w:val="15"/>
          <w:b w:val="1"/>
          <w:bCs w:val="1"/>
          <w:color w:val="171615"/>
        </w:rPr>
      </w:pPr>
      <w:r>
        <w:rPr>
          <w:rFonts w:ascii="Arial Unicode MS" w:cs="Arial Unicode MS" w:eastAsia="Arial Unicode MS" w:hAnsi="Arial Unicode MS"/>
          <w:sz w:val="15"/>
          <w:szCs w:val="15"/>
          <w:b w:val="1"/>
          <w:bCs w:val="1"/>
          <w:color w:val="171615"/>
        </w:rPr>
        <w:t xml:space="preserve">На экране </w:t>
      </w:r>
      <w:r>
        <w:rPr>
          <w:rFonts w:ascii="Arial Unicode MS" w:cs="Arial Unicode MS" w:eastAsia="Arial Unicode MS" w:hAnsi="Arial Unicode MS"/>
          <w:sz w:val="15"/>
          <w:szCs w:val="15"/>
          <w:b w:val="1"/>
          <w:bCs w:val="1"/>
          <w:color w:val="171615"/>
        </w:rPr>
        <w:t>«</w:t>
      </w:r>
      <w:r>
        <w:rPr>
          <w:rFonts w:ascii="Arial Unicode MS" w:cs="Arial Unicode MS" w:eastAsia="Arial Unicode MS" w:hAnsi="Arial Unicode MS"/>
          <w:sz w:val="15"/>
          <w:szCs w:val="15"/>
          <w:b w:val="1"/>
          <w:bCs w:val="1"/>
          <w:color w:val="171615"/>
        </w:rPr>
        <w:t>Назначение байпаса</w:t>
      </w:r>
      <w:r>
        <w:rPr>
          <w:rFonts w:ascii="Arial Unicode MS" w:cs="Arial Unicode MS" w:eastAsia="Arial Unicode MS" w:hAnsi="Arial Unicode MS"/>
          <w:sz w:val="15"/>
          <w:szCs w:val="15"/>
          <w:b w:val="1"/>
          <w:bCs w:val="1"/>
          <w:color w:val="171615"/>
        </w:rPr>
        <w:t>»</w:t>
      </w:r>
      <w:r>
        <w:rPr>
          <w:rFonts w:ascii="Arial Unicode MS" w:cs="Arial Unicode MS" w:eastAsia="Arial Unicode MS" w:hAnsi="Arial Unicode MS"/>
          <w:sz w:val="15"/>
          <w:szCs w:val="15"/>
          <w:b w:val="1"/>
          <w:bCs w:val="1"/>
          <w:color w:val="171615"/>
        </w:rPr>
        <w:t xml:space="preserve"> нажмите ДЕЙСТВИЕ</w:t>
      </w:r>
      <w:r>
        <w:rPr>
          <w:rFonts w:ascii="Arial Unicode MS" w:cs="Arial Unicode MS" w:eastAsia="Arial Unicode MS" w:hAnsi="Arial Unicode MS"/>
          <w:sz w:val="15"/>
          <w:szCs w:val="15"/>
          <w:b w:val="1"/>
          <w:bCs w:val="1"/>
          <w:color w:val="171615"/>
        </w:rPr>
        <w:t>.</w:t>
      </w:r>
    </w:p>
    <w:p>
      <w:pPr>
        <w:spacing w:after="0" w:line="214" w:lineRule="exact"/>
        <w:rPr>
          <w:rFonts w:ascii="Arial Unicode MS" w:cs="Arial Unicode MS" w:eastAsia="Arial Unicode MS" w:hAnsi="Arial Unicode MS"/>
          <w:sz w:val="15"/>
          <w:szCs w:val="15"/>
          <w:b w:val="1"/>
          <w:bCs w:val="1"/>
          <w:color w:val="171615"/>
        </w:rPr>
      </w:pPr>
    </w:p>
    <w:p>
      <w:pPr>
        <w:ind w:left="140" w:hanging="140"/>
        <w:spacing w:after="0" w:line="175" w:lineRule="exact"/>
        <w:tabs>
          <w:tab w:leader="none" w:pos="140" w:val="left"/>
        </w:tabs>
        <w:numPr>
          <w:ilvl w:val="0"/>
          <w:numId w:val="87"/>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Нажмите регулятор </w:t>
      </w:r>
      <w:r>
        <w:rPr>
          <w:rFonts w:ascii="Arial Unicode MS" w:cs="Arial Unicode MS" w:eastAsia="Arial Unicode MS" w:hAnsi="Arial Unicode MS"/>
          <w:sz w:val="13"/>
          <w:szCs w:val="13"/>
          <w:b w:val="1"/>
          <w:bCs w:val="1"/>
          <w:color w:val="171615"/>
        </w:rPr>
        <w:t>2 (Clear All Assign),</w:t>
      </w:r>
      <w:r>
        <w:rPr>
          <w:rFonts w:ascii="Arial Unicode MS" w:cs="Arial Unicode MS" w:eastAsia="Arial Unicode MS" w:hAnsi="Arial Unicode MS"/>
          <w:sz w:val="13"/>
          <w:szCs w:val="13"/>
          <w:b w:val="1"/>
          <w:bCs w:val="1"/>
          <w:color w:val="171615"/>
        </w:rPr>
        <w:t xml:space="preserve"> чтобы очистить все назначения блоков</w:t>
      </w:r>
      <w:r>
        <w:rPr>
          <w:rFonts w:ascii="Arial Unicode MS" w:cs="Arial Unicode MS" w:eastAsia="Arial Unicode MS" w:hAnsi="Arial Unicode MS"/>
          <w:sz w:val="13"/>
          <w:szCs w:val="13"/>
          <w:b w:val="1"/>
          <w:bCs w:val="1"/>
          <w:color w:val="171615"/>
        </w:rPr>
        <w:t>.</w:t>
      </w:r>
    </w:p>
    <w:p>
      <w:pPr>
        <w:spacing w:after="0" w:line="113" w:lineRule="exact"/>
        <w:rPr>
          <w:rFonts w:ascii="Arial Unicode MS" w:cs="Arial Unicode MS" w:eastAsia="Arial Unicode MS" w:hAnsi="Arial Unicode MS"/>
          <w:sz w:val="13"/>
          <w:szCs w:val="13"/>
          <w:b w:val="1"/>
          <w:bCs w:val="1"/>
          <w:color w:val="171615"/>
        </w:rPr>
      </w:pPr>
    </w:p>
    <w:p>
      <w:pPr>
        <w:ind w:left="360"/>
        <w:spacing w:after="0" w:line="188" w:lineRule="exact"/>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4"/>
          <w:szCs w:val="14"/>
          <w:b w:val="1"/>
          <w:bCs w:val="1"/>
          <w:color w:val="171615"/>
        </w:rPr>
        <w:t>Появится следующий диалог:</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774700</wp:posOffset>
            </wp:positionH>
            <wp:positionV relativeFrom="paragraph">
              <wp:posOffset>80010</wp:posOffset>
            </wp:positionV>
            <wp:extent cx="2794000" cy="913130"/>
            <wp:wrapNone/>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63">
                      <a:extLst>
                        <a:ext uri="{28A0092B-C50C-407E-A947-70E740481C1C}"/>
                      </a:extLst>
                    </a:blip>
                    <a:srcRect/>
                    <a:stretch>
                      <a:fillRect/>
                    </a:stretch>
                  </pic:blipFill>
                  <pic:spPr bwMode="auto">
                    <a:xfrm>
                      <a:off x="0" y="0"/>
                      <a:ext cx="2794000" cy="913130"/>
                    </a:xfrm>
                    <a:prstGeom prst="rect">
                      <a:avLst/>
                    </a:prstGeom>
                    <a:noFill/>
                  </pic:spPr>
                </pic:pic>
              </a:graphicData>
            </a:graphic>
          </wp:anchor>
        </w:drawing>
      </w:r>
    </w:p>
    <w:p>
      <w:pPr>
        <w:spacing w:after="0" w:line="200" w:lineRule="exact"/>
        <w:rPr>
          <w:sz w:val="20"/>
          <w:szCs w:val="20"/>
          <w:color w:val="auto"/>
        </w:rPr>
      </w:pPr>
    </w:p>
    <w:p>
      <w:pPr>
        <w:spacing w:after="0" w:line="217" w:lineRule="exact"/>
        <w:rPr>
          <w:sz w:val="20"/>
          <w:szCs w:val="20"/>
          <w:color w:val="auto"/>
        </w:rPr>
      </w:pPr>
    </w:p>
    <w:p>
      <w:pPr>
        <w:ind w:left="2260"/>
        <w:spacing w:after="0" w:line="228" w:lineRule="exact"/>
        <w:rPr>
          <w:sz w:val="20"/>
          <w:szCs w:val="20"/>
          <w:color w:val="auto"/>
        </w:rPr>
      </w:pPr>
      <w:r>
        <w:rPr>
          <w:rFonts w:ascii="Arial Unicode MS" w:cs="Arial Unicode MS" w:eastAsia="Arial Unicode MS" w:hAnsi="Arial Unicode MS"/>
          <w:sz w:val="17"/>
          <w:szCs w:val="17"/>
          <w:b w:val="1"/>
          <w:bCs w:val="1"/>
          <w:color w:val="FFFFFF"/>
        </w:rPr>
        <w:t>Очистить все задания?</w:t>
      </w:r>
    </w:p>
    <w:p>
      <w:pPr>
        <w:spacing w:after="0" w:line="158" w:lineRule="exact"/>
        <w:rPr>
          <w:sz w:val="20"/>
          <w:szCs w:val="20"/>
          <w:color w:val="auto"/>
        </w:rPr>
      </w:pPr>
    </w:p>
    <w:p>
      <w:pPr>
        <w:ind w:left="1680" w:hanging="179"/>
        <w:spacing w:after="0" w:line="134" w:lineRule="exact"/>
        <w:tabs>
          <w:tab w:leader="none" w:pos="1680" w:val="left"/>
        </w:tabs>
        <w:numPr>
          <w:ilvl w:val="0"/>
          <w:numId w:val="88"/>
        </w:numPr>
        <w:rPr>
          <w:rFonts w:ascii="Arial Unicode MS" w:cs="Arial Unicode MS" w:eastAsia="Arial Unicode MS" w:hAnsi="Arial Unicode MS"/>
          <w:sz w:val="10"/>
          <w:szCs w:val="10"/>
          <w:b w:val="1"/>
          <w:bCs w:val="1"/>
          <w:color w:val="999999"/>
        </w:rPr>
      </w:pPr>
      <w:r>
        <w:rPr>
          <w:rFonts w:ascii="Arial Unicode MS" w:cs="Arial Unicode MS" w:eastAsia="Arial Unicode MS" w:hAnsi="Arial Unicode MS"/>
          <w:sz w:val="10"/>
          <w:szCs w:val="10"/>
          <w:b w:val="1"/>
          <w:bCs w:val="1"/>
          <w:color w:val="999999"/>
        </w:rPr>
        <w:t>Гц</w:t>
      </w:r>
    </w:p>
    <w:p>
      <w:pPr>
        <w:spacing w:after="0" w:line="295" w:lineRule="exact"/>
        <w:rPr>
          <w:sz w:val="20"/>
          <w:szCs w:val="20"/>
          <w:color w:val="auto"/>
        </w:rPr>
      </w:pPr>
    </w:p>
    <w:p>
      <w:pPr>
        <w:ind w:left="1440"/>
        <w:spacing w:after="0" w:line="188" w:lineRule="exact"/>
        <w:tabs>
          <w:tab w:leader="none" w:pos="5000" w:val="left"/>
        </w:tabs>
        <w:rPr>
          <w:sz w:val="20"/>
          <w:szCs w:val="20"/>
          <w:color w:val="auto"/>
        </w:rPr>
      </w:pPr>
      <w:r>
        <w:rPr>
          <w:rFonts w:ascii="Arial Unicode MS" w:cs="Arial Unicode MS" w:eastAsia="Arial Unicode MS" w:hAnsi="Arial Unicode MS"/>
          <w:sz w:val="11"/>
          <w:szCs w:val="11"/>
          <w:b w:val="1"/>
          <w:bCs w:val="1"/>
          <w:color w:val="FFFFFF"/>
        </w:rPr>
        <w:t>CFarnecqel</w:t>
      </w:r>
      <w:r>
        <w:rPr>
          <w:sz w:val="20"/>
          <w:szCs w:val="20"/>
          <w:color w:val="auto"/>
        </w:rPr>
        <w:tab/>
      </w:r>
      <w:r>
        <w:rPr>
          <w:rFonts w:ascii="Arial Unicode MS" w:cs="Arial Unicode MS" w:eastAsia="Arial Unicode MS" w:hAnsi="Arial Unicode MS"/>
          <w:sz w:val="14"/>
          <w:szCs w:val="14"/>
          <w:b w:val="1"/>
          <w:bCs w:val="1"/>
          <w:color w:val="FFFFFF"/>
        </w:rPr>
        <w:t>Ok</w:t>
      </w:r>
    </w:p>
    <w:p>
      <w:pPr>
        <w:spacing w:after="0" w:line="200" w:lineRule="exact"/>
        <w:rPr>
          <w:sz w:val="20"/>
          <w:szCs w:val="20"/>
          <w:color w:val="auto"/>
        </w:rPr>
      </w:pPr>
    </w:p>
    <w:p>
      <w:pPr>
        <w:spacing w:after="0" w:line="336" w:lineRule="exact"/>
        <w:rPr>
          <w:sz w:val="20"/>
          <w:szCs w:val="20"/>
          <w:color w:val="auto"/>
        </w:rPr>
      </w:pPr>
    </w:p>
    <w:p>
      <w:pPr>
        <w:ind w:left="180" w:hanging="180"/>
        <w:spacing w:after="0" w:line="201" w:lineRule="exact"/>
        <w:tabs>
          <w:tab w:leader="none" w:pos="180" w:val="left"/>
        </w:tabs>
        <w:numPr>
          <w:ilvl w:val="0"/>
          <w:numId w:val="89"/>
        </w:numPr>
        <w:rPr>
          <w:rFonts w:ascii="Arial Unicode MS" w:cs="Arial Unicode MS" w:eastAsia="Arial Unicode MS" w:hAnsi="Arial Unicode MS"/>
          <w:sz w:val="15"/>
          <w:szCs w:val="15"/>
          <w:b w:val="1"/>
          <w:bCs w:val="1"/>
          <w:color w:val="171615"/>
        </w:rPr>
      </w:pPr>
      <w:r>
        <w:rPr>
          <w:rFonts w:ascii="Arial Unicode MS" w:cs="Arial Unicode MS" w:eastAsia="Arial Unicode MS" w:hAnsi="Arial Unicode MS"/>
          <w:sz w:val="15"/>
          <w:szCs w:val="15"/>
          <w:b w:val="1"/>
          <w:bCs w:val="1"/>
          <w:color w:val="171615"/>
        </w:rPr>
        <w:t xml:space="preserve">Нажмите ручку </w:t>
      </w:r>
      <w:r>
        <w:rPr>
          <w:rFonts w:ascii="Arial Unicode MS" w:cs="Arial Unicode MS" w:eastAsia="Arial Unicode MS" w:hAnsi="Arial Unicode MS"/>
          <w:sz w:val="15"/>
          <w:szCs w:val="15"/>
          <w:b w:val="1"/>
          <w:bCs w:val="1"/>
          <w:color w:val="171615"/>
        </w:rPr>
        <w:t>5 (OK).</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-172720</wp:posOffset>
            </wp:positionH>
            <wp:positionV relativeFrom="paragraph">
              <wp:posOffset>-29845</wp:posOffset>
            </wp:positionV>
            <wp:extent cx="4689475" cy="813435"/>
            <wp:wrapNone/>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64">
                      <a:extLst>
                        <a:ext uri="{28A0092B-C50C-407E-A947-70E740481C1C}"/>
                      </a:extLst>
                    </a:blip>
                    <a:srcRect/>
                    <a:stretch>
                      <a:fillRect/>
                    </a:stretch>
                  </pic:blipFill>
                  <pic:spPr bwMode="auto">
                    <a:xfrm>
                      <a:off x="0" y="0"/>
                      <a:ext cx="4689475" cy="813435"/>
                    </a:xfrm>
                    <a:prstGeom prst="rect">
                      <a:avLst/>
                    </a:prstGeom>
                    <a:noFill/>
                  </pic:spPr>
                </pic:pic>
              </a:graphicData>
            </a:graphic>
          </wp:anchor>
        </w:drawing>
      </w:r>
    </w:p>
    <w:p>
      <w:pPr>
        <w:spacing w:after="0" w:line="323" w:lineRule="exact"/>
        <w:rPr>
          <w:sz w:val="20"/>
          <w:szCs w:val="20"/>
          <w:color w:val="auto"/>
        </w:rPr>
      </w:pPr>
    </w:p>
    <w:p>
      <w:pPr>
        <w:ind w:left="480"/>
        <w:spacing w:after="0" w:line="175" w:lineRule="exact"/>
        <w:rPr>
          <w:sz w:val="20"/>
          <w:szCs w:val="20"/>
          <w:color w:val="auto"/>
        </w:rPr>
      </w:pPr>
      <w:r>
        <w:rPr>
          <w:rFonts w:ascii="Arial Unicode MS" w:cs="Arial Unicode MS" w:eastAsia="Arial Unicode MS" w:hAnsi="Arial Unicode MS"/>
          <w:sz w:val="13"/>
          <w:szCs w:val="13"/>
          <w:b w:val="1"/>
          <w:bCs w:val="1"/>
          <w:i w:val="1"/>
          <w:iCs w:val="1"/>
          <w:color w:val="171615"/>
        </w:rPr>
        <w:t>ВАЖНЫЙ</w:t>
      </w:r>
      <w:r>
        <w:rPr>
          <w:rFonts w:ascii="Arial Unicode MS" w:cs="Arial Unicode MS" w:eastAsia="Arial Unicode MS" w:hAnsi="Arial Unicode MS"/>
          <w:sz w:val="13"/>
          <w:szCs w:val="13"/>
          <w:b w:val="1"/>
          <w:bCs w:val="1"/>
          <w:i w:val="1"/>
          <w:iCs w:val="1"/>
          <w:color w:val="171615"/>
        </w:rPr>
        <w:t>!</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Очистка всех назначений контроллеров также удаляет</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Wah, Volume</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и любые другие</w:t>
      </w:r>
    </w:p>
    <w:p>
      <w:pPr>
        <w:spacing w:after="0" w:line="28" w:lineRule="exact"/>
        <w:rPr>
          <w:sz w:val="20"/>
          <w:szCs w:val="20"/>
          <w:color w:val="auto"/>
        </w:rPr>
      </w:pPr>
    </w:p>
    <w:p>
      <w:pPr>
        <w:ind w:left="480"/>
        <w:spacing w:after="0" w:line="161" w:lineRule="exact"/>
        <w:rPr>
          <w:sz w:val="20"/>
          <w:szCs w:val="20"/>
          <w:color w:val="auto"/>
        </w:rPr>
      </w:pPr>
      <w:r>
        <w:rPr>
          <w:rFonts w:ascii="Arial Unicode MS" w:cs="Arial Unicode MS" w:eastAsia="Arial Unicode MS" w:hAnsi="Arial Unicode MS"/>
          <w:sz w:val="12"/>
          <w:szCs w:val="12"/>
          <w:b w:val="1"/>
          <w:bCs w:val="1"/>
          <w:color w:val="171615"/>
        </w:rPr>
        <w:t>существующие назначения контроллеров из EXP 1 и EXP 2. Используйте эту функцию с осторожностью!</w:t>
      </w:r>
    </w:p>
    <w:p>
      <w:pPr>
        <w:spacing w:after="0" w:line="200" w:lineRule="exact"/>
        <w:rPr>
          <w:sz w:val="20"/>
          <w:szCs w:val="20"/>
          <w:color w:val="auto"/>
        </w:rPr>
      </w:pPr>
    </w:p>
    <w:p>
      <w:pPr>
        <w:spacing w:after="0" w:line="347" w:lineRule="exact"/>
        <w:rPr>
          <w:sz w:val="20"/>
          <w:szCs w:val="20"/>
          <w:color w:val="auto"/>
        </w:rPr>
      </w:pPr>
    </w:p>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 xml:space="preserve">Замена педальных переключателей </w:t>
      </w:r>
      <w:r>
        <w:rPr>
          <w:rFonts w:ascii="Arial Unicode MS" w:cs="Arial Unicode MS" w:eastAsia="Arial Unicode MS" w:hAnsi="Arial Unicode MS"/>
          <w:sz w:val="24"/>
          <w:szCs w:val="24"/>
          <w:b w:val="1"/>
          <w:bCs w:val="1"/>
          <w:color w:val="171615"/>
        </w:rPr>
        <w:t>Stomp</w:t>
      </w:r>
    </w:p>
    <w:p>
      <w:pPr>
        <w:spacing w:after="0" w:line="167" w:lineRule="exact"/>
        <w:rPr>
          <w:sz w:val="20"/>
          <w:szCs w:val="20"/>
          <w:color w:val="auto"/>
        </w:rPr>
      </w:pPr>
    </w:p>
    <w:p>
      <w:pPr>
        <w:spacing w:after="0" w:line="134" w:lineRule="exact"/>
        <w:rPr>
          <w:sz w:val="20"/>
          <w:szCs w:val="20"/>
          <w:color w:val="auto"/>
        </w:rPr>
      </w:pPr>
      <w:r>
        <w:rPr>
          <w:rFonts w:ascii="Arial Unicode MS" w:cs="Arial Unicode MS" w:eastAsia="Arial Unicode MS" w:hAnsi="Arial Unicode MS"/>
          <w:sz w:val="10"/>
          <w:szCs w:val="10"/>
          <w:b w:val="1"/>
          <w:bCs w:val="1"/>
          <w:color w:val="171615"/>
        </w:rPr>
        <w:t>Если вы хотите изменить расположение педальных переключателей режима Stomp (особенно тех, для которых назначено несколько</w:t>
      </w:r>
    </w:p>
    <w:p>
      <w:pPr>
        <w:spacing w:after="0" w:line="66" w:lineRule="exact"/>
        <w:rPr>
          <w:sz w:val="20"/>
          <w:szCs w:val="20"/>
          <w:color w:val="auto"/>
        </w:rPr>
      </w:pPr>
    </w:p>
    <w:p>
      <w:pPr>
        <w:spacing w:after="0" w:line="134" w:lineRule="exact"/>
        <w:rPr>
          <w:sz w:val="20"/>
          <w:szCs w:val="20"/>
          <w:color w:val="auto"/>
        </w:rPr>
      </w:pPr>
      <w:r>
        <w:rPr>
          <w:rFonts w:ascii="Arial Unicode MS" w:cs="Arial Unicode MS" w:eastAsia="Arial Unicode MS" w:hAnsi="Arial Unicode MS"/>
          <w:sz w:val="10"/>
          <w:szCs w:val="10"/>
          <w:b w:val="1"/>
          <w:bCs w:val="1"/>
          <w:color w:val="171615"/>
        </w:rPr>
        <w:t>элементов), вместо того, чтобы вручную переназначать все, вы можете быстро поменять все назначения между двумя педальными</w:t>
      </w:r>
    </w:p>
    <w:p>
      <w:pPr>
        <w:spacing w:after="0" w:line="66"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переключателями.</w:t>
      </w:r>
    </w:p>
    <w:p>
      <w:pPr>
        <w:spacing w:after="0" w:line="229" w:lineRule="exact"/>
        <w:rPr>
          <w:sz w:val="20"/>
          <w:szCs w:val="20"/>
          <w:color w:val="auto"/>
        </w:rPr>
      </w:pPr>
    </w:p>
    <w:p>
      <w:pPr>
        <w:ind w:left="360" w:right="7160" w:hanging="360"/>
        <w:spacing w:after="0" w:line="220" w:lineRule="exact"/>
        <w:tabs>
          <w:tab w:leader="none" w:pos="147" w:val="left"/>
        </w:tabs>
        <w:numPr>
          <w:ilvl w:val="0"/>
          <w:numId w:val="90"/>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Находясь в режиме ножного переключателя </w:t>
      </w:r>
      <w:r>
        <w:rPr>
          <w:rFonts w:ascii="Arial Unicode MS" w:cs="Arial Unicode MS" w:eastAsia="Arial Unicode MS" w:hAnsi="Arial Unicode MS"/>
          <w:sz w:val="13"/>
          <w:szCs w:val="13"/>
          <w:b w:val="1"/>
          <w:bCs w:val="1"/>
          <w:color w:val="171615"/>
        </w:rPr>
        <w:t>Stomp,</w:t>
      </w:r>
      <w:r>
        <w:rPr>
          <w:rFonts w:ascii="Arial Unicode MS" w:cs="Arial Unicode MS" w:eastAsia="Arial Unicode MS" w:hAnsi="Arial Unicode MS"/>
          <w:sz w:val="13"/>
          <w:szCs w:val="13"/>
          <w:b w:val="1"/>
          <w:bCs w:val="1"/>
          <w:color w:val="171615"/>
        </w:rPr>
        <w:t xml:space="preserve"> нажмите и удерживайте любые два ножных переключателя </w:t>
      </w:r>
      <w:r>
        <w:rPr>
          <w:rFonts w:ascii="Arial Unicode MS" w:cs="Arial Unicode MS" w:eastAsia="Arial Unicode MS" w:hAnsi="Arial Unicode MS"/>
          <w:sz w:val="13"/>
          <w:szCs w:val="13"/>
          <w:b w:val="1"/>
          <w:bCs w:val="1"/>
          <w:color w:val="171615"/>
        </w:rPr>
        <w:t>Stomp,</w:t>
      </w:r>
      <w:r>
        <w:rPr>
          <w:rFonts w:ascii="Arial Unicode MS" w:cs="Arial Unicode MS" w:eastAsia="Arial Unicode MS" w:hAnsi="Arial Unicode MS"/>
          <w:sz w:val="13"/>
          <w:szCs w:val="13"/>
          <w:b w:val="1"/>
          <w:bCs w:val="1"/>
          <w:color w:val="171615"/>
        </w:rPr>
        <w:t xml:space="preserve"> пока не появится следующее диалоговое окно</w:t>
      </w:r>
      <w:r>
        <w:rPr>
          <w:rFonts w:ascii="Arial Unicode MS" w:cs="Arial Unicode MS" w:eastAsia="Arial Unicode MS" w:hAnsi="Arial Unicode MS"/>
          <w:sz w:val="13"/>
          <w:szCs w:val="13"/>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774700</wp:posOffset>
            </wp:positionH>
            <wp:positionV relativeFrom="paragraph">
              <wp:posOffset>51435</wp:posOffset>
            </wp:positionV>
            <wp:extent cx="2794000" cy="913130"/>
            <wp:wrapNone/>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65">
                      <a:extLst>
                        <a:ext uri="{28A0092B-C50C-407E-A947-70E740481C1C}"/>
                      </a:extLst>
                    </a:blip>
                    <a:srcRect/>
                    <a:stretch>
                      <a:fillRect/>
                    </a:stretch>
                  </pic:blipFill>
                  <pic:spPr bwMode="auto">
                    <a:xfrm>
                      <a:off x="0" y="0"/>
                      <a:ext cx="2794000" cy="913130"/>
                    </a:xfrm>
                    <a:prstGeom prst="rect">
                      <a:avLst/>
                    </a:prstGeom>
                    <a:noFill/>
                  </pic:spPr>
                </pic:pic>
              </a:graphicData>
            </a:graphic>
          </wp:anchor>
        </w:drawing>
      </w:r>
    </w:p>
    <w:p>
      <w:pPr>
        <w:spacing w:after="0" w:line="388" w:lineRule="exact"/>
        <w:rPr>
          <w:sz w:val="20"/>
          <w:szCs w:val="20"/>
          <w:color w:val="auto"/>
        </w:rPr>
      </w:pPr>
    </w:p>
    <w:p>
      <w:pPr>
        <w:ind w:left="1800"/>
        <w:spacing w:after="0" w:line="215" w:lineRule="exact"/>
        <w:rPr>
          <w:sz w:val="20"/>
          <w:szCs w:val="20"/>
          <w:color w:val="auto"/>
        </w:rPr>
      </w:pPr>
      <w:r>
        <w:rPr>
          <w:rFonts w:ascii="Arial Unicode MS" w:cs="Arial Unicode MS" w:eastAsia="Arial Unicode MS" w:hAnsi="Arial Unicode MS"/>
          <w:sz w:val="16"/>
          <w:szCs w:val="16"/>
          <w:b w:val="1"/>
          <w:bCs w:val="1"/>
          <w:color w:val="FFFFFF"/>
        </w:rPr>
        <w:t>Поменять местами педальные переключатели?</w:t>
      </w:r>
    </w:p>
    <w:p>
      <w:pPr>
        <w:spacing w:after="0" w:line="155" w:lineRule="exact"/>
        <w:rPr>
          <w:sz w:val="20"/>
          <w:szCs w:val="20"/>
          <w:color w:val="auto"/>
        </w:rPr>
      </w:pPr>
    </w:p>
    <w:p>
      <w:pPr>
        <w:ind w:left="1680" w:hanging="179"/>
        <w:spacing w:after="0" w:line="134" w:lineRule="exact"/>
        <w:tabs>
          <w:tab w:leader="none" w:pos="1680" w:val="left"/>
        </w:tabs>
        <w:numPr>
          <w:ilvl w:val="0"/>
          <w:numId w:val="91"/>
        </w:numPr>
        <w:rPr>
          <w:rFonts w:ascii="Arial Unicode MS" w:cs="Arial Unicode MS" w:eastAsia="Arial Unicode MS" w:hAnsi="Arial Unicode MS"/>
          <w:sz w:val="10"/>
          <w:szCs w:val="10"/>
          <w:b w:val="1"/>
          <w:bCs w:val="1"/>
          <w:color w:val="999999"/>
        </w:rPr>
      </w:pPr>
      <w:r>
        <w:rPr>
          <w:rFonts w:ascii="Arial Unicode MS" w:cs="Arial Unicode MS" w:eastAsia="Arial Unicode MS" w:hAnsi="Arial Unicode MS"/>
          <w:sz w:val="10"/>
          <w:szCs w:val="10"/>
          <w:b w:val="1"/>
          <w:bCs w:val="1"/>
          <w:color w:val="999999"/>
        </w:rPr>
        <w:t>Гц</w:t>
      </w:r>
    </w:p>
    <w:p>
      <w:pPr>
        <w:spacing w:after="0" w:line="295" w:lineRule="exact"/>
        <w:rPr>
          <w:sz w:val="20"/>
          <w:szCs w:val="20"/>
          <w:color w:val="auto"/>
        </w:rPr>
      </w:pPr>
    </w:p>
    <w:p>
      <w:pPr>
        <w:ind w:left="1440"/>
        <w:spacing w:after="0" w:line="188" w:lineRule="exact"/>
        <w:tabs>
          <w:tab w:leader="none" w:pos="5000" w:val="left"/>
        </w:tabs>
        <w:rPr>
          <w:sz w:val="20"/>
          <w:szCs w:val="20"/>
          <w:color w:val="auto"/>
        </w:rPr>
      </w:pPr>
      <w:r>
        <w:rPr>
          <w:rFonts w:ascii="Arial Unicode MS" w:cs="Arial Unicode MS" w:eastAsia="Arial Unicode MS" w:hAnsi="Arial Unicode MS"/>
          <w:sz w:val="11"/>
          <w:szCs w:val="11"/>
          <w:b w:val="1"/>
          <w:bCs w:val="1"/>
          <w:color w:val="FFFFFF"/>
        </w:rPr>
        <w:t>CFarnecqel</w:t>
      </w:r>
      <w:r>
        <w:rPr>
          <w:sz w:val="20"/>
          <w:szCs w:val="20"/>
          <w:color w:val="auto"/>
        </w:rPr>
        <w:tab/>
      </w:r>
      <w:r>
        <w:rPr>
          <w:rFonts w:ascii="Arial Unicode MS" w:cs="Arial Unicode MS" w:eastAsia="Arial Unicode MS" w:hAnsi="Arial Unicode MS"/>
          <w:sz w:val="14"/>
          <w:szCs w:val="14"/>
          <w:b w:val="1"/>
          <w:bCs w:val="1"/>
          <w:color w:val="FFFFFF"/>
        </w:rPr>
        <w:t>Ok</w:t>
      </w:r>
    </w:p>
    <w:p>
      <w:pPr>
        <w:spacing w:after="0" w:line="200" w:lineRule="exact"/>
        <w:rPr>
          <w:sz w:val="20"/>
          <w:szCs w:val="20"/>
          <w:color w:val="auto"/>
        </w:rPr>
      </w:pPr>
    </w:p>
    <w:p>
      <w:pPr>
        <w:spacing w:after="0" w:line="236" w:lineRule="exact"/>
        <w:rPr>
          <w:sz w:val="20"/>
          <w:szCs w:val="20"/>
          <w:color w:val="auto"/>
        </w:rPr>
      </w:pPr>
    </w:p>
    <w:p>
      <w:pPr>
        <w:ind w:left="180" w:hanging="180"/>
        <w:spacing w:after="0" w:line="201" w:lineRule="exact"/>
        <w:tabs>
          <w:tab w:leader="none" w:pos="180" w:val="left"/>
        </w:tabs>
        <w:numPr>
          <w:ilvl w:val="0"/>
          <w:numId w:val="92"/>
        </w:numPr>
        <w:rPr>
          <w:rFonts w:ascii="Arial Unicode MS" w:cs="Arial Unicode MS" w:eastAsia="Arial Unicode MS" w:hAnsi="Arial Unicode MS"/>
          <w:sz w:val="15"/>
          <w:szCs w:val="15"/>
          <w:b w:val="1"/>
          <w:bCs w:val="1"/>
          <w:color w:val="171615"/>
        </w:rPr>
      </w:pPr>
      <w:r>
        <w:rPr>
          <w:rFonts w:ascii="Arial Unicode MS" w:cs="Arial Unicode MS" w:eastAsia="Arial Unicode MS" w:hAnsi="Arial Unicode MS"/>
          <w:sz w:val="15"/>
          <w:szCs w:val="15"/>
          <w:b w:val="1"/>
          <w:bCs w:val="1"/>
          <w:color w:val="171615"/>
        </w:rPr>
        <w:t xml:space="preserve">Нажмите ручку </w:t>
      </w:r>
      <w:r>
        <w:rPr>
          <w:rFonts w:ascii="Arial Unicode MS" w:cs="Arial Unicode MS" w:eastAsia="Arial Unicode MS" w:hAnsi="Arial Unicode MS"/>
          <w:sz w:val="15"/>
          <w:szCs w:val="15"/>
          <w:b w:val="1"/>
          <w:bCs w:val="1"/>
          <w:color w:val="171615"/>
        </w:rPr>
        <w:t>5 (OK).</w:t>
      </w:r>
    </w:p>
    <w:p>
      <w:pPr>
        <w:sectPr>
          <w:pgSz w:w="15840" w:h="12240" w:orient="landscape"/>
          <w:cols w:equalWidth="0" w:num="1">
            <w:col w:w="13680"/>
          </w:cols>
          <w:pgMar w:left="720" w:top="1121" w:right="1440" w:bottom="0" w:gutter="0" w:footer="0" w:header="0"/>
        </w:sect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33" w:lineRule="exact"/>
        <w:rPr>
          <w:sz w:val="20"/>
          <w:szCs w:val="20"/>
          <w:color w:val="auto"/>
        </w:rPr>
      </w:pPr>
    </w:p>
    <w:p>
      <w:pPr>
        <w:ind w:left="7100"/>
        <w:spacing w:after="0" w:line="255" w:lineRule="exact"/>
        <w:rPr>
          <w:sz w:val="20"/>
          <w:szCs w:val="20"/>
          <w:color w:val="auto"/>
        </w:rPr>
      </w:pPr>
      <w:r>
        <w:rPr>
          <w:rFonts w:ascii="Arial Unicode MS" w:cs="Arial Unicode MS" w:eastAsia="Arial Unicode MS" w:hAnsi="Arial Unicode MS"/>
          <w:sz w:val="19"/>
          <w:szCs w:val="19"/>
          <w:b w:val="1"/>
          <w:bCs w:val="1"/>
          <w:color w:val="171615"/>
        </w:rPr>
        <w:t>30</w:t>
      </w:r>
    </w:p>
    <w:p>
      <w:pPr>
        <w:sectPr>
          <w:pgSz w:w="15840" w:h="12240" w:orient="landscape"/>
          <w:cols w:equalWidth="0" w:num="1">
            <w:col w:w="13680"/>
          </w:cols>
          <w:pgMar w:left="720" w:top="1121" w:right="1440" w:bottom="0" w:gutter="0" w:footer="0" w:header="0"/>
          <w:type w:val="continuous"/>
        </w:sectPr>
      </w:pPr>
    </w:p>
    <w:bookmarkStart w:id="30" w:name="page31"/>
    <w:bookmarkEnd w:id="30"/>
    <w:p>
      <w:pPr>
        <w:spacing w:after="0" w:line="128" w:lineRule="exact"/>
        <w:rPr>
          <w:sz w:val="20"/>
          <w:szCs w:val="20"/>
          <w:color w:val="auto"/>
        </w:rPr>
      </w:pPr>
    </w:p>
    <w:p>
      <w:pPr>
        <w:spacing w:after="0" w:line="644" w:lineRule="exact"/>
        <w:rPr>
          <w:sz w:val="20"/>
          <w:szCs w:val="20"/>
          <w:color w:val="auto"/>
        </w:rPr>
      </w:pPr>
      <w:r>
        <w:rPr>
          <w:rFonts w:ascii="Arial Unicode MS" w:cs="Arial Unicode MS" w:eastAsia="Arial Unicode MS" w:hAnsi="Arial Unicode MS"/>
          <w:sz w:val="48"/>
          <w:szCs w:val="48"/>
          <w:b w:val="1"/>
          <w:bCs w:val="1"/>
          <w:color w:val="666666"/>
        </w:rPr>
        <w:t>Глобальный эквалайзер</w:t>
      </w:r>
    </w:p>
    <w:p>
      <w:pPr>
        <w:spacing w:after="0" w:line="200" w:lineRule="exact"/>
        <w:rPr>
          <w:sz w:val="20"/>
          <w:szCs w:val="20"/>
          <w:color w:val="auto"/>
        </w:rPr>
      </w:pPr>
    </w:p>
    <w:p>
      <w:pPr>
        <w:spacing w:after="0" w:line="208" w:lineRule="exact"/>
        <w:rPr>
          <w:sz w:val="20"/>
          <w:szCs w:val="20"/>
          <w:color w:val="auto"/>
        </w:rPr>
      </w:pPr>
    </w:p>
    <w:p>
      <w:pPr>
        <w:ind w:right="120"/>
        <w:spacing w:after="0" w:line="184" w:lineRule="exact"/>
        <w:rPr>
          <w:sz w:val="20"/>
          <w:szCs w:val="20"/>
          <w:color w:val="auto"/>
        </w:rPr>
      </w:pPr>
      <w:r>
        <w:rPr>
          <w:rFonts w:ascii="Arial Unicode MS" w:cs="Arial Unicode MS" w:eastAsia="Arial Unicode MS" w:hAnsi="Arial Unicode MS"/>
          <w:sz w:val="11"/>
          <w:szCs w:val="11"/>
          <w:b w:val="1"/>
          <w:bCs w:val="1"/>
          <w:color w:val="171615"/>
        </w:rPr>
        <w:t>Глобальный эквалайзер, встроенный в POD Go, имеет три полностью параметрических диапазона, а также регулируемые фильтры низких и высоких частот и используется для компенсации большого неравенства в акустической среде во время тура или при путешествии из студии в студию.</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-12065</wp:posOffset>
            </wp:positionH>
            <wp:positionV relativeFrom="paragraph">
              <wp:posOffset>93345</wp:posOffset>
            </wp:positionV>
            <wp:extent cx="4368800" cy="384175"/>
            <wp:wrapNone/>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66">
                      <a:extLst>
                        <a:ext uri="{28A0092B-C50C-407E-A947-70E740481C1C}"/>
                      </a:extLst>
                    </a:blip>
                    <a:srcRect/>
                    <a:stretch>
                      <a:fillRect/>
                    </a:stretch>
                  </pic:blipFill>
                  <pic:spPr bwMode="auto">
                    <a:xfrm>
                      <a:off x="0" y="0"/>
                      <a:ext cx="4368800" cy="384175"/>
                    </a:xfrm>
                    <a:prstGeom prst="rect">
                      <a:avLst/>
                    </a:prstGeom>
                    <a:noFill/>
                  </pic:spPr>
                </pic:pic>
              </a:graphicData>
            </a:graphic>
          </wp:anchor>
        </w:drawing>
      </w:r>
    </w:p>
    <w:p>
      <w:pPr>
        <w:spacing w:after="0" w:line="237" w:lineRule="exact"/>
        <w:rPr>
          <w:sz w:val="20"/>
          <w:szCs w:val="20"/>
          <w:color w:val="auto"/>
        </w:rPr>
      </w:pPr>
    </w:p>
    <w:p>
      <w:pPr>
        <w:ind w:left="340" w:right="440" w:hanging="272"/>
        <w:spacing w:after="0" w:line="202" w:lineRule="exact"/>
        <w:rPr>
          <w:sz w:val="20"/>
          <w:szCs w:val="20"/>
          <w:color w:val="auto"/>
        </w:rPr>
      </w:pPr>
      <w:r>
        <w:rPr>
          <w:sz w:val="1"/>
          <w:szCs w:val="1"/>
          <w:color w:val="auto"/>
        </w:rPr>
        <w:drawing>
          <wp:inline distT="0" distB="0" distL="0" distR="0">
            <wp:extent cx="127000" cy="136525"/>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67">
                      <a:extLst>
                        <a:ext uri="{28A0092B-C50C-407E-A947-70E740481C1C}"/>
                      </a:extLst>
                    </a:blip>
                    <a:srcRect/>
                    <a:stretch>
                      <a:fillRect/>
                    </a:stretch>
                  </pic:blipFill>
                  <pic:spPr bwMode="auto">
                    <a:xfrm>
                      <a:off x="0" y="0"/>
                      <a:ext cx="127000" cy="136525"/>
                    </a:xfrm>
                    <a:prstGeom prst="rect">
                      <a:avLst/>
                    </a:prstGeom>
                    <a:noFill/>
                    <a:ln>
                      <a:noFill/>
                    </a:ln>
                  </pic:spPr>
                </pic:pic>
              </a:graphicData>
            </a:graphic>
          </wp:inline>
        </w:drawing>
      </w:r>
      <w:r>
        <w:rPr>
          <w:rFonts w:ascii="Arial Unicode MS" w:cs="Arial Unicode MS" w:eastAsia="Arial Unicode MS" w:hAnsi="Arial Unicode MS"/>
          <w:sz w:val="13"/>
          <w:szCs w:val="13"/>
          <w:b w:val="1"/>
          <w:bCs w:val="1"/>
          <w:i w:val="1"/>
          <w:iCs w:val="1"/>
          <w:color w:val="171615"/>
        </w:rPr>
        <w:t xml:space="preserve"> ПРИМЕЧАНИЕ</w:t>
      </w:r>
      <w:r>
        <w:rPr>
          <w:rFonts w:ascii="Arial Unicode MS" w:cs="Arial Unicode MS" w:eastAsia="Arial Unicode MS" w:hAnsi="Arial Unicode MS"/>
          <w:sz w:val="13"/>
          <w:szCs w:val="13"/>
          <w:b w:val="1"/>
          <w:bCs w:val="1"/>
          <w:i w:val="1"/>
          <w:iCs w:val="1"/>
          <w:color w:val="171615"/>
        </w:rPr>
        <w:t>:</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Global EQ</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применяется ко всем пресетам и слышен только с выходов</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MAIN OUT</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и</w:t>
      </w:r>
      <w:r>
        <w:rPr>
          <w:rFonts w:ascii="Arial Unicode MS" w:cs="Arial Unicode MS" w:eastAsia="Arial Unicode MS" w:hAnsi="Arial Unicode MS"/>
          <w:sz w:val="13"/>
          <w:szCs w:val="13"/>
          <w:b w:val="1"/>
          <w:bCs w:val="1"/>
          <w:i w:val="1"/>
          <w:iCs w:val="1"/>
          <w:color w:val="171615"/>
        </w:rPr>
        <w:t xml:space="preserve"> </w:t>
      </w:r>
      <w:r>
        <w:rPr>
          <w:rFonts w:ascii="Arial Unicode MS" w:cs="Arial Unicode MS" w:eastAsia="Arial Unicode MS" w:hAnsi="Arial Unicode MS"/>
          <w:sz w:val="13"/>
          <w:szCs w:val="13"/>
          <w:b w:val="1"/>
          <w:bCs w:val="1"/>
          <w:color w:val="171615"/>
        </w:rPr>
        <w:t>PHONES; он никогда не слышен с выходов Amp Out или USB.</w:t>
      </w:r>
    </w:p>
    <w:p>
      <w:pPr>
        <w:spacing w:after="0" w:line="222" w:lineRule="exact"/>
        <w:rPr>
          <w:sz w:val="20"/>
          <w:szCs w:val="20"/>
          <w:color w:val="auto"/>
        </w:rPr>
      </w:pPr>
    </w:p>
    <w:p>
      <w:pPr>
        <w:ind w:left="180" w:hanging="180"/>
        <w:spacing w:after="0" w:line="215" w:lineRule="exact"/>
        <w:tabs>
          <w:tab w:leader="none" w:pos="180" w:val="left"/>
        </w:tabs>
        <w:numPr>
          <w:ilvl w:val="0"/>
          <w:numId w:val="93"/>
        </w:numPr>
        <w:rPr>
          <w:rFonts w:ascii="Arial Unicode MS" w:cs="Arial Unicode MS" w:eastAsia="Arial Unicode MS" w:hAnsi="Arial Unicode MS"/>
          <w:sz w:val="16"/>
          <w:szCs w:val="16"/>
          <w:b w:val="1"/>
          <w:bCs w:val="1"/>
          <w:color w:val="171615"/>
        </w:rPr>
      </w:pPr>
      <w:r>
        <w:rPr>
          <w:rFonts w:ascii="Arial Unicode MS" w:cs="Arial Unicode MS" w:eastAsia="Arial Unicode MS" w:hAnsi="Arial Unicode MS"/>
          <w:sz w:val="16"/>
          <w:szCs w:val="16"/>
          <w:b w:val="1"/>
          <w:bCs w:val="1"/>
          <w:color w:val="171615"/>
        </w:rPr>
        <w:t xml:space="preserve">Нажмите </w:t>
      </w:r>
      <w:r>
        <w:rPr>
          <w:rFonts w:ascii="Arial Unicode MS" w:cs="Arial Unicode MS" w:eastAsia="Arial Unicode MS" w:hAnsi="Arial Unicode MS"/>
          <w:sz w:val="16"/>
          <w:szCs w:val="16"/>
          <w:b w:val="1"/>
          <w:bCs w:val="1"/>
          <w:color w:val="171615"/>
        </w:rPr>
        <w:t>PAGE</w:t>
      </w:r>
      <w:r>
        <w:rPr>
          <w:rFonts w:ascii="Arial Unicode MS" w:cs="Arial Unicode MS" w:eastAsia="Arial Unicode MS" w:hAnsi="Arial Unicode MS"/>
          <w:sz w:val="16"/>
          <w:szCs w:val="16"/>
          <w:b w:val="1"/>
          <w:bCs w:val="1"/>
          <w:color w:val="171615"/>
        </w:rPr>
        <w:t xml:space="preserve"> и </w:t>
      </w:r>
      <w:r>
        <w:rPr>
          <w:rFonts w:ascii="Arial Unicode MS" w:cs="Arial Unicode MS" w:eastAsia="Arial Unicode MS" w:hAnsi="Arial Unicode MS"/>
          <w:sz w:val="16"/>
          <w:szCs w:val="16"/>
          <w:b w:val="1"/>
          <w:bCs w:val="1"/>
          <w:color w:val="171615"/>
        </w:rPr>
        <w:t>PAGE</w:t>
      </w:r>
      <w:r>
        <w:rPr>
          <w:rFonts w:ascii="Arial Unicode MS" w:cs="Arial Unicode MS" w:eastAsia="Arial Unicode MS" w:hAnsi="Arial Unicode MS"/>
          <w:sz w:val="16"/>
          <w:szCs w:val="16"/>
          <w:b w:val="1"/>
          <w:bCs w:val="1"/>
          <w:color w:val="171615"/>
        </w:rPr>
        <w:t xml:space="preserve"> вместе</w:t>
      </w:r>
      <w:r>
        <w:rPr>
          <w:rFonts w:ascii="Arial Unicode MS" w:cs="Arial Unicode MS" w:eastAsia="Arial Unicode MS" w:hAnsi="Arial Unicode MS"/>
          <w:sz w:val="16"/>
          <w:szCs w:val="16"/>
          <w:b w:val="1"/>
          <w:bCs w:val="1"/>
          <w:color w:val="171615"/>
        </w:rPr>
        <w:t>,</w:t>
      </w:r>
      <w:r>
        <w:rPr>
          <w:rFonts w:ascii="Arial Unicode MS" w:cs="Arial Unicode MS" w:eastAsia="Arial Unicode MS" w:hAnsi="Arial Unicode MS"/>
          <w:sz w:val="16"/>
          <w:szCs w:val="16"/>
          <w:b w:val="1"/>
          <w:bCs w:val="1"/>
          <w:color w:val="171615"/>
        </w:rPr>
        <w:t xml:space="preserve"> чтобы открыть Меню</w:t>
      </w:r>
      <w:r>
        <w:rPr>
          <w:rFonts w:ascii="Arial Unicode MS" w:cs="Arial Unicode MS" w:eastAsia="Arial Unicode MS" w:hAnsi="Arial Unicode MS"/>
          <w:sz w:val="16"/>
          <w:szCs w:val="16"/>
          <w:b w:val="1"/>
          <w:bCs w:val="1"/>
          <w:color w:val="171615"/>
        </w:rPr>
        <w:t>.</w:t>
      </w:r>
    </w:p>
    <w:p>
      <w:pPr>
        <w:spacing w:after="0" w:line="206" w:lineRule="exact"/>
        <w:rPr>
          <w:rFonts w:ascii="Arial Unicode MS" w:cs="Arial Unicode MS" w:eastAsia="Arial Unicode MS" w:hAnsi="Arial Unicode MS"/>
          <w:sz w:val="16"/>
          <w:szCs w:val="16"/>
          <w:b w:val="1"/>
          <w:bCs w:val="1"/>
          <w:color w:val="171615"/>
        </w:rPr>
      </w:pPr>
    </w:p>
    <w:p>
      <w:pPr>
        <w:ind w:left="160" w:hanging="160"/>
        <w:spacing w:after="0" w:line="188" w:lineRule="exact"/>
        <w:tabs>
          <w:tab w:leader="none" w:pos="160" w:val="left"/>
        </w:tabs>
        <w:numPr>
          <w:ilvl w:val="0"/>
          <w:numId w:val="93"/>
        </w:numPr>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4"/>
          <w:szCs w:val="14"/>
          <w:b w:val="1"/>
          <w:bCs w:val="1"/>
          <w:color w:val="171615"/>
        </w:rPr>
        <w:t xml:space="preserve">Нажмите регулятор </w:t>
      </w:r>
      <w:r>
        <w:rPr>
          <w:rFonts w:ascii="Arial Unicode MS" w:cs="Arial Unicode MS" w:eastAsia="Arial Unicode MS" w:hAnsi="Arial Unicode MS"/>
          <w:sz w:val="14"/>
          <w:szCs w:val="14"/>
          <w:b w:val="1"/>
          <w:bCs w:val="1"/>
          <w:color w:val="171615"/>
        </w:rPr>
        <w:t>4 (Global EQ).</w:t>
      </w:r>
    </w:p>
    <w:p>
      <w:pPr>
        <w:spacing w:after="0" w:line="97" w:lineRule="exact"/>
        <w:rPr>
          <w:sz w:val="20"/>
          <w:szCs w:val="20"/>
          <w:color w:val="auto"/>
        </w:rPr>
      </w:pPr>
    </w:p>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Появится экран Global EQ:</w:t>
      </w:r>
    </w:p>
    <w:p>
      <w:pPr>
        <w:spacing w:after="0" w:line="174" w:lineRule="exact"/>
        <w:rPr>
          <w:sz w:val="20"/>
          <w:szCs w:val="20"/>
          <w:color w:val="auto"/>
        </w:rPr>
      </w:pPr>
    </w:p>
    <w:tbl>
      <w:tblPr>
        <w:tblLayout w:type="fixed"/>
        <w:tblInd w:w="560" w:type="dxa"/>
        <w:tblCellMar>
          <w:top w:w="0" w:type="dxa"/>
          <w:left w:w="0" w:type="dxa"/>
          <w:bottom w:w="0" w:type="dxa"/>
          <w:right w:w="0" w:type="dxa"/>
        </w:tblCellMar>
      </w:tblPr>
      <w:tr>
        <w:trPr>
          <w:trHeight w:val="250"/>
        </w:trPr>
        <w:tc>
          <w:tcPr>
            <w:tcW w:w="3580" w:type="dxa"/>
            <w:vAlign w:val="bottom"/>
            <w:gridSpan w:val="2"/>
          </w:tcPr>
          <w:p>
            <w:pPr>
              <w:ind w:left="400"/>
              <w:spacing w:after="0" w:line="228" w:lineRule="exact"/>
              <w:rPr>
                <w:sz w:val="20"/>
                <w:szCs w:val="20"/>
                <w:color w:val="auto"/>
              </w:rPr>
            </w:pPr>
            <w:r>
              <w:rPr>
                <w:rFonts w:ascii="Arial Unicode MS" w:cs="Arial Unicode MS" w:eastAsia="Arial Unicode MS" w:hAnsi="Arial Unicode MS"/>
                <w:sz w:val="17"/>
                <w:szCs w:val="17"/>
                <w:b w:val="1"/>
                <w:bCs w:val="1"/>
                <w:color w:val="171615"/>
              </w:rPr>
              <w:t>ГЛОБАЛЬНЫЙ ЭКВАЛАЙЗЕР ВЫКЛ.</w:t>
            </w:r>
          </w:p>
        </w:tc>
        <w:tc>
          <w:tcPr>
            <w:tcW w:w="2680" w:type="dxa"/>
            <w:vAlign w:val="bottom"/>
          </w:tcPr>
          <w:p>
            <w:pPr>
              <w:ind w:left="380"/>
              <w:spacing w:after="0" w:line="228" w:lineRule="exact"/>
              <w:rPr>
                <w:sz w:val="20"/>
                <w:szCs w:val="20"/>
                <w:color w:val="auto"/>
              </w:rPr>
            </w:pPr>
            <w:r>
              <w:rPr>
                <w:rFonts w:ascii="Arial Unicode MS" w:cs="Arial Unicode MS" w:eastAsia="Arial Unicode MS" w:hAnsi="Arial Unicode MS"/>
                <w:sz w:val="17"/>
                <w:szCs w:val="17"/>
                <w:b w:val="1"/>
                <w:bCs w:val="1"/>
                <w:color w:val="171615"/>
              </w:rPr>
              <w:t>GLOBAL EQ ON</w:t>
            </w:r>
          </w:p>
        </w:tc>
      </w:tr>
      <w:tr>
        <w:trPr>
          <w:trHeight w:val="109"/>
        </w:trPr>
        <w:tc>
          <w:tcPr>
            <w:tcW w:w="2700" w:type="dxa"/>
            <w:vAlign w:val="bottom"/>
          </w:tcPr>
          <w:p>
            <w:pPr>
              <w:spacing w:after="0"/>
              <w:rPr>
                <w:sz w:val="9"/>
                <w:szCs w:val="9"/>
                <w:color w:val="auto"/>
              </w:rPr>
            </w:pPr>
          </w:p>
        </w:tc>
        <w:tc>
          <w:tcPr>
            <w:tcW w:w="880" w:type="dxa"/>
            <w:vAlign w:val="bottom"/>
          </w:tcPr>
          <w:p>
            <w:pPr>
              <w:spacing w:after="0"/>
              <w:rPr>
                <w:sz w:val="9"/>
                <w:szCs w:val="9"/>
                <w:color w:val="auto"/>
              </w:rPr>
            </w:pPr>
          </w:p>
        </w:tc>
        <w:tc>
          <w:tcPr>
            <w:tcW w:w="2680" w:type="dxa"/>
            <w:vAlign w:val="bottom"/>
          </w:tcPr>
          <w:p>
            <w:pPr>
              <w:spacing w:after="0"/>
              <w:rPr>
                <w:sz w:val="9"/>
                <w:szCs w:val="9"/>
                <w:color w:val="auto"/>
              </w:rPr>
            </w:pPr>
          </w:p>
        </w:tc>
      </w:tr>
      <w:tr>
        <w:trPr>
          <w:trHeight w:val="215"/>
        </w:trPr>
        <w:tc>
          <w:tcPr>
            <w:tcW w:w="2700" w:type="dxa"/>
            <w:vAlign w:val="bottom"/>
            <w:shd w:val="clear" w:color="auto" w:fill="0D0D14"/>
          </w:tcPr>
          <w:p>
            <w:pPr>
              <w:ind w:left="680"/>
              <w:spacing w:after="0" w:line="161" w:lineRule="exact"/>
              <w:rPr>
                <w:sz w:val="20"/>
                <w:szCs w:val="20"/>
                <w:color w:val="auto"/>
              </w:rPr>
            </w:pPr>
            <w:r>
              <w:rPr>
                <w:rFonts w:ascii="Arial Unicode MS" w:cs="Arial Unicode MS" w:eastAsia="Arial Unicode MS" w:hAnsi="Arial Unicode MS"/>
                <w:sz w:val="12"/>
                <w:szCs w:val="12"/>
                <w:b w:val="1"/>
                <w:bCs w:val="1"/>
                <w:color w:val="FFFFFF"/>
              </w:rPr>
              <w:t>Глобальный эквалайзер</w:t>
            </w:r>
          </w:p>
        </w:tc>
        <w:tc>
          <w:tcPr>
            <w:tcW w:w="880" w:type="dxa"/>
            <w:vAlign w:val="bottom"/>
          </w:tcPr>
          <w:p>
            <w:pPr>
              <w:spacing w:after="0"/>
              <w:rPr>
                <w:sz w:val="18"/>
                <w:szCs w:val="18"/>
                <w:color w:val="auto"/>
              </w:rPr>
            </w:pPr>
          </w:p>
        </w:tc>
        <w:tc>
          <w:tcPr>
            <w:tcW w:w="2680" w:type="dxa"/>
            <w:vAlign w:val="bottom"/>
            <w:shd w:val="clear" w:color="auto" w:fill="0D0D14"/>
          </w:tcPr>
          <w:p>
            <w:pPr>
              <w:ind w:left="660"/>
              <w:spacing w:after="0" w:line="161" w:lineRule="exact"/>
              <w:rPr>
                <w:sz w:val="20"/>
                <w:szCs w:val="20"/>
                <w:color w:val="auto"/>
              </w:rPr>
            </w:pPr>
            <w:r>
              <w:rPr>
                <w:rFonts w:ascii="Arial Unicode MS" w:cs="Arial Unicode MS" w:eastAsia="Arial Unicode MS" w:hAnsi="Arial Unicode MS"/>
                <w:sz w:val="12"/>
                <w:szCs w:val="12"/>
                <w:b w:val="1"/>
                <w:bCs w:val="1"/>
                <w:color w:val="FFFFFF"/>
              </w:rPr>
              <w:t>Глобальный эквалайзер</w:t>
            </w:r>
          </w:p>
        </w:tc>
      </w:tr>
      <w:tr>
        <w:trPr>
          <w:trHeight w:val="23"/>
        </w:trPr>
        <w:tc>
          <w:tcPr>
            <w:tcW w:w="2700" w:type="dxa"/>
            <w:vAlign w:val="bottom"/>
            <w:shd w:val="clear" w:color="auto" w:fill="0D0D14"/>
          </w:tcPr>
          <w:p>
            <w:pPr>
              <w:spacing w:after="0" w:line="20" w:lineRule="exact"/>
              <w:rPr>
                <w:sz w:val="1"/>
                <w:szCs w:val="1"/>
                <w:color w:val="auto"/>
              </w:rPr>
            </w:pPr>
          </w:p>
        </w:tc>
        <w:tc>
          <w:tcPr>
            <w:tcW w:w="880" w:type="dxa"/>
            <w:vAlign w:val="bottom"/>
          </w:tcPr>
          <w:p>
            <w:pPr>
              <w:spacing w:after="0" w:line="20" w:lineRule="exact"/>
              <w:rPr>
                <w:sz w:val="1"/>
                <w:szCs w:val="1"/>
                <w:color w:val="auto"/>
              </w:rPr>
            </w:pPr>
          </w:p>
        </w:tc>
        <w:tc>
          <w:tcPr>
            <w:tcW w:w="2680" w:type="dxa"/>
            <w:vAlign w:val="bottom"/>
            <w:shd w:val="clear" w:color="auto" w:fill="0D0D14"/>
          </w:tcPr>
          <w:p>
            <w:pPr>
              <w:spacing w:after="0" w:line="20" w:lineRule="exact"/>
              <w:rPr>
                <w:sz w:val="1"/>
                <w:szCs w:val="1"/>
                <w:color w:val="auto"/>
              </w:rPr>
            </w:pPr>
          </w:p>
        </w:tc>
      </w:tr>
    </w:tbl>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-24765</wp:posOffset>
            </wp:positionH>
            <wp:positionV relativeFrom="paragraph">
              <wp:posOffset>-161290</wp:posOffset>
            </wp:positionV>
            <wp:extent cx="4394200" cy="1177290"/>
            <wp:wrapNone/>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68">
                      <a:extLst>
                        <a:ext uri="{28A0092B-C50C-407E-A947-70E740481C1C}"/>
                      </a:extLst>
                    </a:blip>
                    <a:srcRect/>
                    <a:stretch>
                      <a:fillRect/>
                    </a:stretch>
                  </pic:blipFill>
                  <pic:spPr bwMode="auto">
                    <a:xfrm>
                      <a:off x="0" y="0"/>
                      <a:ext cx="4394200" cy="1177290"/>
                    </a:xfrm>
                    <a:prstGeom prst="rect">
                      <a:avLst/>
                    </a:prstGeom>
                    <a:noFill/>
                  </pic:spPr>
                </pic:pic>
              </a:graphicData>
            </a:graphic>
          </wp:anchor>
        </w:drawing>
      </w:r>
    </w:p>
    <w:p>
      <w:pPr>
        <w:spacing w:after="0" w:line="200" w:lineRule="exact"/>
        <w:rPr>
          <w:sz w:val="20"/>
          <w:szCs w:val="20"/>
          <w:color w:val="auto"/>
        </w:rPr>
      </w:pPr>
    </w:p>
    <w:p>
      <w:pPr>
        <w:spacing w:after="0" w:line="200" w:lineRule="exact"/>
        <w:rPr>
          <w:sz w:val="20"/>
          <w:szCs w:val="20"/>
          <w:color w:val="auto"/>
        </w:rPr>
      </w:pPr>
    </w:p>
    <w:p>
      <w:pPr>
        <w:spacing w:after="0" w:line="336" w:lineRule="exact"/>
        <w:rPr>
          <w:sz w:val="20"/>
          <w:szCs w:val="20"/>
          <w:color w:val="auto"/>
        </w:rPr>
      </w:pPr>
    </w:p>
    <w:tbl>
      <w:tblPr>
        <w:tblLayout w:type="fixed"/>
        <w:tblInd w:w="10" w:type="dxa"/>
        <w:tblCellMar>
          <w:top w:w="0" w:type="dxa"/>
          <w:left w:w="0" w:type="dxa"/>
          <w:bottom w:w="0" w:type="dxa"/>
          <w:right w:w="0" w:type="dxa"/>
        </w:tblCellMar>
      </w:tblPr>
      <w:tr>
        <w:trPr>
          <w:trHeight w:val="166"/>
        </w:trPr>
        <w:tc>
          <w:tcPr>
            <w:tcW w:w="80" w:type="dxa"/>
            <w:vAlign w:val="bottom"/>
          </w:tcPr>
          <w:p>
            <w:pPr>
              <w:spacing w:after="0"/>
              <w:rPr>
                <w:sz w:val="14"/>
                <w:szCs w:val="14"/>
                <w:color w:val="auto"/>
              </w:rPr>
            </w:pPr>
          </w:p>
        </w:tc>
        <w:tc>
          <w:tcPr>
            <w:tcW w:w="300" w:type="dxa"/>
            <w:vAlign w:val="bottom"/>
          </w:tcPr>
          <w:p>
            <w:pPr>
              <w:spacing w:after="0"/>
              <w:rPr>
                <w:sz w:val="14"/>
                <w:szCs w:val="14"/>
                <w:color w:val="auto"/>
              </w:rPr>
            </w:pPr>
          </w:p>
        </w:tc>
        <w:tc>
          <w:tcPr>
            <w:tcW w:w="220" w:type="dxa"/>
            <w:vAlign w:val="bottom"/>
          </w:tcPr>
          <w:p>
            <w:pPr>
              <w:spacing w:after="0"/>
              <w:rPr>
                <w:sz w:val="14"/>
                <w:szCs w:val="14"/>
                <w:color w:val="auto"/>
              </w:rPr>
            </w:pPr>
          </w:p>
        </w:tc>
        <w:tc>
          <w:tcPr>
            <w:tcW w:w="100" w:type="dxa"/>
            <w:vAlign w:val="bottom"/>
          </w:tcPr>
          <w:p>
            <w:pPr>
              <w:spacing w:after="0"/>
              <w:rPr>
                <w:sz w:val="14"/>
                <w:szCs w:val="14"/>
                <w:color w:val="auto"/>
              </w:rPr>
            </w:pPr>
          </w:p>
        </w:tc>
        <w:tc>
          <w:tcPr>
            <w:tcW w:w="200" w:type="dxa"/>
            <w:vAlign w:val="bottom"/>
          </w:tcPr>
          <w:p>
            <w:pPr>
              <w:spacing w:after="0"/>
              <w:rPr>
                <w:sz w:val="14"/>
                <w:szCs w:val="14"/>
                <w:color w:val="auto"/>
              </w:rPr>
            </w:pPr>
          </w:p>
        </w:tc>
        <w:tc>
          <w:tcPr>
            <w:tcW w:w="360" w:type="dxa"/>
            <w:vAlign w:val="bottom"/>
          </w:tcPr>
          <w:p>
            <w:pPr>
              <w:spacing w:after="0"/>
              <w:rPr>
                <w:sz w:val="14"/>
                <w:szCs w:val="14"/>
                <w:color w:val="auto"/>
              </w:rPr>
            </w:pPr>
          </w:p>
        </w:tc>
        <w:tc>
          <w:tcPr>
            <w:tcW w:w="2380" w:type="dxa"/>
            <w:vAlign w:val="bottom"/>
            <w:gridSpan w:val="4"/>
          </w:tcPr>
          <w:p>
            <w:pPr>
              <w:ind w:left="200"/>
              <w:spacing w:after="0" w:line="161" w:lineRule="exact"/>
              <w:rPr>
                <w:sz w:val="20"/>
                <w:szCs w:val="20"/>
                <w:color w:val="auto"/>
              </w:rPr>
            </w:pPr>
            <w:r>
              <w:rPr>
                <w:rFonts w:ascii="Arial Unicode MS" w:cs="Arial Unicode MS" w:eastAsia="Arial Unicode MS" w:hAnsi="Arial Unicode MS"/>
                <w:sz w:val="12"/>
                <w:szCs w:val="12"/>
                <w:b w:val="1"/>
                <w:bCs w:val="1"/>
                <w:color w:val="FFFFFF"/>
              </w:rPr>
              <w:t>Низкий</w:t>
            </w:r>
          </w:p>
        </w:tc>
        <w:tc>
          <w:tcPr>
            <w:tcW w:w="300" w:type="dxa"/>
            <w:vAlign w:val="bottom"/>
          </w:tcPr>
          <w:p>
            <w:pPr>
              <w:spacing w:after="0"/>
              <w:rPr>
                <w:sz w:val="14"/>
                <w:szCs w:val="14"/>
                <w:color w:val="auto"/>
              </w:rPr>
            </w:pPr>
          </w:p>
        </w:tc>
        <w:tc>
          <w:tcPr>
            <w:tcW w:w="240" w:type="dxa"/>
            <w:vAlign w:val="bottom"/>
          </w:tcPr>
          <w:p>
            <w:pPr>
              <w:spacing w:after="0"/>
              <w:rPr>
                <w:sz w:val="14"/>
                <w:szCs w:val="14"/>
                <w:color w:val="auto"/>
              </w:rPr>
            </w:pPr>
          </w:p>
        </w:tc>
        <w:tc>
          <w:tcPr>
            <w:tcW w:w="100" w:type="dxa"/>
            <w:vAlign w:val="bottom"/>
          </w:tcPr>
          <w:p>
            <w:pPr>
              <w:spacing w:after="0"/>
              <w:rPr>
                <w:sz w:val="14"/>
                <w:szCs w:val="14"/>
                <w:color w:val="auto"/>
              </w:rPr>
            </w:pPr>
          </w:p>
        </w:tc>
        <w:tc>
          <w:tcPr>
            <w:tcW w:w="180" w:type="dxa"/>
            <w:vAlign w:val="bottom"/>
          </w:tcPr>
          <w:p>
            <w:pPr>
              <w:spacing w:after="0"/>
              <w:rPr>
                <w:sz w:val="14"/>
                <w:szCs w:val="14"/>
                <w:color w:val="auto"/>
              </w:rPr>
            </w:pPr>
          </w:p>
        </w:tc>
        <w:tc>
          <w:tcPr>
            <w:tcW w:w="360" w:type="dxa"/>
            <w:vAlign w:val="bottom"/>
          </w:tcPr>
          <w:p>
            <w:pPr>
              <w:spacing w:after="0"/>
              <w:rPr>
                <w:sz w:val="14"/>
                <w:szCs w:val="14"/>
                <w:color w:val="auto"/>
              </w:rPr>
            </w:pPr>
          </w:p>
        </w:tc>
        <w:tc>
          <w:tcPr>
            <w:tcW w:w="120" w:type="dxa"/>
            <w:vAlign w:val="bottom"/>
          </w:tcPr>
          <w:p>
            <w:pPr>
              <w:spacing w:after="0"/>
              <w:rPr>
                <w:sz w:val="14"/>
                <w:szCs w:val="14"/>
                <w:color w:val="auto"/>
              </w:rPr>
            </w:pPr>
          </w:p>
        </w:tc>
        <w:tc>
          <w:tcPr>
            <w:tcW w:w="1900" w:type="dxa"/>
            <w:vAlign w:val="bottom"/>
            <w:gridSpan w:val="3"/>
          </w:tcPr>
          <w:p>
            <w:pPr>
              <w:ind w:left="100"/>
              <w:spacing w:after="0" w:line="161" w:lineRule="exact"/>
              <w:rPr>
                <w:sz w:val="20"/>
                <w:szCs w:val="20"/>
                <w:color w:val="auto"/>
              </w:rPr>
            </w:pPr>
            <w:r>
              <w:rPr>
                <w:rFonts w:ascii="Arial Unicode MS" w:cs="Arial Unicode MS" w:eastAsia="Arial Unicode MS" w:hAnsi="Arial Unicode MS"/>
                <w:sz w:val="12"/>
                <w:szCs w:val="12"/>
                <w:b w:val="1"/>
                <w:bCs w:val="1"/>
                <w:color w:val="FFFFFF"/>
              </w:rPr>
              <w:t>Низкий</w:t>
            </w:r>
          </w:p>
        </w:tc>
      </w:tr>
      <w:tr>
        <w:trPr>
          <w:trHeight w:val="36"/>
        </w:trPr>
        <w:tc>
          <w:tcPr>
            <w:tcW w:w="80" w:type="dxa"/>
            <w:vAlign w:val="bottom"/>
          </w:tcPr>
          <w:p>
            <w:pPr>
              <w:spacing w:after="0"/>
              <w:rPr>
                <w:sz w:val="3"/>
                <w:szCs w:val="3"/>
                <w:color w:val="auto"/>
              </w:rPr>
            </w:pPr>
          </w:p>
        </w:tc>
        <w:tc>
          <w:tcPr>
            <w:tcW w:w="300" w:type="dxa"/>
            <w:vAlign w:val="bottom"/>
          </w:tcPr>
          <w:p>
            <w:pPr>
              <w:spacing w:after="0"/>
              <w:rPr>
                <w:sz w:val="3"/>
                <w:szCs w:val="3"/>
                <w:color w:val="auto"/>
              </w:rPr>
            </w:pPr>
          </w:p>
        </w:tc>
        <w:tc>
          <w:tcPr>
            <w:tcW w:w="220" w:type="dxa"/>
            <w:vAlign w:val="bottom"/>
          </w:tcPr>
          <w:p>
            <w:pPr>
              <w:spacing w:after="0"/>
              <w:rPr>
                <w:sz w:val="3"/>
                <w:szCs w:val="3"/>
                <w:color w:val="auto"/>
              </w:rPr>
            </w:pPr>
          </w:p>
        </w:tc>
        <w:tc>
          <w:tcPr>
            <w:tcW w:w="100" w:type="dxa"/>
            <w:vAlign w:val="bottom"/>
          </w:tcPr>
          <w:p>
            <w:pPr>
              <w:spacing w:after="0"/>
              <w:rPr>
                <w:sz w:val="3"/>
                <w:szCs w:val="3"/>
                <w:color w:val="auto"/>
              </w:rPr>
            </w:pPr>
          </w:p>
        </w:tc>
        <w:tc>
          <w:tcPr>
            <w:tcW w:w="200" w:type="dxa"/>
            <w:vAlign w:val="bottom"/>
          </w:tcPr>
          <w:p>
            <w:pPr>
              <w:spacing w:after="0"/>
              <w:rPr>
                <w:sz w:val="3"/>
                <w:szCs w:val="3"/>
                <w:color w:val="auto"/>
              </w:rPr>
            </w:pPr>
          </w:p>
        </w:tc>
        <w:tc>
          <w:tcPr>
            <w:tcW w:w="360" w:type="dxa"/>
            <w:vAlign w:val="bottom"/>
          </w:tcPr>
          <w:p>
            <w:pPr>
              <w:spacing w:after="0"/>
              <w:rPr>
                <w:sz w:val="3"/>
                <w:szCs w:val="3"/>
                <w:color w:val="auto"/>
              </w:rPr>
            </w:pPr>
          </w:p>
        </w:tc>
        <w:tc>
          <w:tcPr>
            <w:tcW w:w="460" w:type="dxa"/>
            <w:vAlign w:val="bottom"/>
          </w:tcPr>
          <w:p>
            <w:pPr>
              <w:spacing w:after="0"/>
              <w:rPr>
                <w:sz w:val="3"/>
                <w:szCs w:val="3"/>
                <w:color w:val="auto"/>
              </w:rPr>
            </w:pPr>
          </w:p>
        </w:tc>
        <w:tc>
          <w:tcPr>
            <w:tcW w:w="180" w:type="dxa"/>
            <w:vAlign w:val="bottom"/>
          </w:tcPr>
          <w:p>
            <w:pPr>
              <w:spacing w:after="0"/>
              <w:rPr>
                <w:sz w:val="3"/>
                <w:szCs w:val="3"/>
                <w:color w:val="auto"/>
              </w:rPr>
            </w:pPr>
          </w:p>
        </w:tc>
        <w:tc>
          <w:tcPr>
            <w:tcW w:w="1380" w:type="dxa"/>
            <w:vAlign w:val="bottom"/>
          </w:tcPr>
          <w:p>
            <w:pPr>
              <w:spacing w:after="0"/>
              <w:rPr>
                <w:sz w:val="3"/>
                <w:szCs w:val="3"/>
                <w:color w:val="auto"/>
              </w:rPr>
            </w:pPr>
          </w:p>
        </w:tc>
        <w:tc>
          <w:tcPr>
            <w:tcW w:w="360" w:type="dxa"/>
            <w:vAlign w:val="bottom"/>
          </w:tcPr>
          <w:p>
            <w:pPr>
              <w:spacing w:after="0"/>
              <w:rPr>
                <w:sz w:val="3"/>
                <w:szCs w:val="3"/>
                <w:color w:val="auto"/>
              </w:rPr>
            </w:pPr>
          </w:p>
        </w:tc>
        <w:tc>
          <w:tcPr>
            <w:tcW w:w="300" w:type="dxa"/>
            <w:vAlign w:val="bottom"/>
          </w:tcPr>
          <w:p>
            <w:pPr>
              <w:spacing w:after="0"/>
              <w:rPr>
                <w:sz w:val="3"/>
                <w:szCs w:val="3"/>
                <w:color w:val="auto"/>
              </w:rPr>
            </w:pPr>
          </w:p>
        </w:tc>
        <w:tc>
          <w:tcPr>
            <w:tcW w:w="240" w:type="dxa"/>
            <w:vAlign w:val="bottom"/>
          </w:tcPr>
          <w:p>
            <w:pPr>
              <w:spacing w:after="0"/>
              <w:rPr>
                <w:sz w:val="3"/>
                <w:szCs w:val="3"/>
                <w:color w:val="auto"/>
              </w:rPr>
            </w:pPr>
          </w:p>
        </w:tc>
        <w:tc>
          <w:tcPr>
            <w:tcW w:w="100" w:type="dxa"/>
            <w:vAlign w:val="bottom"/>
          </w:tcPr>
          <w:p>
            <w:pPr>
              <w:spacing w:after="0"/>
              <w:rPr>
                <w:sz w:val="3"/>
                <w:szCs w:val="3"/>
                <w:color w:val="auto"/>
              </w:rPr>
            </w:pPr>
          </w:p>
        </w:tc>
        <w:tc>
          <w:tcPr>
            <w:tcW w:w="180" w:type="dxa"/>
            <w:vAlign w:val="bottom"/>
          </w:tcPr>
          <w:p>
            <w:pPr>
              <w:spacing w:after="0"/>
              <w:rPr>
                <w:sz w:val="3"/>
                <w:szCs w:val="3"/>
                <w:color w:val="auto"/>
              </w:rPr>
            </w:pPr>
          </w:p>
        </w:tc>
        <w:tc>
          <w:tcPr>
            <w:tcW w:w="360" w:type="dxa"/>
            <w:vAlign w:val="bottom"/>
          </w:tcPr>
          <w:p>
            <w:pPr>
              <w:spacing w:after="0"/>
              <w:rPr>
                <w:sz w:val="3"/>
                <w:szCs w:val="3"/>
                <w:color w:val="auto"/>
              </w:rPr>
            </w:pPr>
          </w:p>
        </w:tc>
        <w:tc>
          <w:tcPr>
            <w:tcW w:w="120" w:type="dxa"/>
            <w:vAlign w:val="bottom"/>
          </w:tcPr>
          <w:p>
            <w:pPr>
              <w:spacing w:after="0"/>
              <w:rPr>
                <w:sz w:val="3"/>
                <w:szCs w:val="3"/>
                <w:color w:val="auto"/>
              </w:rPr>
            </w:pPr>
          </w:p>
        </w:tc>
        <w:tc>
          <w:tcPr>
            <w:tcW w:w="340" w:type="dxa"/>
            <w:vAlign w:val="bottom"/>
          </w:tcPr>
          <w:p>
            <w:pPr>
              <w:spacing w:after="0"/>
              <w:rPr>
                <w:sz w:val="3"/>
                <w:szCs w:val="3"/>
                <w:color w:val="auto"/>
              </w:rPr>
            </w:pPr>
          </w:p>
        </w:tc>
        <w:tc>
          <w:tcPr>
            <w:tcW w:w="200" w:type="dxa"/>
            <w:vAlign w:val="bottom"/>
          </w:tcPr>
          <w:p>
            <w:pPr>
              <w:spacing w:after="0"/>
              <w:rPr>
                <w:sz w:val="3"/>
                <w:szCs w:val="3"/>
                <w:color w:val="auto"/>
              </w:rPr>
            </w:pPr>
          </w:p>
        </w:tc>
        <w:tc>
          <w:tcPr>
            <w:tcW w:w="1360" w:type="dxa"/>
            <w:vAlign w:val="bottom"/>
          </w:tcPr>
          <w:p>
            <w:pPr>
              <w:spacing w:after="0"/>
              <w:rPr>
                <w:sz w:val="3"/>
                <w:szCs w:val="3"/>
                <w:color w:val="auto"/>
              </w:rPr>
            </w:pPr>
          </w:p>
        </w:tc>
      </w:tr>
      <w:tr>
        <w:trPr>
          <w:trHeight w:val="182"/>
        </w:trPr>
        <w:tc>
          <w:tcPr>
            <w:tcW w:w="80" w:type="dxa"/>
            <w:vAlign w:val="bottom"/>
            <w:tcBorders>
              <w:left w:val="single" w:sz="8" w:color="999999"/>
            </w:tcBorders>
            <w:shd w:val="clear" w:color="auto" w:fill="999999"/>
          </w:tcPr>
          <w:p>
            <w:pPr>
              <w:spacing w:after="0"/>
              <w:rPr>
                <w:sz w:val="15"/>
                <w:szCs w:val="15"/>
                <w:color w:val="auto"/>
              </w:rPr>
            </w:pPr>
          </w:p>
        </w:tc>
        <w:tc>
          <w:tcPr>
            <w:tcW w:w="620" w:type="dxa"/>
            <w:vAlign w:val="bottom"/>
            <w:gridSpan w:val="3"/>
            <w:shd w:val="clear" w:color="auto" w:fill="999999"/>
          </w:tcPr>
          <w:p>
            <w:pPr>
              <w:ind w:left="100"/>
              <w:spacing w:after="0" w:line="108" w:lineRule="exact"/>
              <w:rPr>
                <w:sz w:val="20"/>
                <w:szCs w:val="20"/>
                <w:color w:val="auto"/>
              </w:rPr>
            </w:pPr>
            <w:r>
              <w:rPr>
                <w:rFonts w:ascii="Arial Unicode MS" w:cs="Arial Unicode MS" w:eastAsia="Arial Unicode MS" w:hAnsi="Arial Unicode MS"/>
                <w:sz w:val="8"/>
                <w:szCs w:val="8"/>
                <w:b w:val="1"/>
                <w:bCs w:val="1"/>
                <w:color w:val="999999"/>
              </w:rPr>
              <w:t>110 Гц</w:t>
            </w:r>
          </w:p>
        </w:tc>
        <w:tc>
          <w:tcPr>
            <w:tcW w:w="560" w:type="dxa"/>
            <w:vAlign w:val="bottom"/>
            <w:gridSpan w:val="2"/>
            <w:shd w:val="clear" w:color="auto" w:fill="999999"/>
          </w:tcPr>
          <w:p>
            <w:pPr>
              <w:jc w:val="right"/>
              <w:ind w:right="192"/>
              <w:spacing w:after="0" w:line="94" w:lineRule="exact"/>
              <w:rPr>
                <w:sz w:val="20"/>
                <w:szCs w:val="20"/>
                <w:color w:val="auto"/>
              </w:rPr>
            </w:pPr>
            <w:r>
              <w:rPr>
                <w:rFonts w:ascii="Arial Unicode MS" w:cs="Arial Unicode MS" w:eastAsia="Arial Unicode MS" w:hAnsi="Arial Unicode MS"/>
                <w:sz w:val="7"/>
                <w:szCs w:val="7"/>
                <w:b w:val="1"/>
                <w:bCs w:val="1"/>
                <w:color w:val="999999"/>
              </w:rPr>
              <w:t>0,7</w:t>
            </w:r>
          </w:p>
        </w:tc>
        <w:tc>
          <w:tcPr>
            <w:tcW w:w="2020" w:type="dxa"/>
            <w:vAlign w:val="bottom"/>
            <w:gridSpan w:val="3"/>
            <w:shd w:val="clear" w:color="auto" w:fill="999999"/>
          </w:tcPr>
          <w:p>
            <w:pPr>
              <w:ind w:left="260"/>
              <w:spacing w:after="0" w:line="94" w:lineRule="exact"/>
              <w:rPr>
                <w:sz w:val="20"/>
                <w:szCs w:val="20"/>
                <w:color w:val="auto"/>
              </w:rPr>
            </w:pPr>
            <w:r>
              <w:rPr>
                <w:rFonts w:ascii="Arial Unicode MS" w:cs="Arial Unicode MS" w:eastAsia="Arial Unicode MS" w:hAnsi="Arial Unicode MS"/>
                <w:sz w:val="7"/>
                <w:szCs w:val="7"/>
                <w:b w:val="1"/>
                <w:bCs w:val="1"/>
                <w:color w:val="999999"/>
              </w:rPr>
              <w:t>0,0 дБ</w:t>
            </w:r>
          </w:p>
        </w:tc>
        <w:tc>
          <w:tcPr>
            <w:tcW w:w="360" w:type="dxa"/>
            <w:vAlign w:val="bottom"/>
            <w:tcBorders>
              <w:right w:val="single" w:sz="8" w:color="999999"/>
            </w:tcBorders>
          </w:tcPr>
          <w:p>
            <w:pPr>
              <w:spacing w:after="0"/>
              <w:rPr>
                <w:sz w:val="15"/>
                <w:szCs w:val="15"/>
                <w:color w:val="auto"/>
              </w:rPr>
            </w:pPr>
          </w:p>
        </w:tc>
        <w:tc>
          <w:tcPr>
            <w:tcW w:w="640" w:type="dxa"/>
            <w:vAlign w:val="bottom"/>
            <w:gridSpan w:val="3"/>
            <w:shd w:val="clear" w:color="auto" w:fill="999999"/>
          </w:tcPr>
          <w:p>
            <w:pPr>
              <w:ind w:left="120"/>
              <w:spacing w:after="0" w:line="108" w:lineRule="exact"/>
              <w:rPr>
                <w:sz w:val="20"/>
                <w:szCs w:val="20"/>
                <w:color w:val="auto"/>
              </w:rPr>
            </w:pPr>
            <w:r>
              <w:rPr>
                <w:rFonts w:ascii="Arial Unicode MS" w:cs="Arial Unicode MS" w:eastAsia="Arial Unicode MS" w:hAnsi="Arial Unicode MS"/>
                <w:sz w:val="8"/>
                <w:szCs w:val="8"/>
                <w:b w:val="1"/>
                <w:bCs w:val="1"/>
                <w:color w:val="999999"/>
              </w:rPr>
              <w:t>110 Гц</w:t>
            </w:r>
          </w:p>
        </w:tc>
        <w:tc>
          <w:tcPr>
            <w:tcW w:w="540" w:type="dxa"/>
            <w:vAlign w:val="bottom"/>
            <w:gridSpan w:val="2"/>
            <w:shd w:val="clear" w:color="auto" w:fill="999999"/>
          </w:tcPr>
          <w:p>
            <w:pPr>
              <w:jc w:val="right"/>
              <w:ind w:right="172"/>
              <w:spacing w:after="0" w:line="94" w:lineRule="exact"/>
              <w:rPr>
                <w:sz w:val="20"/>
                <w:szCs w:val="20"/>
                <w:color w:val="auto"/>
              </w:rPr>
            </w:pPr>
            <w:r>
              <w:rPr>
                <w:rFonts w:ascii="Arial Unicode MS" w:cs="Arial Unicode MS" w:eastAsia="Arial Unicode MS" w:hAnsi="Arial Unicode MS"/>
                <w:sz w:val="7"/>
                <w:szCs w:val="7"/>
                <w:b w:val="1"/>
                <w:bCs w:val="1"/>
                <w:color w:val="999999"/>
              </w:rPr>
              <w:t>0,7</w:t>
            </w:r>
          </w:p>
        </w:tc>
        <w:tc>
          <w:tcPr>
            <w:tcW w:w="120" w:type="dxa"/>
            <w:vAlign w:val="bottom"/>
            <w:tcBorders>
              <w:right w:val="single" w:sz="8" w:color="999999"/>
            </w:tcBorders>
            <w:shd w:val="clear" w:color="auto" w:fill="999999"/>
          </w:tcPr>
          <w:p>
            <w:pPr>
              <w:spacing w:after="0"/>
              <w:rPr>
                <w:sz w:val="15"/>
                <w:szCs w:val="15"/>
                <w:color w:val="auto"/>
              </w:rPr>
            </w:pPr>
          </w:p>
        </w:tc>
        <w:tc>
          <w:tcPr>
            <w:tcW w:w="1900" w:type="dxa"/>
            <w:vAlign w:val="bottom"/>
            <w:gridSpan w:val="3"/>
            <w:shd w:val="clear" w:color="auto" w:fill="999999"/>
          </w:tcPr>
          <w:p>
            <w:pPr>
              <w:ind w:left="140"/>
              <w:spacing w:after="0" w:line="94" w:lineRule="exact"/>
              <w:rPr>
                <w:sz w:val="20"/>
                <w:szCs w:val="20"/>
                <w:color w:val="auto"/>
              </w:rPr>
            </w:pPr>
            <w:r>
              <w:rPr>
                <w:rFonts w:ascii="Arial Unicode MS" w:cs="Arial Unicode MS" w:eastAsia="Arial Unicode MS" w:hAnsi="Arial Unicode MS"/>
                <w:sz w:val="7"/>
                <w:szCs w:val="7"/>
                <w:b w:val="1"/>
                <w:bCs w:val="1"/>
                <w:color w:val="999999"/>
              </w:rPr>
              <w:t>0,0 дБ</w:t>
            </w:r>
          </w:p>
        </w:tc>
      </w:tr>
      <w:tr>
        <w:trPr>
          <w:trHeight w:val="72"/>
        </w:trPr>
        <w:tc>
          <w:tcPr>
            <w:tcW w:w="80" w:type="dxa"/>
            <w:vAlign w:val="bottom"/>
            <w:tcBorders>
              <w:left w:val="single" w:sz="8" w:color="999999"/>
            </w:tcBorders>
            <w:shd w:val="clear" w:color="auto" w:fill="999999"/>
          </w:tcPr>
          <w:p>
            <w:pPr>
              <w:spacing w:after="0"/>
              <w:rPr>
                <w:sz w:val="6"/>
                <w:szCs w:val="6"/>
                <w:color w:val="auto"/>
              </w:rPr>
            </w:pPr>
          </w:p>
        </w:tc>
        <w:tc>
          <w:tcPr>
            <w:tcW w:w="300" w:type="dxa"/>
            <w:vAlign w:val="bottom"/>
            <w:shd w:val="clear" w:color="auto" w:fill="999999"/>
          </w:tcPr>
          <w:p>
            <w:pPr>
              <w:spacing w:after="0"/>
              <w:rPr>
                <w:sz w:val="6"/>
                <w:szCs w:val="6"/>
                <w:color w:val="auto"/>
              </w:rPr>
            </w:pPr>
          </w:p>
        </w:tc>
        <w:tc>
          <w:tcPr>
            <w:tcW w:w="220" w:type="dxa"/>
            <w:vAlign w:val="bottom"/>
            <w:shd w:val="clear" w:color="auto" w:fill="999999"/>
          </w:tcPr>
          <w:p>
            <w:pPr>
              <w:spacing w:after="0"/>
              <w:rPr>
                <w:sz w:val="6"/>
                <w:szCs w:val="6"/>
                <w:color w:val="auto"/>
              </w:rPr>
            </w:pPr>
          </w:p>
        </w:tc>
        <w:tc>
          <w:tcPr>
            <w:tcW w:w="100" w:type="dxa"/>
            <w:vAlign w:val="bottom"/>
            <w:shd w:val="clear" w:color="auto" w:fill="999999"/>
          </w:tcPr>
          <w:p>
            <w:pPr>
              <w:spacing w:after="0"/>
              <w:rPr>
                <w:sz w:val="6"/>
                <w:szCs w:val="6"/>
                <w:color w:val="auto"/>
              </w:rPr>
            </w:pPr>
          </w:p>
        </w:tc>
        <w:tc>
          <w:tcPr>
            <w:tcW w:w="200" w:type="dxa"/>
            <w:vAlign w:val="bottom"/>
            <w:shd w:val="clear" w:color="auto" w:fill="999999"/>
          </w:tcPr>
          <w:p>
            <w:pPr>
              <w:spacing w:after="0"/>
              <w:rPr>
                <w:sz w:val="6"/>
                <w:szCs w:val="6"/>
                <w:color w:val="auto"/>
              </w:rPr>
            </w:pPr>
          </w:p>
        </w:tc>
        <w:tc>
          <w:tcPr>
            <w:tcW w:w="360" w:type="dxa"/>
            <w:vAlign w:val="bottom"/>
            <w:shd w:val="clear" w:color="auto" w:fill="999999"/>
          </w:tcPr>
          <w:p>
            <w:pPr>
              <w:spacing w:after="0"/>
              <w:rPr>
                <w:sz w:val="6"/>
                <w:szCs w:val="6"/>
                <w:color w:val="auto"/>
              </w:rPr>
            </w:pPr>
          </w:p>
        </w:tc>
        <w:tc>
          <w:tcPr>
            <w:tcW w:w="460" w:type="dxa"/>
            <w:vAlign w:val="bottom"/>
            <w:shd w:val="clear" w:color="auto" w:fill="999999"/>
          </w:tcPr>
          <w:p>
            <w:pPr>
              <w:spacing w:after="0"/>
              <w:rPr>
                <w:sz w:val="6"/>
                <w:szCs w:val="6"/>
                <w:color w:val="auto"/>
              </w:rPr>
            </w:pPr>
          </w:p>
        </w:tc>
        <w:tc>
          <w:tcPr>
            <w:tcW w:w="180" w:type="dxa"/>
            <w:vAlign w:val="bottom"/>
            <w:shd w:val="clear" w:color="auto" w:fill="999999"/>
          </w:tcPr>
          <w:p>
            <w:pPr>
              <w:spacing w:after="0"/>
              <w:rPr>
                <w:sz w:val="6"/>
                <w:szCs w:val="6"/>
                <w:color w:val="auto"/>
              </w:rPr>
            </w:pPr>
          </w:p>
        </w:tc>
        <w:tc>
          <w:tcPr>
            <w:tcW w:w="1380" w:type="dxa"/>
            <w:vAlign w:val="bottom"/>
            <w:shd w:val="clear" w:color="auto" w:fill="999999"/>
          </w:tcPr>
          <w:p>
            <w:pPr>
              <w:spacing w:after="0"/>
              <w:rPr>
                <w:sz w:val="6"/>
                <w:szCs w:val="6"/>
                <w:color w:val="auto"/>
              </w:rPr>
            </w:pPr>
          </w:p>
        </w:tc>
        <w:tc>
          <w:tcPr>
            <w:tcW w:w="360" w:type="dxa"/>
            <w:vAlign w:val="bottom"/>
            <w:tcBorders>
              <w:right w:val="single" w:sz="8" w:color="999999"/>
            </w:tcBorders>
          </w:tcPr>
          <w:p>
            <w:pPr>
              <w:spacing w:after="0"/>
              <w:rPr>
                <w:sz w:val="6"/>
                <w:szCs w:val="6"/>
                <w:color w:val="auto"/>
              </w:rPr>
            </w:pPr>
          </w:p>
        </w:tc>
        <w:tc>
          <w:tcPr>
            <w:tcW w:w="300" w:type="dxa"/>
            <w:vAlign w:val="bottom"/>
            <w:shd w:val="clear" w:color="auto" w:fill="999999"/>
          </w:tcPr>
          <w:p>
            <w:pPr>
              <w:spacing w:after="0"/>
              <w:rPr>
                <w:sz w:val="6"/>
                <w:szCs w:val="6"/>
                <w:color w:val="auto"/>
              </w:rPr>
            </w:pPr>
          </w:p>
        </w:tc>
        <w:tc>
          <w:tcPr>
            <w:tcW w:w="240" w:type="dxa"/>
            <w:vAlign w:val="bottom"/>
            <w:shd w:val="clear" w:color="auto" w:fill="999999"/>
          </w:tcPr>
          <w:p>
            <w:pPr>
              <w:spacing w:after="0"/>
              <w:rPr>
                <w:sz w:val="6"/>
                <w:szCs w:val="6"/>
                <w:color w:val="auto"/>
              </w:rPr>
            </w:pPr>
          </w:p>
        </w:tc>
        <w:tc>
          <w:tcPr>
            <w:tcW w:w="100" w:type="dxa"/>
            <w:vAlign w:val="bottom"/>
            <w:shd w:val="clear" w:color="auto" w:fill="999999"/>
          </w:tcPr>
          <w:p>
            <w:pPr>
              <w:spacing w:after="0"/>
              <w:rPr>
                <w:sz w:val="6"/>
                <w:szCs w:val="6"/>
                <w:color w:val="auto"/>
              </w:rPr>
            </w:pPr>
          </w:p>
        </w:tc>
        <w:tc>
          <w:tcPr>
            <w:tcW w:w="180" w:type="dxa"/>
            <w:vAlign w:val="bottom"/>
            <w:shd w:val="clear" w:color="auto" w:fill="999999"/>
          </w:tcPr>
          <w:p>
            <w:pPr>
              <w:spacing w:after="0"/>
              <w:rPr>
                <w:sz w:val="6"/>
                <w:szCs w:val="6"/>
                <w:color w:val="auto"/>
              </w:rPr>
            </w:pPr>
          </w:p>
        </w:tc>
        <w:tc>
          <w:tcPr>
            <w:tcW w:w="360" w:type="dxa"/>
            <w:vAlign w:val="bottom"/>
            <w:shd w:val="clear" w:color="auto" w:fill="999999"/>
          </w:tcPr>
          <w:p>
            <w:pPr>
              <w:spacing w:after="0"/>
              <w:rPr>
                <w:sz w:val="6"/>
                <w:szCs w:val="6"/>
                <w:color w:val="auto"/>
              </w:rPr>
            </w:pPr>
          </w:p>
        </w:tc>
        <w:tc>
          <w:tcPr>
            <w:tcW w:w="120" w:type="dxa"/>
            <w:vAlign w:val="bottom"/>
            <w:tcBorders>
              <w:right w:val="single" w:sz="8" w:color="999999"/>
            </w:tcBorders>
            <w:shd w:val="clear" w:color="auto" w:fill="999999"/>
          </w:tcPr>
          <w:p>
            <w:pPr>
              <w:spacing w:after="0"/>
              <w:rPr>
                <w:sz w:val="6"/>
                <w:szCs w:val="6"/>
                <w:color w:val="auto"/>
              </w:rPr>
            </w:pPr>
          </w:p>
        </w:tc>
        <w:tc>
          <w:tcPr>
            <w:tcW w:w="340" w:type="dxa"/>
            <w:vAlign w:val="bottom"/>
            <w:shd w:val="clear" w:color="auto" w:fill="999999"/>
          </w:tcPr>
          <w:p>
            <w:pPr>
              <w:spacing w:after="0"/>
              <w:rPr>
                <w:sz w:val="6"/>
                <w:szCs w:val="6"/>
                <w:color w:val="auto"/>
              </w:rPr>
            </w:pPr>
          </w:p>
        </w:tc>
        <w:tc>
          <w:tcPr>
            <w:tcW w:w="200" w:type="dxa"/>
            <w:vAlign w:val="bottom"/>
            <w:shd w:val="clear" w:color="auto" w:fill="999999"/>
          </w:tcPr>
          <w:p>
            <w:pPr>
              <w:spacing w:after="0"/>
              <w:rPr>
                <w:sz w:val="6"/>
                <w:szCs w:val="6"/>
                <w:color w:val="auto"/>
              </w:rPr>
            </w:pPr>
          </w:p>
        </w:tc>
        <w:tc>
          <w:tcPr>
            <w:tcW w:w="1360" w:type="dxa"/>
            <w:vAlign w:val="bottom"/>
            <w:shd w:val="clear" w:color="auto" w:fill="999999"/>
          </w:tcPr>
          <w:p>
            <w:pPr>
              <w:spacing w:after="0"/>
              <w:rPr>
                <w:sz w:val="6"/>
                <w:szCs w:val="6"/>
                <w:color w:val="auto"/>
              </w:rPr>
            </w:pPr>
          </w:p>
        </w:tc>
      </w:tr>
      <w:tr>
        <w:trPr>
          <w:trHeight w:val="103"/>
        </w:trPr>
        <w:tc>
          <w:tcPr>
            <w:tcW w:w="80" w:type="dxa"/>
            <w:vAlign w:val="bottom"/>
            <w:tcBorders>
              <w:left w:val="single" w:sz="8" w:color="999999"/>
            </w:tcBorders>
            <w:shd w:val="clear" w:color="auto" w:fill="4D4D4D"/>
          </w:tcPr>
          <w:p>
            <w:pPr>
              <w:spacing w:after="0"/>
              <w:rPr>
                <w:sz w:val="8"/>
                <w:szCs w:val="8"/>
                <w:color w:val="auto"/>
              </w:rPr>
            </w:pPr>
          </w:p>
        </w:tc>
        <w:tc>
          <w:tcPr>
            <w:tcW w:w="300" w:type="dxa"/>
            <w:vAlign w:val="bottom"/>
            <w:shd w:val="clear" w:color="auto" w:fill="999999"/>
          </w:tcPr>
          <w:p>
            <w:pPr>
              <w:spacing w:after="0"/>
              <w:rPr>
                <w:sz w:val="8"/>
                <w:szCs w:val="8"/>
                <w:color w:val="auto"/>
              </w:rPr>
            </w:pPr>
          </w:p>
        </w:tc>
        <w:tc>
          <w:tcPr>
            <w:tcW w:w="220" w:type="dxa"/>
            <w:vAlign w:val="bottom"/>
            <w:shd w:val="clear" w:color="auto" w:fill="4D4D4D"/>
          </w:tcPr>
          <w:p>
            <w:pPr>
              <w:spacing w:after="0"/>
              <w:rPr>
                <w:sz w:val="8"/>
                <w:szCs w:val="8"/>
                <w:color w:val="auto"/>
              </w:rPr>
            </w:pPr>
          </w:p>
        </w:tc>
        <w:tc>
          <w:tcPr>
            <w:tcW w:w="100" w:type="dxa"/>
            <w:vAlign w:val="bottom"/>
            <w:shd w:val="clear" w:color="auto" w:fill="999999"/>
          </w:tcPr>
          <w:p>
            <w:pPr>
              <w:spacing w:after="0"/>
              <w:rPr>
                <w:sz w:val="8"/>
                <w:szCs w:val="8"/>
                <w:color w:val="auto"/>
              </w:rPr>
            </w:pPr>
          </w:p>
        </w:tc>
        <w:tc>
          <w:tcPr>
            <w:tcW w:w="200" w:type="dxa"/>
            <w:vAlign w:val="bottom"/>
            <w:shd w:val="clear" w:color="auto" w:fill="999999"/>
          </w:tcPr>
          <w:p>
            <w:pPr>
              <w:spacing w:after="0"/>
              <w:rPr>
                <w:sz w:val="8"/>
                <w:szCs w:val="8"/>
                <w:color w:val="auto"/>
              </w:rPr>
            </w:pPr>
          </w:p>
        </w:tc>
        <w:tc>
          <w:tcPr>
            <w:tcW w:w="360" w:type="dxa"/>
            <w:vAlign w:val="bottom"/>
            <w:shd w:val="clear" w:color="auto" w:fill="4D4D4D"/>
          </w:tcPr>
          <w:p>
            <w:pPr>
              <w:spacing w:after="0"/>
              <w:rPr>
                <w:sz w:val="8"/>
                <w:szCs w:val="8"/>
                <w:color w:val="auto"/>
              </w:rPr>
            </w:pPr>
          </w:p>
        </w:tc>
        <w:tc>
          <w:tcPr>
            <w:tcW w:w="460" w:type="dxa"/>
            <w:vAlign w:val="bottom"/>
            <w:shd w:val="clear" w:color="auto" w:fill="999999"/>
          </w:tcPr>
          <w:p>
            <w:pPr>
              <w:spacing w:after="0"/>
              <w:rPr>
                <w:sz w:val="8"/>
                <w:szCs w:val="8"/>
                <w:color w:val="auto"/>
              </w:rPr>
            </w:pPr>
          </w:p>
        </w:tc>
        <w:tc>
          <w:tcPr>
            <w:tcW w:w="180" w:type="dxa"/>
            <w:vAlign w:val="bottom"/>
            <w:shd w:val="clear" w:color="auto" w:fill="4D4D4D"/>
          </w:tcPr>
          <w:p>
            <w:pPr>
              <w:spacing w:after="0"/>
              <w:rPr>
                <w:sz w:val="8"/>
                <w:szCs w:val="8"/>
                <w:color w:val="auto"/>
              </w:rPr>
            </w:pPr>
          </w:p>
        </w:tc>
        <w:tc>
          <w:tcPr>
            <w:tcW w:w="1380" w:type="dxa"/>
            <w:vAlign w:val="bottom"/>
            <w:shd w:val="clear" w:color="auto" w:fill="999999"/>
          </w:tcPr>
          <w:p>
            <w:pPr>
              <w:spacing w:after="0"/>
              <w:rPr>
                <w:sz w:val="8"/>
                <w:szCs w:val="8"/>
                <w:color w:val="auto"/>
              </w:rPr>
            </w:pPr>
          </w:p>
        </w:tc>
        <w:tc>
          <w:tcPr>
            <w:tcW w:w="360" w:type="dxa"/>
            <w:vAlign w:val="bottom"/>
            <w:tcBorders>
              <w:right w:val="single" w:sz="8" w:color="4D4D4D"/>
            </w:tcBorders>
          </w:tcPr>
          <w:p>
            <w:pPr>
              <w:spacing w:after="0"/>
              <w:rPr>
                <w:sz w:val="8"/>
                <w:szCs w:val="8"/>
                <w:color w:val="auto"/>
              </w:rPr>
            </w:pPr>
          </w:p>
        </w:tc>
        <w:tc>
          <w:tcPr>
            <w:tcW w:w="300" w:type="dxa"/>
            <w:vAlign w:val="bottom"/>
            <w:shd w:val="clear" w:color="auto" w:fill="999999"/>
          </w:tcPr>
          <w:p>
            <w:pPr>
              <w:spacing w:after="0"/>
              <w:rPr>
                <w:sz w:val="8"/>
                <w:szCs w:val="8"/>
                <w:color w:val="auto"/>
              </w:rPr>
            </w:pPr>
          </w:p>
        </w:tc>
        <w:tc>
          <w:tcPr>
            <w:tcW w:w="240" w:type="dxa"/>
            <w:vAlign w:val="bottom"/>
            <w:shd w:val="clear" w:color="auto" w:fill="4D4D4D"/>
          </w:tcPr>
          <w:p>
            <w:pPr>
              <w:spacing w:after="0"/>
              <w:rPr>
                <w:sz w:val="8"/>
                <w:szCs w:val="8"/>
                <w:color w:val="auto"/>
              </w:rPr>
            </w:pPr>
          </w:p>
        </w:tc>
        <w:tc>
          <w:tcPr>
            <w:tcW w:w="100" w:type="dxa"/>
            <w:vAlign w:val="bottom"/>
            <w:shd w:val="clear" w:color="auto" w:fill="999999"/>
          </w:tcPr>
          <w:p>
            <w:pPr>
              <w:spacing w:after="0"/>
              <w:rPr>
                <w:sz w:val="8"/>
                <w:szCs w:val="8"/>
                <w:color w:val="auto"/>
              </w:rPr>
            </w:pPr>
          </w:p>
        </w:tc>
        <w:tc>
          <w:tcPr>
            <w:tcW w:w="180" w:type="dxa"/>
            <w:vAlign w:val="bottom"/>
            <w:shd w:val="clear" w:color="auto" w:fill="999999"/>
          </w:tcPr>
          <w:p>
            <w:pPr>
              <w:spacing w:after="0"/>
              <w:rPr>
                <w:sz w:val="8"/>
                <w:szCs w:val="8"/>
                <w:color w:val="auto"/>
              </w:rPr>
            </w:pPr>
          </w:p>
        </w:tc>
        <w:tc>
          <w:tcPr>
            <w:tcW w:w="360" w:type="dxa"/>
            <w:vAlign w:val="bottom"/>
            <w:shd w:val="clear" w:color="auto" w:fill="4D4D4D"/>
          </w:tcPr>
          <w:p>
            <w:pPr>
              <w:spacing w:after="0"/>
              <w:rPr>
                <w:sz w:val="8"/>
                <w:szCs w:val="8"/>
                <w:color w:val="auto"/>
              </w:rPr>
            </w:pPr>
          </w:p>
        </w:tc>
        <w:tc>
          <w:tcPr>
            <w:tcW w:w="120" w:type="dxa"/>
            <w:vAlign w:val="bottom"/>
            <w:tcBorders>
              <w:right w:val="single" w:sz="8" w:color="4D4D4D"/>
            </w:tcBorders>
            <w:shd w:val="clear" w:color="auto" w:fill="999999"/>
          </w:tcPr>
          <w:p>
            <w:pPr>
              <w:spacing w:after="0"/>
              <w:rPr>
                <w:sz w:val="8"/>
                <w:szCs w:val="8"/>
                <w:color w:val="auto"/>
              </w:rPr>
            </w:pPr>
          </w:p>
        </w:tc>
        <w:tc>
          <w:tcPr>
            <w:tcW w:w="340" w:type="dxa"/>
            <w:vAlign w:val="bottom"/>
            <w:shd w:val="clear" w:color="auto" w:fill="999999"/>
          </w:tcPr>
          <w:p>
            <w:pPr>
              <w:spacing w:after="0"/>
              <w:rPr>
                <w:sz w:val="8"/>
                <w:szCs w:val="8"/>
                <w:color w:val="auto"/>
              </w:rPr>
            </w:pPr>
          </w:p>
        </w:tc>
        <w:tc>
          <w:tcPr>
            <w:tcW w:w="200" w:type="dxa"/>
            <w:vAlign w:val="bottom"/>
            <w:shd w:val="clear" w:color="auto" w:fill="4D4D4D"/>
          </w:tcPr>
          <w:p>
            <w:pPr>
              <w:spacing w:after="0"/>
              <w:rPr>
                <w:sz w:val="8"/>
                <w:szCs w:val="8"/>
                <w:color w:val="auto"/>
              </w:rPr>
            </w:pPr>
          </w:p>
        </w:tc>
        <w:tc>
          <w:tcPr>
            <w:tcW w:w="1360" w:type="dxa"/>
            <w:vAlign w:val="bottom"/>
            <w:shd w:val="clear" w:color="auto" w:fill="999999"/>
          </w:tcPr>
          <w:p>
            <w:pPr>
              <w:spacing w:after="0"/>
              <w:rPr>
                <w:sz w:val="8"/>
                <w:szCs w:val="8"/>
                <w:color w:val="auto"/>
              </w:rPr>
            </w:pPr>
          </w:p>
        </w:tc>
      </w:tr>
      <w:tr>
        <w:trPr>
          <w:trHeight w:val="284"/>
        </w:trPr>
        <w:tc>
          <w:tcPr>
            <w:tcW w:w="80" w:type="dxa"/>
            <w:vAlign w:val="bottom"/>
            <w:tcBorders>
              <w:left w:val="single" w:sz="8" w:color="999999"/>
            </w:tcBorders>
            <w:shd w:val="clear" w:color="auto" w:fill="999999"/>
          </w:tcPr>
          <w:p>
            <w:pPr>
              <w:spacing w:after="0"/>
              <w:rPr>
                <w:sz w:val="24"/>
                <w:szCs w:val="24"/>
                <w:color w:val="auto"/>
              </w:rPr>
            </w:pPr>
          </w:p>
        </w:tc>
        <w:tc>
          <w:tcPr>
            <w:tcW w:w="620" w:type="dxa"/>
            <w:vAlign w:val="bottom"/>
            <w:gridSpan w:val="3"/>
            <w:shd w:val="clear" w:color="auto" w:fill="999999"/>
          </w:tcPr>
          <w:p>
            <w:pPr>
              <w:ind w:left="120"/>
              <w:spacing w:after="0" w:line="94" w:lineRule="exact"/>
              <w:rPr>
                <w:sz w:val="20"/>
                <w:szCs w:val="20"/>
                <w:color w:val="auto"/>
              </w:rPr>
            </w:pPr>
            <w:r>
              <w:rPr>
                <w:rFonts w:ascii="Arial Unicode MS" w:cs="Arial Unicode MS" w:eastAsia="Arial Unicode MS" w:hAnsi="Arial Unicode MS"/>
                <w:sz w:val="7"/>
                <w:szCs w:val="7"/>
                <w:b w:val="1"/>
                <w:bCs w:val="1"/>
                <w:color w:val="FFFFFF"/>
              </w:rPr>
              <w:t>Частота</w:t>
            </w:r>
          </w:p>
        </w:tc>
        <w:tc>
          <w:tcPr>
            <w:tcW w:w="200" w:type="dxa"/>
            <w:vAlign w:val="bottom"/>
            <w:shd w:val="clear" w:color="auto" w:fill="999999"/>
          </w:tcPr>
          <w:p>
            <w:pPr>
              <w:spacing w:after="0"/>
              <w:rPr>
                <w:sz w:val="24"/>
                <w:szCs w:val="24"/>
                <w:color w:val="auto"/>
              </w:rPr>
            </w:pPr>
          </w:p>
        </w:tc>
        <w:tc>
          <w:tcPr>
            <w:tcW w:w="360" w:type="dxa"/>
            <w:vAlign w:val="bottom"/>
            <w:shd w:val="clear" w:color="auto" w:fill="999999"/>
          </w:tcPr>
          <w:p>
            <w:pPr>
              <w:jc w:val="center"/>
              <w:ind w:right="152"/>
              <w:spacing w:after="0" w:line="134" w:lineRule="exact"/>
              <w:rPr>
                <w:sz w:val="20"/>
                <w:szCs w:val="20"/>
                <w:color w:val="auto"/>
              </w:rPr>
            </w:pPr>
            <w:r>
              <w:rPr>
                <w:rFonts w:ascii="Arial Unicode MS" w:cs="Arial Unicode MS" w:eastAsia="Arial Unicode MS" w:hAnsi="Arial Unicode MS"/>
                <w:sz w:val="10"/>
                <w:szCs w:val="10"/>
                <w:b w:val="1"/>
                <w:bCs w:val="1"/>
                <w:color w:val="FFFFFF"/>
              </w:rPr>
              <w:t>Q</w:t>
            </w:r>
          </w:p>
        </w:tc>
        <w:tc>
          <w:tcPr>
            <w:tcW w:w="2020" w:type="dxa"/>
            <w:vAlign w:val="bottom"/>
            <w:gridSpan w:val="3"/>
            <w:shd w:val="clear" w:color="auto" w:fill="999999"/>
          </w:tcPr>
          <w:p>
            <w:pPr>
              <w:ind w:left="260"/>
              <w:spacing w:after="0" w:line="94" w:lineRule="exact"/>
              <w:rPr>
                <w:sz w:val="20"/>
                <w:szCs w:val="20"/>
                <w:color w:val="auto"/>
              </w:rPr>
            </w:pPr>
            <w:r>
              <w:rPr>
                <w:rFonts w:ascii="Arial Unicode MS" w:cs="Arial Unicode MS" w:eastAsia="Arial Unicode MS" w:hAnsi="Arial Unicode MS"/>
                <w:sz w:val="7"/>
                <w:szCs w:val="7"/>
                <w:b w:val="1"/>
                <w:bCs w:val="1"/>
                <w:color w:val="FFFFFF"/>
              </w:rPr>
              <w:t>Прирост</w:t>
            </w:r>
          </w:p>
        </w:tc>
        <w:tc>
          <w:tcPr>
            <w:tcW w:w="360" w:type="dxa"/>
            <w:vAlign w:val="bottom"/>
            <w:tcBorders>
              <w:right w:val="single" w:sz="8" w:color="999999"/>
            </w:tcBorders>
          </w:tcPr>
          <w:p>
            <w:pPr>
              <w:spacing w:after="0"/>
              <w:rPr>
                <w:sz w:val="24"/>
                <w:szCs w:val="24"/>
                <w:color w:val="auto"/>
              </w:rPr>
            </w:pPr>
          </w:p>
        </w:tc>
        <w:tc>
          <w:tcPr>
            <w:tcW w:w="640" w:type="dxa"/>
            <w:vAlign w:val="bottom"/>
            <w:gridSpan w:val="3"/>
            <w:shd w:val="clear" w:color="auto" w:fill="999999"/>
          </w:tcPr>
          <w:p>
            <w:pPr>
              <w:ind w:left="140"/>
              <w:spacing w:after="0" w:line="94" w:lineRule="exact"/>
              <w:rPr>
                <w:sz w:val="20"/>
                <w:szCs w:val="20"/>
                <w:color w:val="auto"/>
              </w:rPr>
            </w:pPr>
            <w:r>
              <w:rPr>
                <w:rFonts w:ascii="Arial Unicode MS" w:cs="Arial Unicode MS" w:eastAsia="Arial Unicode MS" w:hAnsi="Arial Unicode MS"/>
                <w:sz w:val="7"/>
                <w:szCs w:val="7"/>
                <w:b w:val="1"/>
                <w:bCs w:val="1"/>
                <w:color w:val="FFFFFF"/>
              </w:rPr>
              <w:t>Частота</w:t>
            </w:r>
          </w:p>
        </w:tc>
        <w:tc>
          <w:tcPr>
            <w:tcW w:w="180" w:type="dxa"/>
            <w:vAlign w:val="bottom"/>
            <w:shd w:val="clear" w:color="auto" w:fill="999999"/>
          </w:tcPr>
          <w:p>
            <w:pPr>
              <w:spacing w:after="0"/>
              <w:rPr>
                <w:sz w:val="24"/>
                <w:szCs w:val="24"/>
                <w:color w:val="auto"/>
              </w:rPr>
            </w:pPr>
          </w:p>
        </w:tc>
        <w:tc>
          <w:tcPr>
            <w:tcW w:w="360" w:type="dxa"/>
            <w:vAlign w:val="bottom"/>
            <w:shd w:val="clear" w:color="auto" w:fill="999999"/>
          </w:tcPr>
          <w:p>
            <w:pPr>
              <w:jc w:val="center"/>
              <w:ind w:right="152"/>
              <w:spacing w:after="0" w:line="134" w:lineRule="exact"/>
              <w:rPr>
                <w:sz w:val="20"/>
                <w:szCs w:val="20"/>
                <w:color w:val="auto"/>
              </w:rPr>
            </w:pPr>
            <w:r>
              <w:rPr>
                <w:rFonts w:ascii="Arial Unicode MS" w:cs="Arial Unicode MS" w:eastAsia="Arial Unicode MS" w:hAnsi="Arial Unicode MS"/>
                <w:sz w:val="10"/>
                <w:szCs w:val="10"/>
                <w:b w:val="1"/>
                <w:bCs w:val="1"/>
                <w:color w:val="FFFFFF"/>
              </w:rPr>
              <w:t>Q</w:t>
            </w:r>
          </w:p>
        </w:tc>
        <w:tc>
          <w:tcPr>
            <w:tcW w:w="120" w:type="dxa"/>
            <w:vAlign w:val="bottom"/>
            <w:tcBorders>
              <w:right w:val="single" w:sz="8" w:color="999999"/>
            </w:tcBorders>
            <w:shd w:val="clear" w:color="auto" w:fill="999999"/>
          </w:tcPr>
          <w:p>
            <w:pPr>
              <w:spacing w:after="0"/>
              <w:rPr>
                <w:sz w:val="24"/>
                <w:szCs w:val="24"/>
                <w:color w:val="auto"/>
              </w:rPr>
            </w:pPr>
          </w:p>
        </w:tc>
        <w:tc>
          <w:tcPr>
            <w:tcW w:w="1900" w:type="dxa"/>
            <w:vAlign w:val="bottom"/>
            <w:gridSpan w:val="3"/>
            <w:shd w:val="clear" w:color="auto" w:fill="999999"/>
          </w:tcPr>
          <w:p>
            <w:pPr>
              <w:ind w:left="140"/>
              <w:spacing w:after="0" w:line="94" w:lineRule="exact"/>
              <w:rPr>
                <w:sz w:val="20"/>
                <w:szCs w:val="20"/>
                <w:color w:val="auto"/>
              </w:rPr>
            </w:pPr>
            <w:r>
              <w:rPr>
                <w:rFonts w:ascii="Arial Unicode MS" w:cs="Arial Unicode MS" w:eastAsia="Arial Unicode MS" w:hAnsi="Arial Unicode MS"/>
                <w:sz w:val="7"/>
                <w:szCs w:val="7"/>
                <w:b w:val="1"/>
                <w:bCs w:val="1"/>
                <w:color w:val="FFFFFF"/>
              </w:rPr>
              <w:t>Прирост</w:t>
            </w:r>
          </w:p>
        </w:tc>
      </w:tr>
    </w:tbl>
    <w:p>
      <w:pPr>
        <w:spacing w:after="0" w:line="334" w:lineRule="exact"/>
        <w:rPr>
          <w:sz w:val="20"/>
          <w:szCs w:val="20"/>
          <w:color w:val="auto"/>
        </w:rPr>
      </w:pPr>
    </w:p>
    <w:p>
      <w:pPr>
        <w:ind w:left="140" w:hanging="140"/>
        <w:spacing w:after="0" w:line="175" w:lineRule="exact"/>
        <w:tabs>
          <w:tab w:leader="none" w:pos="140" w:val="left"/>
        </w:tabs>
        <w:numPr>
          <w:ilvl w:val="0"/>
          <w:numId w:val="94"/>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Нажмите верхнюю ручку</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включить или выключить </w:t>
      </w:r>
      <w:r>
        <w:rPr>
          <w:rFonts w:ascii="Arial Unicode MS" w:cs="Arial Unicode MS" w:eastAsia="Arial Unicode MS" w:hAnsi="Arial Unicode MS"/>
          <w:sz w:val="13"/>
          <w:szCs w:val="13"/>
          <w:b w:val="1"/>
          <w:bCs w:val="1"/>
          <w:color w:val="171615"/>
        </w:rPr>
        <w:t>Global EQ.</w:t>
      </w:r>
    </w:p>
    <w:p>
      <w:pPr>
        <w:spacing w:after="0" w:line="221" w:lineRule="exact"/>
        <w:rPr>
          <w:rFonts w:ascii="Arial Unicode MS" w:cs="Arial Unicode MS" w:eastAsia="Arial Unicode MS" w:hAnsi="Arial Unicode MS"/>
          <w:sz w:val="13"/>
          <w:szCs w:val="13"/>
          <w:b w:val="1"/>
          <w:bCs w:val="1"/>
          <w:color w:val="171615"/>
        </w:rPr>
      </w:pPr>
    </w:p>
    <w:p>
      <w:pPr>
        <w:ind w:left="360" w:right="400" w:hanging="360"/>
        <w:spacing w:after="0" w:line="210" w:lineRule="exact"/>
        <w:tabs>
          <w:tab w:leader="none" w:pos="150" w:val="left"/>
        </w:tabs>
        <w:numPr>
          <w:ilvl w:val="0"/>
          <w:numId w:val="94"/>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Поверните верхнюю ручку</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выбрать желаемую полосу эквалайзера </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обрезание низких</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низких</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средних</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высоких или высоких частот</w:t>
      </w:r>
      <w:r>
        <w:rPr>
          <w:rFonts w:ascii="Arial Unicode MS" w:cs="Arial Unicode MS" w:eastAsia="Arial Unicode MS" w:hAnsi="Arial Unicode MS"/>
          <w:sz w:val="13"/>
          <w:szCs w:val="13"/>
          <w:b w:val="1"/>
          <w:bCs w:val="1"/>
          <w:color w:val="171615"/>
        </w:rPr>
        <w:t>.</w:t>
      </w:r>
    </w:p>
    <w:p>
      <w:pPr>
        <w:spacing w:after="0" w:line="195" w:lineRule="exact"/>
        <w:rPr>
          <w:rFonts w:ascii="Arial Unicode MS" w:cs="Arial Unicode MS" w:eastAsia="Arial Unicode MS" w:hAnsi="Arial Unicode MS"/>
          <w:sz w:val="13"/>
          <w:szCs w:val="13"/>
          <w:b w:val="1"/>
          <w:bCs w:val="1"/>
          <w:color w:val="171615"/>
        </w:rPr>
      </w:pPr>
    </w:p>
    <w:p>
      <w:pPr>
        <w:ind w:left="140" w:hanging="140"/>
        <w:spacing w:after="0" w:line="175" w:lineRule="exact"/>
        <w:tabs>
          <w:tab w:leader="none" w:pos="140" w:val="left"/>
        </w:tabs>
        <w:numPr>
          <w:ilvl w:val="0"/>
          <w:numId w:val="94"/>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Поверните ручки </w:t>
      </w:r>
      <w:r>
        <w:rPr>
          <w:rFonts w:ascii="Arial Unicode MS" w:cs="Arial Unicode MS" w:eastAsia="Arial Unicode MS" w:hAnsi="Arial Unicode MS"/>
          <w:sz w:val="13"/>
          <w:szCs w:val="13"/>
          <w:b w:val="1"/>
          <w:bCs w:val="1"/>
          <w:color w:val="171615"/>
        </w:rPr>
        <w:t>1-3,</w:t>
      </w:r>
      <w:r>
        <w:rPr>
          <w:rFonts w:ascii="Arial Unicode MS" w:cs="Arial Unicode MS" w:eastAsia="Arial Unicode MS" w:hAnsi="Arial Unicode MS"/>
          <w:sz w:val="13"/>
          <w:szCs w:val="13"/>
          <w:b w:val="1"/>
          <w:bCs w:val="1"/>
          <w:color w:val="171615"/>
        </w:rPr>
        <w:t xml:space="preserve"> чтобы настроить выбранную полосу эквалайзера</w:t>
      </w:r>
      <w:r>
        <w:rPr>
          <w:rFonts w:ascii="Arial Unicode MS" w:cs="Arial Unicode MS" w:eastAsia="Arial Unicode MS" w:hAnsi="Arial Unicode MS"/>
          <w:sz w:val="13"/>
          <w:szCs w:val="13"/>
          <w:b w:val="1"/>
          <w:bCs w:val="1"/>
          <w:color w:val="171615"/>
        </w:rPr>
        <w:t>.</w:t>
      </w:r>
    </w:p>
    <w:p>
      <w:pPr>
        <w:spacing w:after="0" w:line="20" w:lineRule="exact"/>
        <w:rPr>
          <w:sz w:val="20"/>
          <w:szCs w:val="20"/>
          <w:color w:val="auto"/>
        </w:rPr>
      </w:pPr>
      <w:r>
        <w:rPr>
          <w:sz w:val="20"/>
          <w:szCs w:val="20"/>
          <w:color w:val="auto"/>
        </w:rPr>
        <w:br w:type="column"/>
      </w:r>
    </w:p>
    <w:p>
      <w:pPr>
        <w:spacing w:after="0" w:line="382" w:lineRule="exact"/>
        <w:rPr>
          <w:sz w:val="20"/>
          <w:szCs w:val="20"/>
          <w:color w:val="auto"/>
        </w:rPr>
      </w:pPr>
      <w:r>
        <w:rPr>
          <w:rFonts w:ascii="Arial Unicode MS" w:cs="Arial Unicode MS" w:eastAsia="Arial Unicode MS" w:hAnsi="Arial Unicode MS"/>
          <w:sz w:val="30"/>
          <w:szCs w:val="30"/>
          <w:b w:val="1"/>
          <w:bCs w:val="1"/>
          <w:color w:val="171615"/>
        </w:rPr>
        <w:t xml:space="preserve">Сброс </w:t>
      </w:r>
      <w:r>
        <w:rPr>
          <w:rFonts w:ascii="Arial Unicode MS" w:cs="Arial Unicode MS" w:eastAsia="Arial Unicode MS" w:hAnsi="Arial Unicode MS"/>
          <w:sz w:val="30"/>
          <w:szCs w:val="30"/>
          <w:b w:val="1"/>
          <w:bCs w:val="1"/>
          <w:color w:val="171615"/>
        </w:rPr>
        <w:t>Global EQ</w:t>
      </w:r>
    </w:p>
    <w:p>
      <w:pPr>
        <w:spacing w:after="0" w:line="150" w:lineRule="exact"/>
        <w:rPr>
          <w:sz w:val="20"/>
          <w:szCs w:val="20"/>
          <w:color w:val="auto"/>
        </w:rPr>
      </w:pPr>
    </w:p>
    <w:p>
      <w:pPr>
        <w:spacing w:after="0" w:line="134" w:lineRule="exact"/>
        <w:rPr>
          <w:sz w:val="20"/>
          <w:szCs w:val="20"/>
          <w:color w:val="auto"/>
        </w:rPr>
      </w:pPr>
      <w:r>
        <w:rPr>
          <w:rFonts w:ascii="Arial Unicode MS" w:cs="Arial Unicode MS" w:eastAsia="Arial Unicode MS" w:hAnsi="Arial Unicode MS"/>
          <w:sz w:val="10"/>
          <w:szCs w:val="10"/>
          <w:b w:val="1"/>
          <w:bCs w:val="1"/>
          <w:color w:val="171615"/>
        </w:rPr>
        <w:t>Сброс глобального эквалайзера возвращает его настройки к заводским настройкам по умолчанию (плоские).</w:t>
      </w:r>
    </w:p>
    <w:p>
      <w:pPr>
        <w:spacing w:after="0" w:line="195" w:lineRule="exact"/>
        <w:rPr>
          <w:sz w:val="20"/>
          <w:szCs w:val="20"/>
          <w:color w:val="auto"/>
        </w:rPr>
      </w:pPr>
    </w:p>
    <w:p>
      <w:pPr>
        <w:ind w:left="200" w:hanging="200"/>
        <w:spacing w:after="0" w:line="242" w:lineRule="exact"/>
        <w:tabs>
          <w:tab w:leader="none" w:pos="200" w:val="left"/>
        </w:tabs>
        <w:numPr>
          <w:ilvl w:val="0"/>
          <w:numId w:val="95"/>
        </w:numPr>
        <w:rPr>
          <w:rFonts w:ascii="Arial Unicode MS" w:cs="Arial Unicode MS" w:eastAsia="Arial Unicode MS" w:hAnsi="Arial Unicode MS"/>
          <w:sz w:val="18"/>
          <w:szCs w:val="18"/>
          <w:b w:val="1"/>
          <w:bCs w:val="1"/>
          <w:color w:val="171615"/>
        </w:rPr>
      </w:pPr>
      <w:r>
        <w:rPr>
          <w:rFonts w:ascii="Arial Unicode MS" w:cs="Arial Unicode MS" w:eastAsia="Arial Unicode MS" w:hAnsi="Arial Unicode MS"/>
          <w:sz w:val="18"/>
          <w:szCs w:val="18"/>
          <w:b w:val="1"/>
          <w:bCs w:val="1"/>
          <w:color w:val="171615"/>
        </w:rPr>
        <w:t xml:space="preserve">На экране </w:t>
      </w:r>
      <w:r>
        <w:rPr>
          <w:rFonts w:ascii="Arial Unicode MS" w:cs="Arial Unicode MS" w:eastAsia="Arial Unicode MS" w:hAnsi="Arial Unicode MS"/>
          <w:sz w:val="18"/>
          <w:szCs w:val="18"/>
          <w:b w:val="1"/>
          <w:bCs w:val="1"/>
          <w:color w:val="171615"/>
        </w:rPr>
        <w:t>Global EQ</w:t>
      </w:r>
      <w:r>
        <w:rPr>
          <w:rFonts w:ascii="Arial Unicode MS" w:cs="Arial Unicode MS" w:eastAsia="Arial Unicode MS" w:hAnsi="Arial Unicode MS"/>
          <w:sz w:val="18"/>
          <w:szCs w:val="18"/>
          <w:b w:val="1"/>
          <w:bCs w:val="1"/>
          <w:color w:val="171615"/>
        </w:rPr>
        <w:t xml:space="preserve"> нажмите </w:t>
      </w:r>
      <w:r>
        <w:rPr>
          <w:rFonts w:ascii="Arial Unicode MS" w:cs="Arial Unicode MS" w:eastAsia="Arial Unicode MS" w:hAnsi="Arial Unicode MS"/>
          <w:sz w:val="18"/>
          <w:szCs w:val="18"/>
          <w:b w:val="1"/>
          <w:bCs w:val="1"/>
          <w:color w:val="171615"/>
        </w:rPr>
        <w:t>ACTION.</w:t>
      </w:r>
    </w:p>
    <w:p>
      <w:pPr>
        <w:spacing w:after="0" w:line="202" w:lineRule="exact"/>
        <w:rPr>
          <w:rFonts w:ascii="Arial Unicode MS" w:cs="Arial Unicode MS" w:eastAsia="Arial Unicode MS" w:hAnsi="Arial Unicode MS"/>
          <w:sz w:val="18"/>
          <w:szCs w:val="18"/>
          <w:b w:val="1"/>
          <w:bCs w:val="1"/>
          <w:color w:val="171615"/>
        </w:rPr>
      </w:pPr>
    </w:p>
    <w:p>
      <w:pPr>
        <w:ind w:left="140" w:hanging="140"/>
        <w:spacing w:after="0" w:line="175" w:lineRule="exact"/>
        <w:tabs>
          <w:tab w:leader="none" w:pos="140" w:val="left"/>
        </w:tabs>
        <w:numPr>
          <w:ilvl w:val="0"/>
          <w:numId w:val="95"/>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Нажмите регулятор </w:t>
      </w:r>
      <w:r>
        <w:rPr>
          <w:rFonts w:ascii="Arial Unicode MS" w:cs="Arial Unicode MS" w:eastAsia="Arial Unicode MS" w:hAnsi="Arial Unicode MS"/>
          <w:sz w:val="13"/>
          <w:szCs w:val="13"/>
          <w:b w:val="1"/>
          <w:bCs w:val="1"/>
          <w:color w:val="171615"/>
        </w:rPr>
        <w:t>1 (</w:t>
      </w:r>
      <w:r>
        <w:rPr>
          <w:rFonts w:ascii="Arial Unicode MS" w:cs="Arial Unicode MS" w:eastAsia="Arial Unicode MS" w:hAnsi="Arial Unicode MS"/>
          <w:sz w:val="13"/>
          <w:szCs w:val="13"/>
          <w:b w:val="1"/>
          <w:bCs w:val="1"/>
          <w:color w:val="171615"/>
        </w:rPr>
        <w:t>сброс эквалайзера</w:t>
      </w:r>
      <w:r>
        <w:rPr>
          <w:rFonts w:ascii="Arial Unicode MS" w:cs="Arial Unicode MS" w:eastAsia="Arial Unicode MS" w:hAnsi="Arial Unicode MS"/>
          <w:sz w:val="13"/>
          <w:szCs w:val="13"/>
          <w:b w:val="1"/>
          <w:bCs w:val="1"/>
          <w:color w:val="171615"/>
        </w:rPr>
        <w:t>).</w:t>
      </w:r>
    </w:p>
    <w:p>
      <w:pPr>
        <w:spacing w:after="0" w:line="112" w:lineRule="exact"/>
        <w:rPr>
          <w:sz w:val="20"/>
          <w:szCs w:val="20"/>
          <w:color w:val="auto"/>
        </w:rPr>
      </w:pPr>
    </w:p>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Появится следующий диалог:</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774700</wp:posOffset>
            </wp:positionH>
            <wp:positionV relativeFrom="paragraph">
              <wp:posOffset>80010</wp:posOffset>
            </wp:positionV>
            <wp:extent cx="2794000" cy="913130"/>
            <wp:wrapNone/>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69">
                      <a:extLst>
                        <a:ext uri="{28A0092B-C50C-407E-A947-70E740481C1C}"/>
                      </a:extLst>
                    </a:blip>
                    <a:srcRect/>
                    <a:stretch>
                      <a:fillRect/>
                    </a:stretch>
                  </pic:blipFill>
                  <pic:spPr bwMode="auto">
                    <a:xfrm>
                      <a:off x="0" y="0"/>
                      <a:ext cx="2794000" cy="913130"/>
                    </a:xfrm>
                    <a:prstGeom prst="rect">
                      <a:avLst/>
                    </a:prstGeom>
                    <a:noFill/>
                  </pic:spPr>
                </pic:pic>
              </a:graphicData>
            </a:graphic>
          </wp:anchor>
        </w:drawing>
      </w:r>
    </w:p>
    <w:p>
      <w:pPr>
        <w:spacing w:after="0" w:line="200" w:lineRule="exact"/>
        <w:rPr>
          <w:sz w:val="20"/>
          <w:szCs w:val="20"/>
          <w:color w:val="auto"/>
        </w:rPr>
      </w:pPr>
    </w:p>
    <w:p>
      <w:pPr>
        <w:spacing w:after="0" w:line="233" w:lineRule="exact"/>
        <w:rPr>
          <w:sz w:val="20"/>
          <w:szCs w:val="20"/>
          <w:color w:val="auto"/>
        </w:rPr>
      </w:pPr>
    </w:p>
    <w:p>
      <w:pPr>
        <w:ind w:left="2480"/>
        <w:spacing w:after="0" w:line="215" w:lineRule="exact"/>
        <w:rPr>
          <w:sz w:val="20"/>
          <w:szCs w:val="20"/>
          <w:color w:val="auto"/>
        </w:rPr>
      </w:pPr>
      <w:r>
        <w:rPr>
          <w:rFonts w:ascii="Arial Unicode MS" w:cs="Arial Unicode MS" w:eastAsia="Arial Unicode MS" w:hAnsi="Arial Unicode MS"/>
          <w:sz w:val="16"/>
          <w:szCs w:val="16"/>
          <w:b w:val="1"/>
          <w:bCs w:val="1"/>
          <w:color w:val="FFFFFF"/>
        </w:rPr>
        <w:t>Сбросить глобальный эквалайзер?</w:t>
      </w:r>
    </w:p>
    <w:p>
      <w:pPr>
        <w:spacing w:after="0" w:line="155" w:lineRule="exact"/>
        <w:rPr>
          <w:sz w:val="20"/>
          <w:szCs w:val="20"/>
          <w:color w:val="auto"/>
        </w:rPr>
      </w:pPr>
    </w:p>
    <w:p>
      <w:pPr>
        <w:ind w:left="1680" w:hanging="179"/>
        <w:spacing w:after="0" w:line="134" w:lineRule="exact"/>
        <w:tabs>
          <w:tab w:leader="none" w:pos="1680" w:val="left"/>
        </w:tabs>
        <w:numPr>
          <w:ilvl w:val="0"/>
          <w:numId w:val="96"/>
        </w:numPr>
        <w:rPr>
          <w:rFonts w:ascii="Arial Unicode MS" w:cs="Arial Unicode MS" w:eastAsia="Arial Unicode MS" w:hAnsi="Arial Unicode MS"/>
          <w:sz w:val="10"/>
          <w:szCs w:val="10"/>
          <w:b w:val="1"/>
          <w:bCs w:val="1"/>
          <w:color w:val="999999"/>
        </w:rPr>
      </w:pPr>
      <w:r>
        <w:rPr>
          <w:rFonts w:ascii="Arial Unicode MS" w:cs="Arial Unicode MS" w:eastAsia="Arial Unicode MS" w:hAnsi="Arial Unicode MS"/>
          <w:sz w:val="10"/>
          <w:szCs w:val="10"/>
          <w:b w:val="1"/>
          <w:bCs w:val="1"/>
          <w:color w:val="999999"/>
        </w:rPr>
        <w:t>Гц</w:t>
      </w:r>
    </w:p>
    <w:p>
      <w:pPr>
        <w:spacing w:after="0" w:line="295" w:lineRule="exact"/>
        <w:rPr>
          <w:sz w:val="20"/>
          <w:szCs w:val="20"/>
          <w:color w:val="auto"/>
        </w:rPr>
      </w:pPr>
    </w:p>
    <w:p>
      <w:pPr>
        <w:ind w:left="1440"/>
        <w:spacing w:after="0" w:line="188" w:lineRule="exact"/>
        <w:tabs>
          <w:tab w:leader="none" w:pos="5000" w:val="left"/>
        </w:tabs>
        <w:rPr>
          <w:sz w:val="20"/>
          <w:szCs w:val="20"/>
          <w:color w:val="auto"/>
        </w:rPr>
      </w:pPr>
      <w:r>
        <w:rPr>
          <w:rFonts w:ascii="Arial Unicode MS" w:cs="Arial Unicode MS" w:eastAsia="Arial Unicode MS" w:hAnsi="Arial Unicode MS"/>
          <w:sz w:val="11"/>
          <w:szCs w:val="11"/>
          <w:b w:val="1"/>
          <w:bCs w:val="1"/>
          <w:color w:val="FFFFFF"/>
        </w:rPr>
        <w:t>CFarnecqel</w:t>
      </w:r>
      <w:r>
        <w:rPr>
          <w:sz w:val="20"/>
          <w:szCs w:val="20"/>
          <w:color w:val="auto"/>
        </w:rPr>
        <w:tab/>
      </w:r>
      <w:r>
        <w:rPr>
          <w:rFonts w:ascii="Arial Unicode MS" w:cs="Arial Unicode MS" w:eastAsia="Arial Unicode MS" w:hAnsi="Arial Unicode MS"/>
          <w:sz w:val="14"/>
          <w:szCs w:val="14"/>
          <w:b w:val="1"/>
          <w:bCs w:val="1"/>
          <w:color w:val="FFFFFF"/>
        </w:rPr>
        <w:t>Ok</w:t>
      </w:r>
    </w:p>
    <w:p>
      <w:pPr>
        <w:spacing w:after="0" w:line="323" w:lineRule="exact"/>
        <w:rPr>
          <w:sz w:val="20"/>
          <w:szCs w:val="20"/>
          <w:color w:val="auto"/>
        </w:rPr>
      </w:pPr>
    </w:p>
    <w:p>
      <w:pPr>
        <w:ind w:left="180" w:hanging="180"/>
        <w:spacing w:after="0" w:line="201" w:lineRule="exact"/>
        <w:tabs>
          <w:tab w:leader="none" w:pos="180" w:val="left"/>
        </w:tabs>
        <w:numPr>
          <w:ilvl w:val="0"/>
          <w:numId w:val="97"/>
        </w:numPr>
        <w:rPr>
          <w:rFonts w:ascii="Arial Unicode MS" w:cs="Arial Unicode MS" w:eastAsia="Arial Unicode MS" w:hAnsi="Arial Unicode MS"/>
          <w:sz w:val="15"/>
          <w:szCs w:val="15"/>
          <w:b w:val="1"/>
          <w:bCs w:val="1"/>
          <w:color w:val="171615"/>
        </w:rPr>
      </w:pPr>
      <w:r>
        <w:rPr>
          <w:rFonts w:ascii="Arial Unicode MS" w:cs="Arial Unicode MS" w:eastAsia="Arial Unicode MS" w:hAnsi="Arial Unicode MS"/>
          <w:sz w:val="15"/>
          <w:szCs w:val="15"/>
          <w:b w:val="1"/>
          <w:bCs w:val="1"/>
          <w:color w:val="171615"/>
        </w:rPr>
        <w:t xml:space="preserve">Нажмите ручку </w:t>
      </w:r>
      <w:r>
        <w:rPr>
          <w:rFonts w:ascii="Arial Unicode MS" w:cs="Arial Unicode MS" w:eastAsia="Arial Unicode MS" w:hAnsi="Arial Unicode MS"/>
          <w:sz w:val="15"/>
          <w:szCs w:val="15"/>
          <w:b w:val="1"/>
          <w:bCs w:val="1"/>
          <w:color w:val="171615"/>
        </w:rPr>
        <w:t>5 (OK).</w:t>
      </w:r>
    </w:p>
    <w:p>
      <w:pPr>
        <w:spacing w:after="0" w:line="3830" w:lineRule="exact"/>
        <w:rPr>
          <w:sz w:val="20"/>
          <w:szCs w:val="20"/>
          <w:color w:val="auto"/>
        </w:rPr>
      </w:pPr>
    </w:p>
    <w:p>
      <w:pPr>
        <w:sectPr>
          <w:pgSz w:w="15840" w:h="12240" w:orient="landscape"/>
          <w:cols w:equalWidth="0" w:num="2">
            <w:col w:w="6840" w:space="720"/>
            <w:col w:w="6120"/>
          </w:cols>
          <w:pgMar w:left="720" w:top="1064" w:right="1440" w:bottom="0" w:gutter="0" w:footer="0" w:header="0"/>
        </w:sect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98" w:lineRule="exact"/>
        <w:rPr>
          <w:sz w:val="20"/>
          <w:szCs w:val="20"/>
          <w:color w:val="auto"/>
        </w:rPr>
      </w:pPr>
    </w:p>
    <w:p>
      <w:pPr>
        <w:ind w:left="7360" w:hanging="267"/>
        <w:spacing w:after="0" w:line="255" w:lineRule="exact"/>
        <w:tabs>
          <w:tab w:leader="none" w:pos="7360" w:val="left"/>
        </w:tabs>
        <w:numPr>
          <w:ilvl w:val="0"/>
          <w:numId w:val="98"/>
        </w:numPr>
        <w:rPr>
          <w:rFonts w:ascii="Arial Unicode MS" w:cs="Arial Unicode MS" w:eastAsia="Arial Unicode MS" w:hAnsi="Arial Unicode MS"/>
          <w:sz w:val="19"/>
          <w:szCs w:val="19"/>
          <w:b w:val="1"/>
          <w:bCs w:val="1"/>
          <w:color w:val="171615"/>
        </w:rPr>
      </w:pPr>
      <w:r>
        <w:rPr>
          <w:rFonts w:ascii="Arial Unicode MS" w:cs="Arial Unicode MS" w:eastAsia="Arial Unicode MS" w:hAnsi="Arial Unicode MS"/>
          <w:sz w:val="19"/>
          <w:szCs w:val="19"/>
          <w:b w:val="1"/>
          <w:bCs w:val="1"/>
          <w:color w:val="171615"/>
        </w:rPr>
        <w:t>год</w:t>
      </w:r>
    </w:p>
    <w:p>
      <w:pPr>
        <w:sectPr>
          <w:pgSz w:w="15840" w:h="12240" w:orient="landscape"/>
          <w:cols w:equalWidth="0" w:num="1">
            <w:col w:w="13680"/>
          </w:cols>
          <w:pgMar w:left="720" w:top="1064" w:right="1440" w:bottom="0" w:gutter="0" w:footer="0" w:header="0"/>
          <w:type w:val="continuous"/>
        </w:sectPr>
      </w:pPr>
    </w:p>
    <w:bookmarkStart w:id="31" w:name="page32"/>
    <w:bookmarkEnd w:id="31"/>
    <w:tbl>
      <w:tblPr>
        <w:tblLayout w:type="fixed"/>
        <w:tblInd w:w="0" w:type="dxa"/>
        <w:tblCellMar>
          <w:top w:w="0" w:type="dxa"/>
          <w:left w:w="0" w:type="dxa"/>
          <w:bottom w:w="0" w:type="dxa"/>
          <w:right w:w="0" w:type="dxa"/>
        </w:tblCellMar>
      </w:tblPr>
      <w:tr>
        <w:trPr>
          <w:trHeight w:val="365"/>
        </w:trPr>
        <w:tc>
          <w:tcPr>
            <w:tcW w:w="7040" w:type="dxa"/>
            <w:vAlign w:val="bottom"/>
            <w:vMerge w:val="restart"/>
          </w:tcPr>
          <w:p>
            <w:pPr>
              <w:spacing w:after="0" w:line="644" w:lineRule="exact"/>
              <w:rPr>
                <w:sz w:val="20"/>
                <w:szCs w:val="20"/>
                <w:color w:val="auto"/>
              </w:rPr>
            </w:pPr>
            <w:r>
              <w:rPr>
                <w:rFonts w:ascii="Arial Unicode MS" w:cs="Arial Unicode MS" w:eastAsia="Arial Unicode MS" w:hAnsi="Arial Unicode MS"/>
                <w:sz w:val="48"/>
                <w:szCs w:val="48"/>
                <w:b w:val="1"/>
                <w:bCs w:val="1"/>
                <w:color w:val="666666"/>
              </w:rPr>
              <w:t>Глобальные настройки</w:t>
            </w:r>
          </w:p>
        </w:tc>
        <w:tc>
          <w:tcPr>
            <w:tcW w:w="7260" w:type="dxa"/>
            <w:vAlign w:val="bottom"/>
          </w:tcPr>
          <w:p>
            <w:pPr>
              <w:ind w:left="520"/>
              <w:spacing w:after="0" w:line="322" w:lineRule="exact"/>
              <w:rPr>
                <w:sz w:val="20"/>
                <w:szCs w:val="20"/>
                <w:color w:val="auto"/>
              </w:rPr>
            </w:pPr>
            <w:r>
              <w:rPr>
                <w:rFonts w:ascii="Arial Unicode MS" w:cs="Arial Unicode MS" w:eastAsia="Arial Unicode MS" w:hAnsi="Arial Unicode MS"/>
                <w:sz w:val="24"/>
                <w:szCs w:val="24"/>
                <w:b w:val="1"/>
                <w:bCs w:val="1"/>
                <w:color w:val="171615"/>
              </w:rPr>
              <w:t>Восстановление всех глобальных настроек</w:t>
            </w:r>
          </w:p>
        </w:tc>
        <w:tc>
          <w:tcPr>
            <w:tcW w:w="0" w:type="dxa"/>
            <w:vAlign w:val="bottom"/>
          </w:tcPr>
          <w:p>
            <w:pPr>
              <w:spacing w:after="0"/>
              <w:rPr>
                <w:sz w:val="1"/>
                <w:szCs w:val="1"/>
                <w:color w:val="auto"/>
              </w:rPr>
            </w:pPr>
          </w:p>
        </w:tc>
      </w:tr>
      <w:tr>
        <w:trPr>
          <w:trHeight w:val="325"/>
        </w:trPr>
        <w:tc>
          <w:tcPr>
            <w:tcW w:w="7040" w:type="dxa"/>
            <w:vAlign w:val="bottom"/>
            <w:vMerge w:val="continue"/>
          </w:tcPr>
          <w:p>
            <w:pPr>
              <w:spacing w:after="0"/>
              <w:rPr>
                <w:sz w:val="24"/>
                <w:szCs w:val="24"/>
                <w:color w:val="auto"/>
              </w:rPr>
            </w:pPr>
          </w:p>
        </w:tc>
        <w:tc>
          <w:tcPr>
            <w:tcW w:w="7260" w:type="dxa"/>
            <w:vAlign w:val="bottom"/>
          </w:tcPr>
          <w:p>
            <w:pPr>
              <w:ind w:left="520"/>
              <w:spacing w:after="0" w:line="148" w:lineRule="exact"/>
              <w:rPr>
                <w:sz w:val="20"/>
                <w:szCs w:val="20"/>
                <w:color w:val="auto"/>
              </w:rPr>
            </w:pPr>
            <w:r>
              <w:rPr>
                <w:rFonts w:ascii="Arial Unicode MS" w:cs="Arial Unicode MS" w:eastAsia="Arial Unicode MS" w:hAnsi="Arial Unicode MS"/>
                <w:sz w:val="11"/>
                <w:szCs w:val="11"/>
                <w:b w:val="1"/>
                <w:bCs w:val="1"/>
                <w:color w:val="171615"/>
                <w:w w:val="97"/>
              </w:rPr>
              <w:t>Восстановление глобальных настроек возвращает их к заводским настройкам по умолчанию. Выполнение этого сброса не влияет на</w:t>
            </w:r>
          </w:p>
        </w:tc>
        <w:tc>
          <w:tcPr>
            <w:tcW w:w="0" w:type="dxa"/>
            <w:vAlign w:val="bottom"/>
          </w:tcPr>
          <w:p>
            <w:pPr>
              <w:spacing w:after="0"/>
              <w:rPr>
                <w:sz w:val="1"/>
                <w:szCs w:val="1"/>
                <w:color w:val="auto"/>
              </w:rPr>
            </w:pPr>
          </w:p>
        </w:tc>
      </w:tr>
      <w:tr>
        <w:trPr>
          <w:trHeight w:val="149"/>
        </w:trPr>
        <w:tc>
          <w:tcPr>
            <w:tcW w:w="7040" w:type="dxa"/>
            <w:vAlign w:val="bottom"/>
          </w:tcPr>
          <w:p>
            <w:pPr>
              <w:spacing w:after="0"/>
              <w:rPr>
                <w:sz w:val="12"/>
                <w:szCs w:val="12"/>
                <w:color w:val="auto"/>
              </w:rPr>
            </w:pPr>
          </w:p>
        </w:tc>
        <w:tc>
          <w:tcPr>
            <w:tcW w:w="7260" w:type="dxa"/>
            <w:vAlign w:val="bottom"/>
          </w:tcPr>
          <w:p>
            <w:pPr>
              <w:ind w:left="520"/>
              <w:spacing w:after="0" w:line="148" w:lineRule="exact"/>
              <w:rPr>
                <w:sz w:val="20"/>
                <w:szCs w:val="20"/>
                <w:color w:val="auto"/>
              </w:rPr>
            </w:pPr>
            <w:r>
              <w:rPr>
                <w:rFonts w:ascii="Arial Unicode MS" w:cs="Arial Unicode MS" w:eastAsia="Arial Unicode MS" w:hAnsi="Arial Unicode MS"/>
                <w:sz w:val="11"/>
                <w:szCs w:val="11"/>
                <w:b w:val="1"/>
                <w:bCs w:val="1"/>
                <w:color w:val="171615"/>
              </w:rPr>
              <w:t>какие-либо предустановки, которые вы, возможно, создали.</w:t>
            </w:r>
          </w:p>
        </w:tc>
        <w:tc>
          <w:tcPr>
            <w:tcW w:w="0" w:type="dxa"/>
            <w:vAlign w:val="bottom"/>
          </w:tcPr>
          <w:p>
            <w:pPr>
              <w:spacing w:after="0"/>
              <w:rPr>
                <w:sz w:val="1"/>
                <w:szCs w:val="1"/>
                <w:color w:val="auto"/>
              </w:rPr>
            </w:pPr>
          </w:p>
        </w:tc>
      </w:tr>
      <w:tr>
        <w:trPr>
          <w:trHeight w:val="433"/>
        </w:trPr>
        <w:tc>
          <w:tcPr>
            <w:tcW w:w="7040" w:type="dxa"/>
            <w:vAlign w:val="bottom"/>
          </w:tcPr>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Меню Global Settings содержит дополнительные параметры, которые применяются ко всем пресетам, такие как уровни входа и</w:t>
            </w:r>
          </w:p>
        </w:tc>
        <w:tc>
          <w:tcPr>
            <w:tcW w:w="7260" w:type="dxa"/>
            <w:vAlign w:val="bottom"/>
          </w:tcPr>
          <w:p>
            <w:pPr>
              <w:ind w:left="520"/>
              <w:spacing w:after="0" w:line="201" w:lineRule="exact"/>
              <w:rPr>
                <w:sz w:val="20"/>
                <w:szCs w:val="20"/>
                <w:color w:val="auto"/>
              </w:rPr>
            </w:pPr>
            <w:r>
              <w:rPr>
                <w:rFonts w:ascii="Arial Unicode MS" w:cs="Arial Unicode MS" w:eastAsia="Arial Unicode MS" w:hAnsi="Arial Unicode MS"/>
                <w:sz w:val="15"/>
                <w:szCs w:val="15"/>
                <w:b w:val="1"/>
                <w:bCs w:val="1"/>
                <w:color w:val="171615"/>
              </w:rPr>
              <w:t xml:space="preserve">1. </w:t>
            </w:r>
            <w:r>
              <w:rPr>
                <w:rFonts w:ascii="Arial Unicode MS" w:cs="Arial Unicode MS" w:eastAsia="Arial Unicode MS" w:hAnsi="Arial Unicode MS"/>
                <w:sz w:val="15"/>
                <w:szCs w:val="15"/>
                <w:b w:val="1"/>
                <w:bCs w:val="1"/>
                <w:color w:val="171615"/>
              </w:rPr>
              <w:t>В меню</w:t>
            </w:r>
            <w:r>
              <w:rPr>
                <w:rFonts w:ascii="Arial Unicode MS" w:cs="Arial Unicode MS" w:eastAsia="Arial Unicode MS" w:hAnsi="Arial Unicode MS"/>
                <w:sz w:val="15"/>
                <w:szCs w:val="15"/>
                <w:b w:val="1"/>
                <w:bCs w:val="1"/>
                <w:color w:val="171615"/>
              </w:rPr>
              <w:t xml:space="preserve"> «</w:t>
            </w:r>
            <w:r>
              <w:rPr>
                <w:rFonts w:ascii="Arial Unicode MS" w:cs="Arial Unicode MS" w:eastAsia="Arial Unicode MS" w:hAnsi="Arial Unicode MS"/>
                <w:sz w:val="15"/>
                <w:szCs w:val="15"/>
                <w:b w:val="1"/>
                <w:bCs w:val="1"/>
                <w:color w:val="171615"/>
              </w:rPr>
              <w:t>Глобальные настройки</w:t>
            </w:r>
            <w:r>
              <w:rPr>
                <w:rFonts w:ascii="Arial Unicode MS" w:cs="Arial Unicode MS" w:eastAsia="Arial Unicode MS" w:hAnsi="Arial Unicode MS"/>
                <w:sz w:val="15"/>
                <w:szCs w:val="15"/>
                <w:b w:val="1"/>
                <w:bCs w:val="1"/>
                <w:color w:val="171615"/>
              </w:rPr>
              <w:t xml:space="preserve">» </w:t>
            </w:r>
            <w:r>
              <w:rPr>
                <w:rFonts w:ascii="Arial Unicode MS" w:cs="Arial Unicode MS" w:eastAsia="Arial Unicode MS" w:hAnsi="Arial Unicode MS"/>
                <w:sz w:val="15"/>
                <w:szCs w:val="15"/>
                <w:b w:val="1"/>
                <w:bCs w:val="1"/>
                <w:color w:val="171615"/>
              </w:rPr>
              <w:t>нажмите ДЕЙСТВИЕ</w:t>
            </w:r>
            <w:r>
              <w:rPr>
                <w:rFonts w:ascii="Arial Unicode MS" w:cs="Arial Unicode MS" w:eastAsia="Arial Unicode MS" w:hAnsi="Arial Unicode MS"/>
                <w:sz w:val="15"/>
                <w:szCs w:val="15"/>
                <w:b w:val="1"/>
                <w:bCs w:val="1"/>
                <w:color w:val="171615"/>
              </w:rPr>
              <w:t>.</w:t>
            </w:r>
          </w:p>
        </w:tc>
        <w:tc>
          <w:tcPr>
            <w:tcW w:w="0" w:type="dxa"/>
            <w:vAlign w:val="bottom"/>
          </w:tcPr>
          <w:p>
            <w:pPr>
              <w:spacing w:after="0"/>
              <w:rPr>
                <w:sz w:val="1"/>
                <w:szCs w:val="1"/>
                <w:color w:val="auto"/>
              </w:rPr>
            </w:pPr>
          </w:p>
        </w:tc>
      </w:tr>
      <w:tr>
        <w:trPr>
          <w:trHeight w:val="194"/>
        </w:trPr>
        <w:tc>
          <w:tcPr>
            <w:tcW w:w="7040" w:type="dxa"/>
            <w:vAlign w:val="bottom"/>
          </w:tcPr>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выхода, конфигурации педального переключателя и т. Д.</w:t>
            </w:r>
          </w:p>
        </w:tc>
        <w:tc>
          <w:tcPr>
            <w:tcW w:w="7260" w:type="dxa"/>
            <w:vAlign w:val="bottom"/>
            <w:vMerge w:val="restart"/>
          </w:tcPr>
          <w:p>
            <w:pPr>
              <w:ind w:left="52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2. </w:t>
            </w:r>
            <w:r>
              <w:rPr>
                <w:rFonts w:ascii="Arial Unicode MS" w:cs="Arial Unicode MS" w:eastAsia="Arial Unicode MS" w:hAnsi="Arial Unicode MS"/>
                <w:sz w:val="14"/>
                <w:szCs w:val="14"/>
                <w:b w:val="1"/>
                <w:bCs w:val="1"/>
                <w:color w:val="171615"/>
              </w:rPr>
              <w:t>Нажмите ручку</w:t>
            </w:r>
            <w:r>
              <w:rPr>
                <w:rFonts w:ascii="Arial Unicode MS" w:cs="Arial Unicode MS" w:eastAsia="Arial Unicode MS" w:hAnsi="Arial Unicode MS"/>
                <w:sz w:val="14"/>
                <w:szCs w:val="14"/>
                <w:b w:val="1"/>
                <w:bCs w:val="1"/>
                <w:color w:val="171615"/>
              </w:rPr>
              <w:t xml:space="preserve"> 1 (</w:t>
            </w:r>
            <w:r>
              <w:rPr>
                <w:rFonts w:ascii="Arial Unicode MS" w:cs="Arial Unicode MS" w:eastAsia="Arial Unicode MS" w:hAnsi="Arial Unicode MS"/>
                <w:sz w:val="14"/>
                <w:szCs w:val="14"/>
                <w:b w:val="1"/>
                <w:bCs w:val="1"/>
                <w:color w:val="171615"/>
              </w:rPr>
              <w:t>заводские настройки</w:t>
            </w:r>
            <w:r>
              <w:rPr>
                <w:rFonts w:ascii="Arial Unicode MS" w:cs="Arial Unicode MS" w:eastAsia="Arial Unicode MS" w:hAnsi="Arial Unicode MS"/>
                <w:sz w:val="14"/>
                <w:szCs w:val="14"/>
                <w:b w:val="1"/>
                <w:bCs w:val="1"/>
                <w:color w:val="171615"/>
              </w:rPr>
              <w:t>).</w:t>
            </w:r>
          </w:p>
        </w:tc>
        <w:tc>
          <w:tcPr>
            <w:tcW w:w="0" w:type="dxa"/>
            <w:vAlign w:val="bottom"/>
          </w:tcPr>
          <w:p>
            <w:pPr>
              <w:spacing w:after="0"/>
              <w:rPr>
                <w:sz w:val="1"/>
                <w:szCs w:val="1"/>
                <w:color w:val="auto"/>
              </w:rPr>
            </w:pPr>
          </w:p>
        </w:tc>
      </w:tr>
      <w:tr>
        <w:trPr>
          <w:trHeight w:val="198"/>
        </w:trPr>
        <w:tc>
          <w:tcPr>
            <w:tcW w:w="7040" w:type="dxa"/>
            <w:vAlign w:val="bottom"/>
          </w:tcPr>
          <w:p>
            <w:pPr>
              <w:spacing w:after="0"/>
              <w:rPr>
                <w:sz w:val="17"/>
                <w:szCs w:val="17"/>
                <w:color w:val="auto"/>
              </w:rPr>
            </w:pPr>
          </w:p>
        </w:tc>
        <w:tc>
          <w:tcPr>
            <w:tcW w:w="7260" w:type="dxa"/>
            <w:vAlign w:val="bottom"/>
            <w:vMerge w:val="continue"/>
          </w:tcPr>
          <w:p>
            <w:pPr>
              <w:spacing w:after="0"/>
              <w:rPr>
                <w:sz w:val="17"/>
                <w:szCs w:val="17"/>
                <w:color w:val="auto"/>
              </w:rPr>
            </w:pPr>
          </w:p>
        </w:tc>
        <w:tc>
          <w:tcPr>
            <w:tcW w:w="0" w:type="dxa"/>
            <w:vAlign w:val="bottom"/>
          </w:tcPr>
          <w:p>
            <w:pPr>
              <w:spacing w:after="0"/>
              <w:rPr>
                <w:sz w:val="1"/>
                <w:szCs w:val="1"/>
                <w:color w:val="auto"/>
              </w:rPr>
            </w:pPr>
          </w:p>
        </w:tc>
      </w:tr>
    </w:tbl>
    <w:p>
      <w:pPr>
        <w:spacing w:after="0" w:line="1" w:lineRule="exact"/>
        <w:rPr>
          <w:sz w:val="20"/>
          <w:szCs w:val="20"/>
          <w:color w:val="auto"/>
        </w:rPr>
      </w:pPr>
    </w:p>
    <w:p>
      <w:pPr>
        <w:sectPr>
          <w:pgSz w:w="15840" w:h="12240" w:orient="landscape"/>
          <w:cols w:equalWidth="0" w:num="1">
            <w:col w:w="14400"/>
          </w:cols>
          <w:pgMar w:left="720" w:top="1128" w:right="720" w:bottom="0" w:gutter="0" w:footer="0" w:header="0"/>
        </w:sectPr>
      </w:pPr>
    </w:p>
    <w:p>
      <w:pPr>
        <w:ind w:left="180" w:hanging="180"/>
        <w:spacing w:after="0" w:line="215" w:lineRule="exact"/>
        <w:tabs>
          <w:tab w:leader="none" w:pos="180" w:val="left"/>
        </w:tabs>
        <w:numPr>
          <w:ilvl w:val="0"/>
          <w:numId w:val="99"/>
        </w:numPr>
        <w:rPr>
          <w:rFonts w:ascii="Arial Unicode MS" w:cs="Arial Unicode MS" w:eastAsia="Arial Unicode MS" w:hAnsi="Arial Unicode MS"/>
          <w:sz w:val="16"/>
          <w:szCs w:val="16"/>
          <w:b w:val="1"/>
          <w:bCs w:val="1"/>
          <w:color w:val="171615"/>
        </w:rPr>
      </w:pPr>
      <w:r>
        <w:rPr>
          <w:rFonts w:ascii="Arial Unicode MS" w:cs="Arial Unicode MS" w:eastAsia="Arial Unicode MS" w:hAnsi="Arial Unicode MS"/>
          <w:sz w:val="16"/>
          <w:szCs w:val="16"/>
          <w:b w:val="1"/>
          <w:bCs w:val="1"/>
          <w:color w:val="171615"/>
        </w:rPr>
        <w:t xml:space="preserve">Нажмите </w:t>
      </w:r>
      <w:r>
        <w:rPr>
          <w:rFonts w:ascii="Arial Unicode MS" w:cs="Arial Unicode MS" w:eastAsia="Arial Unicode MS" w:hAnsi="Arial Unicode MS"/>
          <w:sz w:val="16"/>
          <w:szCs w:val="16"/>
          <w:b w:val="1"/>
          <w:bCs w:val="1"/>
          <w:color w:val="171615"/>
        </w:rPr>
        <w:t>PAGE</w:t>
      </w:r>
      <w:r>
        <w:rPr>
          <w:rFonts w:ascii="Arial Unicode MS" w:cs="Arial Unicode MS" w:eastAsia="Arial Unicode MS" w:hAnsi="Arial Unicode MS"/>
          <w:sz w:val="16"/>
          <w:szCs w:val="16"/>
          <w:b w:val="1"/>
          <w:bCs w:val="1"/>
          <w:color w:val="171615"/>
        </w:rPr>
        <w:t xml:space="preserve"> и </w:t>
      </w:r>
      <w:r>
        <w:rPr>
          <w:rFonts w:ascii="Arial Unicode MS" w:cs="Arial Unicode MS" w:eastAsia="Arial Unicode MS" w:hAnsi="Arial Unicode MS"/>
          <w:sz w:val="16"/>
          <w:szCs w:val="16"/>
          <w:b w:val="1"/>
          <w:bCs w:val="1"/>
          <w:color w:val="171615"/>
        </w:rPr>
        <w:t>PAGE</w:t>
      </w:r>
      <w:r>
        <w:rPr>
          <w:rFonts w:ascii="Arial Unicode MS" w:cs="Arial Unicode MS" w:eastAsia="Arial Unicode MS" w:hAnsi="Arial Unicode MS"/>
          <w:sz w:val="16"/>
          <w:szCs w:val="16"/>
          <w:b w:val="1"/>
          <w:bCs w:val="1"/>
          <w:color w:val="171615"/>
        </w:rPr>
        <w:t xml:space="preserve"> вместе</w:t>
      </w:r>
      <w:r>
        <w:rPr>
          <w:rFonts w:ascii="Arial Unicode MS" w:cs="Arial Unicode MS" w:eastAsia="Arial Unicode MS" w:hAnsi="Arial Unicode MS"/>
          <w:sz w:val="16"/>
          <w:szCs w:val="16"/>
          <w:b w:val="1"/>
          <w:bCs w:val="1"/>
          <w:color w:val="171615"/>
        </w:rPr>
        <w:t>,</w:t>
      </w:r>
      <w:r>
        <w:rPr>
          <w:rFonts w:ascii="Arial Unicode MS" w:cs="Arial Unicode MS" w:eastAsia="Arial Unicode MS" w:hAnsi="Arial Unicode MS"/>
          <w:sz w:val="16"/>
          <w:szCs w:val="16"/>
          <w:b w:val="1"/>
          <w:bCs w:val="1"/>
          <w:color w:val="171615"/>
        </w:rPr>
        <w:t xml:space="preserve"> чтобы открыть Меню</w:t>
      </w:r>
      <w:r>
        <w:rPr>
          <w:rFonts w:ascii="Arial Unicode MS" w:cs="Arial Unicode MS" w:eastAsia="Arial Unicode MS" w:hAnsi="Arial Unicode MS"/>
          <w:sz w:val="16"/>
          <w:szCs w:val="16"/>
          <w:b w:val="1"/>
          <w:bCs w:val="1"/>
          <w:color w:val="171615"/>
        </w:rPr>
        <w:t>.</w:t>
      </w:r>
    </w:p>
    <w:p>
      <w:pPr>
        <w:spacing w:after="0" w:line="193" w:lineRule="exact"/>
        <w:rPr>
          <w:rFonts w:ascii="Arial Unicode MS" w:cs="Arial Unicode MS" w:eastAsia="Arial Unicode MS" w:hAnsi="Arial Unicode MS"/>
          <w:sz w:val="16"/>
          <w:szCs w:val="16"/>
          <w:b w:val="1"/>
          <w:bCs w:val="1"/>
          <w:color w:val="171615"/>
        </w:rPr>
      </w:pPr>
    </w:p>
    <w:p>
      <w:pPr>
        <w:ind w:left="160" w:hanging="160"/>
        <w:spacing w:after="0" w:line="201" w:lineRule="exact"/>
        <w:tabs>
          <w:tab w:leader="none" w:pos="160" w:val="left"/>
        </w:tabs>
        <w:numPr>
          <w:ilvl w:val="0"/>
          <w:numId w:val="99"/>
        </w:numPr>
        <w:rPr>
          <w:rFonts w:ascii="Arial Unicode MS" w:cs="Arial Unicode MS" w:eastAsia="Arial Unicode MS" w:hAnsi="Arial Unicode MS"/>
          <w:sz w:val="15"/>
          <w:szCs w:val="15"/>
          <w:b w:val="1"/>
          <w:bCs w:val="1"/>
          <w:color w:val="171615"/>
        </w:rPr>
      </w:pPr>
      <w:r>
        <w:rPr>
          <w:rFonts w:ascii="Arial Unicode MS" w:cs="Arial Unicode MS" w:eastAsia="Arial Unicode MS" w:hAnsi="Arial Unicode MS"/>
          <w:sz w:val="15"/>
          <w:szCs w:val="15"/>
          <w:b w:val="1"/>
          <w:bCs w:val="1"/>
          <w:color w:val="171615"/>
        </w:rPr>
        <w:t xml:space="preserve">Нажмите ручку </w:t>
      </w:r>
      <w:r>
        <w:rPr>
          <w:rFonts w:ascii="Arial Unicode MS" w:cs="Arial Unicode MS" w:eastAsia="Arial Unicode MS" w:hAnsi="Arial Unicode MS"/>
          <w:sz w:val="15"/>
          <w:szCs w:val="15"/>
          <w:b w:val="1"/>
          <w:bCs w:val="1"/>
          <w:color w:val="171615"/>
        </w:rPr>
        <w:t>5 (</w:t>
      </w:r>
      <w:r>
        <w:rPr>
          <w:rFonts w:ascii="Arial Unicode MS" w:cs="Arial Unicode MS" w:eastAsia="Arial Unicode MS" w:hAnsi="Arial Unicode MS"/>
          <w:sz w:val="15"/>
          <w:szCs w:val="15"/>
          <w:b w:val="1"/>
          <w:bCs w:val="1"/>
          <w:color w:val="171615"/>
        </w:rPr>
        <w:t>Общие настройки</w:t>
      </w:r>
      <w:r>
        <w:rPr>
          <w:rFonts w:ascii="Arial Unicode MS" w:cs="Arial Unicode MS" w:eastAsia="Arial Unicode MS" w:hAnsi="Arial Unicode MS"/>
          <w:sz w:val="15"/>
          <w:szCs w:val="15"/>
          <w:b w:val="1"/>
          <w:bCs w:val="1"/>
          <w:color w:val="171615"/>
        </w:rPr>
        <w:t>).</w:t>
      </w:r>
    </w:p>
    <w:p>
      <w:pPr>
        <w:spacing w:after="0" w:line="108" w:lineRule="exact"/>
        <w:rPr>
          <w:sz w:val="20"/>
          <w:szCs w:val="20"/>
          <w:color w:val="auto"/>
        </w:rPr>
      </w:pPr>
    </w:p>
    <w:p>
      <w:pPr>
        <w:ind w:left="360"/>
        <w:spacing w:after="0" w:line="175" w:lineRule="exact"/>
        <w:rPr>
          <w:sz w:val="20"/>
          <w:szCs w:val="20"/>
          <w:color w:val="auto"/>
        </w:rPr>
      </w:pPr>
      <w:r>
        <w:rPr>
          <w:rFonts w:ascii="Arial Unicode MS" w:cs="Arial Unicode MS" w:eastAsia="Arial Unicode MS" w:hAnsi="Arial Unicode MS"/>
          <w:sz w:val="13"/>
          <w:szCs w:val="13"/>
          <w:b w:val="1"/>
          <w:bCs w:val="1"/>
          <w:color w:val="171615"/>
        </w:rPr>
        <w:t>Появится экран глобальных настроек:</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794385</wp:posOffset>
            </wp:positionH>
            <wp:positionV relativeFrom="paragraph">
              <wp:posOffset>85090</wp:posOffset>
            </wp:positionV>
            <wp:extent cx="2835910" cy="1554480"/>
            <wp:wrapNone/>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70">
                      <a:extLst>
                        <a:ext uri="{28A0092B-C50C-407E-A947-70E740481C1C}"/>
                      </a:extLst>
                    </a:blip>
                    <a:srcRect/>
                    <a:stretch>
                      <a:fillRect/>
                    </a:stretch>
                  </pic:blipFill>
                  <pic:spPr bwMode="auto">
                    <a:xfrm>
                      <a:off x="0" y="0"/>
                      <a:ext cx="2835910" cy="1554480"/>
                    </a:xfrm>
                    <a:prstGeom prst="rect">
                      <a:avLst/>
                    </a:prstGeom>
                    <a:noFill/>
                  </pic:spPr>
                </pic:pic>
              </a:graphicData>
            </a:graphic>
          </wp:anchor>
        </w:drawing>
      </w:r>
    </w:p>
    <w:p>
      <w:pPr>
        <w:spacing w:after="0" w:line="204" w:lineRule="exact"/>
        <w:rPr>
          <w:sz w:val="20"/>
          <w:szCs w:val="20"/>
          <w:color w:val="auto"/>
        </w:rPr>
      </w:pPr>
    </w:p>
    <w:p>
      <w:pPr>
        <w:ind w:left="2640"/>
        <w:spacing w:after="0" w:line="215" w:lineRule="exact"/>
        <w:rPr>
          <w:sz w:val="20"/>
          <w:szCs w:val="20"/>
          <w:color w:val="auto"/>
        </w:rPr>
      </w:pPr>
      <w:r>
        <w:rPr>
          <w:rFonts w:ascii="Arial Unicode MS" w:cs="Arial Unicode MS" w:eastAsia="Arial Unicode MS" w:hAnsi="Arial Unicode MS"/>
          <w:sz w:val="16"/>
          <w:szCs w:val="16"/>
          <w:b w:val="1"/>
          <w:bCs w:val="1"/>
          <w:color w:val="FFFFFF"/>
        </w:rPr>
        <w:t>Глобальные настройки</w:t>
      </w:r>
    </w:p>
    <w:p>
      <w:pPr>
        <w:spacing w:after="0" w:line="147" w:lineRule="exact"/>
        <w:rPr>
          <w:sz w:val="20"/>
          <w:szCs w:val="20"/>
          <w:color w:val="auto"/>
        </w:rPr>
      </w:pPr>
    </w:p>
    <w:p>
      <w:pPr>
        <w:ind w:left="1700"/>
        <w:spacing w:after="0" w:line="108" w:lineRule="exact"/>
        <w:tabs>
          <w:tab w:leader="none" w:pos="2560" w:val="left"/>
          <w:tab w:leader="none" w:pos="3400" w:val="left"/>
        </w:tabs>
        <w:rPr>
          <w:sz w:val="20"/>
          <w:szCs w:val="20"/>
          <w:color w:val="auto"/>
        </w:rPr>
      </w:pPr>
      <w:r>
        <w:rPr>
          <w:rFonts w:ascii="Arial Unicode MS" w:cs="Arial Unicode MS" w:eastAsia="Arial Unicode MS" w:hAnsi="Arial Unicode MS"/>
          <w:sz w:val="7"/>
          <w:szCs w:val="7"/>
          <w:b w:val="1"/>
          <w:bCs w:val="1"/>
          <w:color w:val="999999"/>
        </w:rPr>
        <w:t>Входы / Выходы</w:t>
      </w:r>
      <w:r>
        <w:rPr>
          <w:sz w:val="20"/>
          <w:szCs w:val="20"/>
          <w:color w:val="auto"/>
        </w:rPr>
        <w:tab/>
      </w:r>
      <w:r>
        <w:rPr>
          <w:rFonts w:ascii="Arial Unicode MS" w:cs="Arial Unicode MS" w:eastAsia="Arial Unicode MS" w:hAnsi="Arial Unicode MS"/>
          <w:sz w:val="8"/>
          <w:szCs w:val="8"/>
          <w:b w:val="1"/>
          <w:bCs w:val="1"/>
          <w:color w:val="999999"/>
        </w:rPr>
        <w:t>Предпочтения</w:t>
      </w:r>
      <w:r>
        <w:rPr>
          <w:sz w:val="20"/>
          <w:szCs w:val="20"/>
          <w:color w:val="auto"/>
        </w:rPr>
        <w:tab/>
      </w:r>
      <w:r>
        <w:rPr>
          <w:rFonts w:ascii="Arial Unicode MS" w:cs="Arial Unicode MS" w:eastAsia="Arial Unicode MS" w:hAnsi="Arial Unicode MS"/>
          <w:sz w:val="7"/>
          <w:szCs w:val="7"/>
          <w:b w:val="1"/>
          <w:bCs w:val="1"/>
          <w:color w:val="999999"/>
        </w:rPr>
        <w:t>Переключатели / педали MIDI / Tempo</w:t>
      </w:r>
    </w:p>
    <w:p>
      <w:pPr>
        <w:spacing w:after="0" w:line="200" w:lineRule="exact"/>
        <w:rPr>
          <w:sz w:val="20"/>
          <w:szCs w:val="20"/>
          <w:color w:val="auto"/>
        </w:rPr>
      </w:pPr>
    </w:p>
    <w:p>
      <w:pPr>
        <w:spacing w:after="0" w:line="200" w:lineRule="exact"/>
        <w:rPr>
          <w:sz w:val="20"/>
          <w:szCs w:val="20"/>
          <w:color w:val="auto"/>
        </w:rPr>
      </w:pPr>
    </w:p>
    <w:p>
      <w:pPr>
        <w:spacing w:after="0" w:line="378" w:lineRule="exact"/>
        <w:rPr>
          <w:sz w:val="20"/>
          <w:szCs w:val="20"/>
          <w:color w:val="auto"/>
        </w:rPr>
      </w:pPr>
    </w:p>
    <w:p>
      <w:pPr>
        <w:jc w:val="center"/>
        <w:ind w:left="200"/>
        <w:spacing w:after="0" w:line="215" w:lineRule="exact"/>
        <w:rPr>
          <w:sz w:val="20"/>
          <w:szCs w:val="20"/>
          <w:color w:val="auto"/>
        </w:rPr>
      </w:pPr>
      <w:r>
        <w:rPr>
          <w:rFonts w:ascii="Arial Unicode MS" w:cs="Arial Unicode MS" w:eastAsia="Arial Unicode MS" w:hAnsi="Arial Unicode MS"/>
          <w:sz w:val="16"/>
          <w:szCs w:val="16"/>
          <w:b w:val="1"/>
          <w:bCs w:val="1"/>
          <w:color w:val="FFFFFF"/>
        </w:rPr>
        <w:t>Входы / Выходы</w:t>
      </w:r>
    </w:p>
    <w:p>
      <w:pPr>
        <w:spacing w:after="0" w:line="123" w:lineRule="exact"/>
        <w:rPr>
          <w:sz w:val="20"/>
          <w:szCs w:val="20"/>
          <w:color w:val="auto"/>
        </w:rPr>
      </w:pPr>
    </w:p>
    <w:p>
      <w:pPr>
        <w:jc w:val="both"/>
        <w:ind w:left="1600"/>
        <w:spacing w:after="0" w:line="134" w:lineRule="exact"/>
        <w:tabs>
          <w:tab w:leader="none" w:pos="2420" w:val="left"/>
          <w:tab w:leader="none" w:pos="3140" w:val="left"/>
          <w:tab w:leader="none" w:pos="3960" w:val="left"/>
          <w:tab w:leader="none" w:pos="4940" w:val="left"/>
        </w:tabs>
        <w:rPr>
          <w:sz w:val="20"/>
          <w:szCs w:val="20"/>
          <w:color w:val="auto"/>
        </w:rPr>
      </w:pPr>
      <w:r>
        <w:rPr>
          <w:rFonts w:ascii="Arial Unicode MS" w:cs="Arial Unicode MS" w:eastAsia="Arial Unicode MS" w:hAnsi="Arial Unicode MS"/>
          <w:sz w:val="7"/>
          <w:szCs w:val="7"/>
          <w:b w:val="1"/>
          <w:bCs w:val="1"/>
          <w:color w:val="999999"/>
        </w:rPr>
        <w:t>Выключенный</w:t>
      </w:r>
      <w:r>
        <w:rPr>
          <w:sz w:val="20"/>
          <w:szCs w:val="20"/>
          <w:color w:val="auto"/>
        </w:rPr>
        <w:tab/>
      </w:r>
      <w:r>
        <w:rPr>
          <w:rFonts w:ascii="Arial Unicode MS" w:cs="Arial Unicode MS" w:eastAsia="Arial Unicode MS" w:hAnsi="Arial Unicode MS"/>
          <w:sz w:val="7"/>
          <w:szCs w:val="7"/>
          <w:b w:val="1"/>
          <w:bCs w:val="1"/>
          <w:color w:val="999999"/>
        </w:rPr>
        <w:t>Линия</w:t>
      </w:r>
      <w:r>
        <w:rPr>
          <w:sz w:val="20"/>
          <w:szCs w:val="20"/>
          <w:color w:val="auto"/>
        </w:rPr>
        <w:tab/>
      </w:r>
      <w:r>
        <w:rPr>
          <w:rFonts w:ascii="Arial Unicode MS" w:cs="Arial Unicode MS" w:eastAsia="Arial Unicode MS" w:hAnsi="Arial Unicode MS"/>
          <w:sz w:val="10"/>
          <w:szCs w:val="10"/>
          <w:b w:val="1"/>
          <w:bCs w:val="1"/>
          <w:color w:val="999999"/>
        </w:rPr>
        <w:t>Main Out</w:t>
      </w:r>
      <w:r>
        <w:rPr>
          <w:sz w:val="20"/>
          <w:szCs w:val="20"/>
          <w:color w:val="auto"/>
        </w:rPr>
        <w:tab/>
      </w:r>
      <w:r>
        <w:rPr>
          <w:rFonts w:ascii="Arial Unicode MS" w:cs="Arial Unicode MS" w:eastAsia="Arial Unicode MS" w:hAnsi="Arial Unicode MS"/>
          <w:sz w:val="9"/>
          <w:szCs w:val="9"/>
          <w:b w:val="1"/>
          <w:bCs w:val="1"/>
          <w:color w:val="999999"/>
        </w:rPr>
        <w:t>Инструмент</w:t>
      </w:r>
      <w:r>
        <w:rPr>
          <w:sz w:val="20"/>
          <w:szCs w:val="20"/>
          <w:color w:val="auto"/>
        </w:rPr>
        <w:tab/>
      </w:r>
      <w:r>
        <w:rPr>
          <w:rFonts w:ascii="Arial Unicode MS" w:cs="Arial Unicode MS" w:eastAsia="Arial Unicode MS" w:hAnsi="Arial Unicode MS"/>
          <w:sz w:val="7"/>
          <w:szCs w:val="7"/>
          <w:b w:val="1"/>
          <w:bCs w:val="1"/>
          <w:color w:val="999999"/>
        </w:rPr>
        <w:t>Возвращаться</w:t>
      </w:r>
    </w:p>
    <w:p>
      <w:pPr>
        <w:spacing w:after="0" w:line="264" w:lineRule="exact"/>
        <w:rPr>
          <w:sz w:val="20"/>
          <w:szCs w:val="20"/>
          <w:color w:val="auto"/>
        </w:rPr>
      </w:pPr>
    </w:p>
    <w:p>
      <w:pPr>
        <w:jc w:val="right"/>
        <w:ind w:right="1200"/>
        <w:spacing w:after="0" w:line="148" w:lineRule="exact"/>
        <w:tabs>
          <w:tab w:leader="none" w:pos="4580" w:val="left"/>
          <w:tab w:leader="none" w:pos="2820" w:val="left"/>
        </w:tabs>
        <w:rPr>
          <w:sz w:val="20"/>
          <w:szCs w:val="20"/>
          <w:color w:val="auto"/>
        </w:rPr>
      </w:pPr>
      <w:r>
        <w:rPr>
          <w:rFonts w:ascii="Arial Unicode MS" w:cs="Arial Unicode MS" w:eastAsia="Arial Unicode MS" w:hAnsi="Arial Unicode MS"/>
          <w:sz w:val="11"/>
          <w:szCs w:val="11"/>
          <w:b w:val="1"/>
          <w:bCs w:val="1"/>
          <w:color w:val="FFFFFF"/>
        </w:rPr>
        <w:t>Гитара в</w:t>
      </w:r>
      <w:r>
        <w:rPr>
          <w:sz w:val="20"/>
          <w:szCs w:val="20"/>
          <w:color w:val="auto"/>
        </w:rPr>
        <w:tab/>
      </w:r>
      <w:r>
        <w:rPr>
          <w:rFonts w:ascii="Arial Unicode MS" w:cs="Arial Unicode MS" w:eastAsia="Arial Unicode MS" w:hAnsi="Arial Unicode MS"/>
          <w:sz w:val="11"/>
          <w:szCs w:val="11"/>
          <w:b w:val="1"/>
          <w:bCs w:val="1"/>
          <w:color w:val="FFFFFF"/>
        </w:rPr>
        <w:t>Main Out Уровень выхода</w:t>
      </w:r>
      <w:r>
        <w:rPr>
          <w:sz w:val="20"/>
          <w:szCs w:val="20"/>
          <w:color w:val="auto"/>
        </w:rPr>
        <w:tab/>
      </w:r>
      <w:r>
        <w:rPr>
          <w:rFonts w:ascii="Arial Unicode MS" w:cs="Arial Unicode MS" w:eastAsia="Arial Unicode MS" w:hAnsi="Arial Unicode MS"/>
          <w:sz w:val="11"/>
          <w:szCs w:val="11"/>
          <w:b w:val="1"/>
          <w:bCs w:val="1"/>
          <w:color w:val="FFFFFF"/>
        </w:rPr>
        <w:t>Петля эффектов Возвращаться</w:t>
      </w:r>
    </w:p>
    <w:p>
      <w:pPr>
        <w:ind w:left="1560"/>
        <w:spacing w:after="0" w:line="198" w:lineRule="exact"/>
        <w:tabs>
          <w:tab w:leader="none" w:pos="2360" w:val="left"/>
          <w:tab w:leader="none" w:pos="3160" w:val="left"/>
          <w:tab w:leader="none" w:pos="4080" w:val="left"/>
          <w:tab w:leader="none" w:pos="4960" w:val="left"/>
        </w:tabs>
        <w:rPr>
          <w:sz w:val="20"/>
          <w:szCs w:val="20"/>
          <w:color w:val="auto"/>
        </w:rPr>
      </w:pPr>
      <w:r>
        <w:rPr>
          <w:rFonts w:ascii="Arial Unicode MS" w:cs="Arial Unicode MS" w:eastAsia="Arial Unicode MS" w:hAnsi="Arial Unicode MS"/>
          <w:sz w:val="13"/>
          <w:szCs w:val="13"/>
          <w:b w:val="1"/>
          <w:bCs w:val="1"/>
          <w:color w:val="FFFFFF"/>
        </w:rPr>
        <w:t>Pad</w:t>
      </w:r>
      <w:r>
        <w:rPr>
          <w:sz w:val="20"/>
          <w:szCs w:val="20"/>
          <w:color w:val="auto"/>
        </w:rPr>
        <w:tab/>
      </w:r>
      <w:r>
        <w:rPr>
          <w:rFonts w:ascii="Arial Unicode MS" w:cs="Arial Unicode MS" w:eastAsia="Arial Unicode MS" w:hAnsi="Arial Unicode MS"/>
          <w:sz w:val="11"/>
          <w:szCs w:val="11"/>
          <w:b w:val="1"/>
          <w:bCs w:val="1"/>
          <w:color w:val="FFFFFF"/>
        </w:rPr>
        <w:t>усилителя</w:t>
      </w:r>
      <w:r>
        <w:rPr>
          <w:sz w:val="20"/>
          <w:szCs w:val="20"/>
          <w:color w:val="auto"/>
        </w:rPr>
        <w:tab/>
      </w:r>
      <w:r>
        <w:rPr>
          <w:rFonts w:ascii="Arial Unicode MS" w:cs="Arial Unicode MS" w:eastAsia="Arial Unicode MS" w:hAnsi="Arial Unicode MS"/>
          <w:sz w:val="11"/>
          <w:szCs w:val="11"/>
          <w:b w:val="1"/>
          <w:bCs w:val="1"/>
          <w:color w:val="FFFFFF"/>
        </w:rPr>
        <w:t>Источник</w:t>
      </w:r>
      <w:r>
        <w:rPr>
          <w:sz w:val="20"/>
          <w:szCs w:val="20"/>
          <w:color w:val="auto"/>
        </w:rPr>
        <w:tab/>
      </w:r>
      <w:r>
        <w:rPr>
          <w:rFonts w:ascii="Arial Unicode MS" w:cs="Arial Unicode MS" w:eastAsia="Arial Unicode MS" w:hAnsi="Arial Unicode MS"/>
          <w:sz w:val="11"/>
          <w:szCs w:val="11"/>
          <w:b w:val="1"/>
          <w:bCs w:val="1"/>
          <w:color w:val="FFFFFF"/>
        </w:rPr>
        <w:t>Уровень</w:t>
      </w:r>
      <w:r>
        <w:rPr>
          <w:sz w:val="20"/>
          <w:szCs w:val="20"/>
          <w:color w:val="auto"/>
        </w:rPr>
        <w:tab/>
      </w:r>
      <w:r>
        <w:rPr>
          <w:rFonts w:ascii="Arial Unicode MS" w:cs="Arial Unicode MS" w:eastAsia="Arial Unicode MS" w:hAnsi="Arial Unicode MS"/>
          <w:sz w:val="14"/>
          <w:szCs w:val="14"/>
          <w:b w:val="1"/>
          <w:bCs w:val="1"/>
          <w:color w:val="FFFFFF"/>
        </w:rPr>
        <w:t>Тип</w:t>
      </w:r>
    </w:p>
    <w:p>
      <w:pPr>
        <w:spacing w:after="0" w:line="238" w:lineRule="exact"/>
        <w:rPr>
          <w:sz w:val="20"/>
          <w:szCs w:val="20"/>
          <w:color w:val="auto"/>
        </w:rPr>
      </w:pPr>
    </w:p>
    <w:p>
      <w:pPr>
        <w:ind w:left="160" w:hanging="160"/>
        <w:spacing w:after="0" w:line="201" w:lineRule="exact"/>
        <w:tabs>
          <w:tab w:leader="none" w:pos="160" w:val="left"/>
        </w:tabs>
        <w:numPr>
          <w:ilvl w:val="0"/>
          <w:numId w:val="100"/>
        </w:numPr>
        <w:rPr>
          <w:rFonts w:ascii="Arial Unicode MS" w:cs="Arial Unicode MS" w:eastAsia="Arial Unicode MS" w:hAnsi="Arial Unicode MS"/>
          <w:sz w:val="15"/>
          <w:szCs w:val="15"/>
          <w:b w:val="1"/>
          <w:bCs w:val="1"/>
          <w:color w:val="171615"/>
        </w:rPr>
      </w:pPr>
      <w:r>
        <w:rPr>
          <w:rFonts w:ascii="Arial Unicode MS" w:cs="Arial Unicode MS" w:eastAsia="Arial Unicode MS" w:hAnsi="Arial Unicode MS"/>
          <w:sz w:val="15"/>
          <w:szCs w:val="15"/>
          <w:b w:val="1"/>
          <w:bCs w:val="1"/>
          <w:color w:val="171615"/>
        </w:rPr>
        <w:t>Поверните верхнюю ручку</w:t>
      </w:r>
      <w:r>
        <w:rPr>
          <w:rFonts w:ascii="Arial Unicode MS" w:cs="Arial Unicode MS" w:eastAsia="Arial Unicode MS" w:hAnsi="Arial Unicode MS"/>
          <w:sz w:val="15"/>
          <w:szCs w:val="15"/>
          <w:b w:val="1"/>
          <w:bCs w:val="1"/>
          <w:color w:val="171615"/>
        </w:rPr>
        <w:t>,</w:t>
      </w:r>
      <w:r>
        <w:rPr>
          <w:rFonts w:ascii="Arial Unicode MS" w:cs="Arial Unicode MS" w:eastAsia="Arial Unicode MS" w:hAnsi="Arial Unicode MS"/>
          <w:sz w:val="15"/>
          <w:szCs w:val="15"/>
          <w:b w:val="1"/>
          <w:bCs w:val="1"/>
          <w:color w:val="171615"/>
        </w:rPr>
        <w:t xml:space="preserve"> чтобы выбрать одно из подменю</w:t>
      </w:r>
      <w:r>
        <w:rPr>
          <w:rFonts w:ascii="Arial Unicode MS" w:cs="Arial Unicode MS" w:eastAsia="Arial Unicode MS" w:hAnsi="Arial Unicode MS"/>
          <w:sz w:val="15"/>
          <w:szCs w:val="15"/>
          <w:b w:val="1"/>
          <w:bCs w:val="1"/>
          <w:color w:val="171615"/>
        </w:rPr>
        <w:t>.</w:t>
      </w:r>
    </w:p>
    <w:p>
      <w:pPr>
        <w:spacing w:after="0" w:line="130" w:lineRule="exact"/>
        <w:rPr>
          <w:sz w:val="20"/>
          <w:szCs w:val="20"/>
          <w:color w:val="auto"/>
        </w:rPr>
      </w:pPr>
    </w:p>
    <w:p>
      <w:pPr>
        <w:ind w:left="36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При необходимости нажмите </w:t>
      </w:r>
      <w:r>
        <w:rPr>
          <w:rFonts w:ascii="Arial Unicode MS" w:cs="Arial Unicode MS" w:eastAsia="Arial Unicode MS" w:hAnsi="Arial Unicode MS"/>
          <w:sz w:val="11"/>
          <w:szCs w:val="11"/>
          <w:b w:val="1"/>
          <w:bCs w:val="1"/>
          <w:color w:val="171615"/>
        </w:rPr>
        <w:t>PAGE</w:t>
      </w:r>
      <w:r>
        <w:rPr>
          <w:rFonts w:ascii="Arial Unicode MS" w:cs="Arial Unicode MS" w:eastAsia="Arial Unicode MS" w:hAnsi="Arial Unicode MS"/>
          <w:sz w:val="11"/>
          <w:szCs w:val="11"/>
          <w:b w:val="1"/>
          <w:bCs w:val="1"/>
          <w:color w:val="171615"/>
        </w:rPr>
        <w:t xml:space="preserve"> для </w:t>
      </w:r>
      <w:r>
        <w:rPr>
          <w:rFonts w:ascii="Arial Unicode MS" w:cs="Arial Unicode MS" w:eastAsia="Arial Unicode MS" w:hAnsi="Arial Unicode MS"/>
          <w:sz w:val="11"/>
          <w:szCs w:val="11"/>
          <w:b w:val="1"/>
          <w:bCs w:val="1"/>
          <w:color w:val="171615"/>
          <w:highlight w:val="black"/>
        </w:rPr>
        <w:t>просмотра</w:t>
      </w:r>
      <w:r>
        <w:rPr>
          <w:rFonts w:ascii="Arial Unicode MS" w:cs="Arial Unicode MS" w:eastAsia="Arial Unicode MS" w:hAnsi="Arial Unicode MS"/>
          <w:sz w:val="11"/>
          <w:szCs w:val="11"/>
          <w:b w:val="1"/>
          <w:bCs w:val="1"/>
          <w:color w:val="171615"/>
        </w:rPr>
        <w:t xml:space="preserve"> дополнительных параметров</w:t>
      </w:r>
      <w:r>
        <w:rPr>
          <w:rFonts w:ascii="Arial Unicode MS" w:cs="Arial Unicode MS" w:eastAsia="Arial Unicode MS" w:hAnsi="Arial Unicode MS"/>
          <w:sz w:val="11"/>
          <w:szCs w:val="11"/>
          <w:b w:val="1"/>
          <w:bCs w:val="1"/>
          <w:color w:val="171615"/>
        </w:rPr>
        <w:t>.</w:t>
      </w:r>
    </w:p>
    <w:p>
      <w:pPr>
        <w:spacing w:after="0" w:line="20" w:lineRule="exact"/>
        <w:rPr>
          <w:sz w:val="20"/>
          <w:szCs w:val="20"/>
          <w:color w:val="auto"/>
        </w:rPr>
      </w:pPr>
      <w:r>
        <w:rPr>
          <w:sz w:val="20"/>
          <w:szCs w:val="20"/>
          <w:color w:val="auto"/>
        </w:rPr>
        <w:br w:type="column"/>
      </w:r>
    </w:p>
    <w:p>
      <w:pPr>
        <w:spacing w:after="0" w:line="63" w:lineRule="exact"/>
        <w:rPr>
          <w:sz w:val="20"/>
          <w:szCs w:val="20"/>
          <w:color w:val="auto"/>
        </w:rPr>
      </w:pPr>
    </w:p>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Появится следующий диалог:</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774700</wp:posOffset>
            </wp:positionH>
            <wp:positionV relativeFrom="paragraph">
              <wp:posOffset>86360</wp:posOffset>
            </wp:positionV>
            <wp:extent cx="2794000" cy="913130"/>
            <wp:wrapNone/>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71">
                      <a:extLst>
                        <a:ext uri="{28A0092B-C50C-407E-A947-70E740481C1C}"/>
                      </a:extLst>
                    </a:blip>
                    <a:srcRect/>
                    <a:stretch>
                      <a:fillRect/>
                    </a:stretch>
                  </pic:blipFill>
                  <pic:spPr bwMode="auto">
                    <a:xfrm>
                      <a:off x="0" y="0"/>
                      <a:ext cx="2794000" cy="913130"/>
                    </a:xfrm>
                    <a:prstGeom prst="rect">
                      <a:avLst/>
                    </a:prstGeom>
                    <a:noFill/>
                  </pic:spPr>
                </pic:pic>
              </a:graphicData>
            </a:graphic>
          </wp:anchor>
        </w:drawing>
      </w:r>
    </w:p>
    <w:p>
      <w:pPr>
        <w:spacing w:after="0" w:line="200" w:lineRule="exact"/>
        <w:rPr>
          <w:sz w:val="20"/>
          <w:szCs w:val="20"/>
          <w:color w:val="auto"/>
        </w:rPr>
      </w:pPr>
    </w:p>
    <w:p>
      <w:pPr>
        <w:spacing w:after="0" w:line="243" w:lineRule="exact"/>
        <w:rPr>
          <w:sz w:val="20"/>
          <w:szCs w:val="20"/>
          <w:color w:val="auto"/>
        </w:rPr>
      </w:pPr>
    </w:p>
    <w:p>
      <w:pPr>
        <w:ind w:left="1980"/>
        <w:spacing w:after="0" w:line="215" w:lineRule="exact"/>
        <w:rPr>
          <w:sz w:val="20"/>
          <w:szCs w:val="20"/>
          <w:color w:val="auto"/>
        </w:rPr>
      </w:pPr>
      <w:r>
        <w:rPr>
          <w:rFonts w:ascii="Arial Unicode MS" w:cs="Arial Unicode MS" w:eastAsia="Arial Unicode MS" w:hAnsi="Arial Unicode MS"/>
          <w:sz w:val="16"/>
          <w:szCs w:val="16"/>
          <w:b w:val="1"/>
          <w:bCs w:val="1"/>
          <w:color w:val="FFFFFF"/>
        </w:rPr>
        <w:t>Восстановить все глобальные настройки?</w:t>
      </w:r>
    </w:p>
    <w:p>
      <w:pPr>
        <w:spacing w:after="0" w:line="155" w:lineRule="exact"/>
        <w:rPr>
          <w:sz w:val="20"/>
          <w:szCs w:val="20"/>
          <w:color w:val="auto"/>
        </w:rPr>
      </w:pPr>
    </w:p>
    <w:p>
      <w:pPr>
        <w:ind w:left="1680" w:hanging="179"/>
        <w:spacing w:after="0" w:line="134" w:lineRule="exact"/>
        <w:tabs>
          <w:tab w:leader="none" w:pos="1680" w:val="left"/>
        </w:tabs>
        <w:numPr>
          <w:ilvl w:val="0"/>
          <w:numId w:val="101"/>
        </w:numPr>
        <w:rPr>
          <w:rFonts w:ascii="Arial Unicode MS" w:cs="Arial Unicode MS" w:eastAsia="Arial Unicode MS" w:hAnsi="Arial Unicode MS"/>
          <w:sz w:val="10"/>
          <w:szCs w:val="10"/>
          <w:b w:val="1"/>
          <w:bCs w:val="1"/>
          <w:color w:val="999999"/>
        </w:rPr>
      </w:pPr>
      <w:r>
        <w:rPr>
          <w:rFonts w:ascii="Arial Unicode MS" w:cs="Arial Unicode MS" w:eastAsia="Arial Unicode MS" w:hAnsi="Arial Unicode MS"/>
          <w:sz w:val="10"/>
          <w:szCs w:val="10"/>
          <w:b w:val="1"/>
          <w:bCs w:val="1"/>
          <w:color w:val="999999"/>
        </w:rPr>
        <w:t>Гц</w:t>
      </w:r>
    </w:p>
    <w:p>
      <w:pPr>
        <w:spacing w:after="0" w:line="295" w:lineRule="exact"/>
        <w:rPr>
          <w:sz w:val="20"/>
          <w:szCs w:val="20"/>
          <w:color w:val="auto"/>
        </w:rPr>
      </w:pPr>
    </w:p>
    <w:p>
      <w:pPr>
        <w:jc w:val="both"/>
        <w:ind w:left="1440"/>
        <w:spacing w:after="0" w:line="188" w:lineRule="exact"/>
        <w:tabs>
          <w:tab w:leader="none" w:pos="5000" w:val="left"/>
        </w:tabs>
        <w:rPr>
          <w:sz w:val="20"/>
          <w:szCs w:val="20"/>
          <w:color w:val="auto"/>
        </w:rPr>
      </w:pPr>
      <w:r>
        <w:rPr>
          <w:rFonts w:ascii="Arial Unicode MS" w:cs="Arial Unicode MS" w:eastAsia="Arial Unicode MS" w:hAnsi="Arial Unicode MS"/>
          <w:sz w:val="11"/>
          <w:szCs w:val="11"/>
          <w:b w:val="1"/>
          <w:bCs w:val="1"/>
          <w:color w:val="FFFFFF"/>
        </w:rPr>
        <w:t>CFarnecqel</w:t>
      </w:r>
      <w:r>
        <w:rPr>
          <w:sz w:val="20"/>
          <w:szCs w:val="20"/>
          <w:color w:val="auto"/>
        </w:rPr>
        <w:tab/>
      </w:r>
      <w:r>
        <w:rPr>
          <w:rFonts w:ascii="Arial Unicode MS" w:cs="Arial Unicode MS" w:eastAsia="Arial Unicode MS" w:hAnsi="Arial Unicode MS"/>
          <w:sz w:val="14"/>
          <w:szCs w:val="14"/>
          <w:b w:val="1"/>
          <w:bCs w:val="1"/>
          <w:color w:val="FFFFFF"/>
        </w:rPr>
        <w:t>Ok</w:t>
      </w:r>
    </w:p>
    <w:p>
      <w:pPr>
        <w:spacing w:after="0" w:line="330" w:lineRule="exact"/>
        <w:rPr>
          <w:sz w:val="20"/>
          <w:szCs w:val="20"/>
          <w:color w:val="auto"/>
        </w:rPr>
      </w:pPr>
    </w:p>
    <w:p>
      <w:pPr>
        <w:ind w:left="180" w:hanging="180"/>
        <w:spacing w:after="0" w:line="201" w:lineRule="exact"/>
        <w:tabs>
          <w:tab w:leader="none" w:pos="180" w:val="left"/>
        </w:tabs>
        <w:numPr>
          <w:ilvl w:val="0"/>
          <w:numId w:val="102"/>
        </w:numPr>
        <w:rPr>
          <w:rFonts w:ascii="Arial Unicode MS" w:cs="Arial Unicode MS" w:eastAsia="Arial Unicode MS" w:hAnsi="Arial Unicode MS"/>
          <w:sz w:val="15"/>
          <w:szCs w:val="15"/>
          <w:b w:val="1"/>
          <w:bCs w:val="1"/>
          <w:color w:val="171615"/>
        </w:rPr>
      </w:pPr>
      <w:r>
        <w:rPr>
          <w:rFonts w:ascii="Arial Unicode MS" w:cs="Arial Unicode MS" w:eastAsia="Arial Unicode MS" w:hAnsi="Arial Unicode MS"/>
          <w:sz w:val="15"/>
          <w:szCs w:val="15"/>
          <w:b w:val="1"/>
          <w:bCs w:val="1"/>
          <w:color w:val="171615"/>
        </w:rPr>
        <w:t xml:space="preserve">Нажмите ручку </w:t>
      </w:r>
      <w:r>
        <w:rPr>
          <w:rFonts w:ascii="Arial Unicode MS" w:cs="Arial Unicode MS" w:eastAsia="Arial Unicode MS" w:hAnsi="Arial Unicode MS"/>
          <w:sz w:val="15"/>
          <w:szCs w:val="15"/>
          <w:b w:val="1"/>
          <w:bCs w:val="1"/>
          <w:color w:val="171615"/>
        </w:rPr>
        <w:t>5 (OK).</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-4970780</wp:posOffset>
            </wp:positionH>
            <wp:positionV relativeFrom="paragraph">
              <wp:posOffset>1452245</wp:posOffset>
            </wp:positionV>
            <wp:extent cx="9484995" cy="678815"/>
            <wp:wrapNone/>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72">
                      <a:extLst>
                        <a:ext uri="{28A0092B-C50C-407E-A947-70E740481C1C}"/>
                      </a:extLst>
                    </a:blip>
                    <a:srcRect/>
                    <a:stretch>
                      <a:fillRect/>
                    </a:stretch>
                  </pic:blipFill>
                  <pic:spPr bwMode="auto">
                    <a:xfrm>
                      <a:off x="0" y="0"/>
                      <a:ext cx="9484995" cy="678815"/>
                    </a:xfrm>
                    <a:prstGeom prst="rect">
                      <a:avLst/>
                    </a:prstGeom>
                    <a:noFill/>
                  </pic:spPr>
                </pic:pic>
              </a:graphicData>
            </a:graphic>
          </wp:anchor>
        </w:drawing>
      </w:r>
    </w:p>
    <w:p>
      <w:pPr>
        <w:spacing w:after="0" w:line="2107" w:lineRule="exact"/>
        <w:rPr>
          <w:sz w:val="20"/>
          <w:szCs w:val="20"/>
          <w:color w:val="auto"/>
        </w:rPr>
      </w:pPr>
    </w:p>
    <w:p>
      <w:pPr>
        <w:sectPr>
          <w:pgSz w:w="15840" w:h="12240" w:orient="landscape"/>
          <w:cols w:equalWidth="0" w:num="2">
            <w:col w:w="6840" w:space="720"/>
            <w:col w:w="6840"/>
          </w:cols>
          <w:pgMar w:left="720" w:top="1128" w:right="720" w:bottom="0" w:gutter="0" w:footer="0" w:header="0"/>
          <w:type w:val="continuous"/>
        </w:sectPr>
      </w:pPr>
    </w:p>
    <w:p>
      <w:pPr>
        <w:spacing w:after="0" w:line="208" w:lineRule="exact"/>
        <w:rPr>
          <w:sz w:val="20"/>
          <w:szCs w:val="20"/>
          <w:color w:val="auto"/>
        </w:rPr>
      </w:pPr>
    </w:p>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Глобальные настройки</w:t>
      </w:r>
      <w:r>
        <w:rPr>
          <w:rFonts w:ascii="Arial Unicode MS" w:cs="Arial Unicode MS" w:eastAsia="Arial Unicode MS" w:hAnsi="Arial Unicode MS"/>
          <w:sz w:val="24"/>
          <w:szCs w:val="24"/>
          <w:b w:val="1"/>
          <w:bCs w:val="1"/>
          <w:color w:val="171615"/>
        </w:rPr>
        <w:t>&gt;</w:t>
      </w:r>
      <w:r>
        <w:rPr>
          <w:rFonts w:ascii="Arial Unicode MS" w:cs="Arial Unicode MS" w:eastAsia="Arial Unicode MS" w:hAnsi="Arial Unicode MS"/>
          <w:sz w:val="24"/>
          <w:szCs w:val="24"/>
          <w:b w:val="1"/>
          <w:bCs w:val="1"/>
          <w:color w:val="171615"/>
        </w:rPr>
        <w:t xml:space="preserve"> Входы </w:t>
      </w:r>
      <w:r>
        <w:rPr>
          <w:rFonts w:ascii="Arial Unicode MS" w:cs="Arial Unicode MS" w:eastAsia="Arial Unicode MS" w:hAnsi="Arial Unicode MS"/>
          <w:sz w:val="24"/>
          <w:szCs w:val="24"/>
          <w:b w:val="1"/>
          <w:bCs w:val="1"/>
          <w:color w:val="171615"/>
        </w:rPr>
        <w:t>/</w:t>
      </w:r>
      <w:r>
        <w:rPr>
          <w:rFonts w:ascii="Arial Unicode MS" w:cs="Arial Unicode MS" w:eastAsia="Arial Unicode MS" w:hAnsi="Arial Unicode MS"/>
          <w:sz w:val="24"/>
          <w:szCs w:val="24"/>
          <w:b w:val="1"/>
          <w:bCs w:val="1"/>
          <w:color w:val="171615"/>
        </w:rPr>
        <w:t xml:space="preserve"> выходы</w:t>
      </w:r>
    </w:p>
    <w:p>
      <w:pPr>
        <w:spacing w:after="0" w:line="178" w:lineRule="exact"/>
        <w:rPr>
          <w:sz w:val="20"/>
          <w:szCs w:val="20"/>
          <w:color w:val="auto"/>
        </w:rPr>
      </w:pPr>
    </w:p>
    <w:tbl>
      <w:tblPr>
        <w:tblLayout w:type="fixed"/>
        <w:tblInd w:w="0" w:type="dxa"/>
        <w:tblCellMar>
          <w:top w:w="0" w:type="dxa"/>
          <w:left w:w="0" w:type="dxa"/>
          <w:bottom w:w="0" w:type="dxa"/>
          <w:right w:w="0" w:type="dxa"/>
        </w:tblCellMar>
      </w:tblPr>
      <w:tr>
        <w:trPr>
          <w:trHeight w:val="218"/>
        </w:trPr>
        <w:tc>
          <w:tcPr>
            <w:tcW w:w="2360" w:type="dxa"/>
            <w:vAlign w:val="bottom"/>
            <w:gridSpan w:val="3"/>
          </w:tcPr>
          <w:p>
            <w:pPr>
              <w:ind w:left="60"/>
              <w:spacing w:after="0" w:line="161" w:lineRule="exact"/>
              <w:rPr>
                <w:sz w:val="20"/>
                <w:szCs w:val="20"/>
                <w:color w:val="auto"/>
              </w:rPr>
            </w:pPr>
            <w:r>
              <w:rPr>
                <w:rFonts w:ascii="Arial Unicode MS" w:cs="Arial Unicode MS" w:eastAsia="Arial Unicode MS" w:hAnsi="Arial Unicode MS"/>
                <w:sz w:val="12"/>
                <w:szCs w:val="12"/>
                <w:b w:val="1"/>
                <w:bCs w:val="1"/>
                <w:color w:val="171615"/>
              </w:rPr>
              <w:t>Параметр ручки страницы</w:t>
            </w:r>
          </w:p>
        </w:tc>
        <w:tc>
          <w:tcPr>
            <w:tcW w:w="12040" w:type="dxa"/>
            <w:vAlign w:val="bottom"/>
          </w:tcPr>
          <w:p>
            <w:pPr>
              <w:ind w:left="220"/>
              <w:spacing w:after="0" w:line="188" w:lineRule="exact"/>
              <w:rPr>
                <w:sz w:val="20"/>
                <w:szCs w:val="20"/>
                <w:color w:val="auto"/>
              </w:rPr>
            </w:pPr>
            <w:r>
              <w:rPr>
                <w:rFonts w:ascii="Arial Unicode MS" w:cs="Arial Unicode MS" w:eastAsia="Arial Unicode MS" w:hAnsi="Arial Unicode MS"/>
                <w:sz w:val="14"/>
                <w:szCs w:val="14"/>
                <w:b w:val="1"/>
                <w:bCs w:val="1"/>
                <w:color w:val="171615"/>
              </w:rPr>
              <w:t>Описание</w:t>
            </w:r>
          </w:p>
        </w:tc>
        <w:tc>
          <w:tcPr>
            <w:tcW w:w="0" w:type="dxa"/>
            <w:vAlign w:val="bottom"/>
          </w:tcPr>
          <w:p>
            <w:pPr>
              <w:spacing w:after="0"/>
              <w:rPr>
                <w:sz w:val="1"/>
                <w:szCs w:val="1"/>
                <w:color w:val="auto"/>
              </w:rPr>
            </w:pPr>
          </w:p>
        </w:tc>
      </w:tr>
      <w:tr>
        <w:trPr>
          <w:trHeight w:val="46"/>
        </w:trPr>
        <w:tc>
          <w:tcPr>
            <w:tcW w:w="540" w:type="dxa"/>
            <w:vAlign w:val="bottom"/>
            <w:tcBorders>
              <w:bottom w:val="single" w:sz="8" w:color="auto"/>
            </w:tcBorders>
          </w:tcPr>
          <w:p>
            <w:pPr>
              <w:spacing w:after="0"/>
              <w:rPr>
                <w:sz w:val="3"/>
                <w:szCs w:val="3"/>
                <w:color w:val="auto"/>
              </w:rPr>
            </w:pPr>
          </w:p>
        </w:tc>
        <w:tc>
          <w:tcPr>
            <w:tcW w:w="460" w:type="dxa"/>
            <w:vAlign w:val="bottom"/>
            <w:tcBorders>
              <w:bottom w:val="single" w:sz="8" w:color="auto"/>
            </w:tcBorders>
          </w:tcPr>
          <w:p>
            <w:pPr>
              <w:spacing w:after="0"/>
              <w:rPr>
                <w:sz w:val="3"/>
                <w:szCs w:val="3"/>
                <w:color w:val="auto"/>
              </w:rPr>
            </w:pPr>
          </w:p>
        </w:tc>
        <w:tc>
          <w:tcPr>
            <w:tcW w:w="1360" w:type="dxa"/>
            <w:vAlign w:val="bottom"/>
            <w:tcBorders>
              <w:bottom w:val="single" w:sz="8" w:color="auto"/>
            </w:tcBorders>
          </w:tcPr>
          <w:p>
            <w:pPr>
              <w:spacing w:after="0"/>
              <w:rPr>
                <w:sz w:val="3"/>
                <w:szCs w:val="3"/>
                <w:color w:val="auto"/>
              </w:rPr>
            </w:pPr>
          </w:p>
        </w:tc>
        <w:tc>
          <w:tcPr>
            <w:tcW w:w="12040" w:type="dxa"/>
            <w:vAlign w:val="bottom"/>
            <w:tcBorders>
              <w:bottom w:val="single" w:sz="8" w:color="auto"/>
            </w:tcBorders>
          </w:tcPr>
          <w:p>
            <w:pPr>
              <w:spacing w:after="0"/>
              <w:rPr>
                <w:sz w:val="3"/>
                <w:szCs w:val="3"/>
                <w:color w:val="auto"/>
              </w:rPr>
            </w:pPr>
          </w:p>
        </w:tc>
        <w:tc>
          <w:tcPr>
            <w:tcW w:w="0" w:type="dxa"/>
            <w:vAlign w:val="bottom"/>
          </w:tcPr>
          <w:p>
            <w:pPr>
              <w:spacing w:after="0"/>
              <w:rPr>
                <w:sz w:val="1"/>
                <w:szCs w:val="1"/>
                <w:color w:val="auto"/>
              </w:rPr>
            </w:pPr>
          </w:p>
        </w:tc>
      </w:tr>
      <w:tr>
        <w:trPr>
          <w:trHeight w:val="285"/>
        </w:trPr>
        <w:tc>
          <w:tcPr>
            <w:tcW w:w="540" w:type="dxa"/>
            <w:vAlign w:val="bottom"/>
          </w:tcPr>
          <w:p>
            <w:pPr>
              <w:spacing w:after="0"/>
              <w:rPr>
                <w:sz w:val="24"/>
                <w:szCs w:val="24"/>
                <w:color w:val="auto"/>
              </w:rPr>
            </w:pPr>
          </w:p>
        </w:tc>
        <w:tc>
          <w:tcPr>
            <w:tcW w:w="460" w:type="dxa"/>
            <w:vAlign w:val="bottom"/>
            <w:tcBorders>
              <w:bottom w:val="single" w:sz="8" w:color="auto"/>
            </w:tcBorders>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1</w:t>
            </w:r>
          </w:p>
        </w:tc>
        <w:tc>
          <w:tcPr>
            <w:tcW w:w="1360" w:type="dxa"/>
            <w:vAlign w:val="bottom"/>
            <w:tcBorders>
              <w:bottom w:val="single" w:sz="8" w:color="auto"/>
            </w:tcBorders>
          </w:tcPr>
          <w:p>
            <w:pPr>
              <w:ind w:left="160"/>
              <w:spacing w:after="0" w:line="161" w:lineRule="exact"/>
              <w:rPr>
                <w:sz w:val="20"/>
                <w:szCs w:val="20"/>
                <w:color w:val="auto"/>
              </w:rPr>
            </w:pPr>
            <w:r>
              <w:rPr>
                <w:rFonts w:ascii="Arial Unicode MS" w:cs="Arial Unicode MS" w:eastAsia="Arial Unicode MS" w:hAnsi="Arial Unicode MS"/>
                <w:sz w:val="12"/>
                <w:szCs w:val="12"/>
                <w:b w:val="1"/>
                <w:bCs w:val="1"/>
                <w:color w:val="171615"/>
              </w:rPr>
              <w:t>Гитара в пэде</w:t>
            </w:r>
          </w:p>
        </w:tc>
        <w:tc>
          <w:tcPr>
            <w:tcW w:w="1204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Если на вашей гитаре или бас-гитаре есть активные или очень громкие звукосниматели, вы можете включить это. На самом деле нет никаких правил; используйте то, что звучит лучше всего.</w:t>
            </w:r>
          </w:p>
        </w:tc>
        <w:tc>
          <w:tcPr>
            <w:tcW w:w="0" w:type="dxa"/>
            <w:vAlign w:val="bottom"/>
          </w:tcPr>
          <w:p>
            <w:pPr>
              <w:spacing w:after="0"/>
              <w:rPr>
                <w:sz w:val="1"/>
                <w:szCs w:val="1"/>
                <w:color w:val="auto"/>
              </w:rPr>
            </w:pPr>
          </w:p>
        </w:tc>
      </w:tr>
      <w:tr>
        <w:trPr>
          <w:trHeight w:val="235"/>
        </w:trPr>
        <w:tc>
          <w:tcPr>
            <w:tcW w:w="540" w:type="dxa"/>
            <w:vAlign w:val="bottom"/>
          </w:tcPr>
          <w:p>
            <w:pPr>
              <w:spacing w:after="0"/>
              <w:rPr>
                <w:sz w:val="20"/>
                <w:szCs w:val="20"/>
                <w:color w:val="auto"/>
              </w:rPr>
            </w:pPr>
          </w:p>
        </w:tc>
        <w:tc>
          <w:tcPr>
            <w:tcW w:w="460" w:type="dxa"/>
            <w:vAlign w:val="bottom"/>
            <w:vMerge w:val="restart"/>
          </w:tcPr>
          <w:p>
            <w:pPr>
              <w:ind w:left="240"/>
              <w:spacing w:after="0" w:line="188" w:lineRule="exact"/>
              <w:rPr>
                <w:sz w:val="20"/>
                <w:szCs w:val="20"/>
                <w:color w:val="auto"/>
              </w:rPr>
            </w:pPr>
            <w:r>
              <w:rPr>
                <w:rFonts w:ascii="Arial Unicode MS" w:cs="Arial Unicode MS" w:eastAsia="Arial Unicode MS" w:hAnsi="Arial Unicode MS"/>
                <w:sz w:val="14"/>
                <w:szCs w:val="14"/>
                <w:b w:val="1"/>
                <w:bCs w:val="1"/>
                <w:color w:val="171615"/>
              </w:rPr>
              <w:t>2</w:t>
            </w:r>
          </w:p>
        </w:tc>
        <w:tc>
          <w:tcPr>
            <w:tcW w:w="1360" w:type="dxa"/>
            <w:vAlign w:val="bottom"/>
          </w:tcPr>
          <w:p>
            <w:pPr>
              <w:spacing w:after="0"/>
              <w:rPr>
                <w:sz w:val="20"/>
                <w:szCs w:val="20"/>
                <w:color w:val="auto"/>
              </w:rPr>
            </w:pPr>
          </w:p>
        </w:tc>
        <w:tc>
          <w:tcPr>
            <w:tcW w:w="12040" w:type="dxa"/>
            <w:vAlign w:val="bottom"/>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Выберите «Line» при подключении разъемов MAIN OUT к активным динамикам или микшерам; выберите «Инструмент» при подключении к стомпбоксам или передней панели гитарных усилителей. При использовании одного</w:t>
            </w:r>
          </w:p>
        </w:tc>
        <w:tc>
          <w:tcPr>
            <w:tcW w:w="0" w:type="dxa"/>
            <w:vAlign w:val="bottom"/>
          </w:tcPr>
          <w:p>
            <w:pPr>
              <w:spacing w:after="0"/>
              <w:rPr>
                <w:sz w:val="1"/>
                <w:szCs w:val="1"/>
                <w:color w:val="auto"/>
              </w:rPr>
            </w:pPr>
          </w:p>
        </w:tc>
      </w:tr>
      <w:tr>
        <w:trPr>
          <w:trHeight w:val="101"/>
        </w:trPr>
        <w:tc>
          <w:tcPr>
            <w:tcW w:w="540" w:type="dxa"/>
            <w:vAlign w:val="bottom"/>
          </w:tcPr>
          <w:p>
            <w:pPr>
              <w:spacing w:after="0"/>
              <w:rPr>
                <w:sz w:val="8"/>
                <w:szCs w:val="8"/>
                <w:color w:val="auto"/>
              </w:rPr>
            </w:pPr>
          </w:p>
        </w:tc>
        <w:tc>
          <w:tcPr>
            <w:tcW w:w="460" w:type="dxa"/>
            <w:vAlign w:val="bottom"/>
            <w:vMerge w:val="continue"/>
          </w:tcPr>
          <w:p>
            <w:pPr>
              <w:spacing w:after="0"/>
              <w:rPr>
                <w:sz w:val="8"/>
                <w:szCs w:val="8"/>
                <w:color w:val="auto"/>
              </w:rPr>
            </w:pPr>
          </w:p>
        </w:tc>
        <w:tc>
          <w:tcPr>
            <w:tcW w:w="13400" w:type="dxa"/>
            <w:vAlign w:val="bottom"/>
            <w:gridSpan w:val="2"/>
          </w:tcPr>
          <w:p>
            <w:pPr>
              <w:ind w:left="160"/>
              <w:spacing w:after="0" w:line="102" w:lineRule="exact"/>
              <w:rPr>
                <w:sz w:val="20"/>
                <w:szCs w:val="20"/>
                <w:color w:val="auto"/>
              </w:rPr>
            </w:pPr>
            <w:r>
              <w:rPr>
                <w:rFonts w:ascii="Arial Unicode MS" w:cs="Arial Unicode MS" w:eastAsia="Arial Unicode MS" w:hAnsi="Arial Unicode MS"/>
                <w:sz w:val="10"/>
                <w:szCs w:val="10"/>
                <w:b w:val="1"/>
                <w:bCs w:val="1"/>
                <w:color w:val="171615"/>
              </w:rPr>
              <w:t>Уровень основного выхода</w:t>
            </w:r>
          </w:p>
        </w:tc>
        <w:tc>
          <w:tcPr>
            <w:tcW w:w="0" w:type="dxa"/>
            <w:vAlign w:val="bottom"/>
          </w:tcPr>
          <w:p>
            <w:pPr>
              <w:spacing w:after="0"/>
              <w:rPr>
                <w:sz w:val="1"/>
                <w:szCs w:val="1"/>
                <w:color w:val="auto"/>
              </w:rPr>
            </w:pPr>
          </w:p>
        </w:tc>
      </w:tr>
      <w:tr>
        <w:trPr>
          <w:trHeight w:val="160"/>
        </w:trPr>
        <w:tc>
          <w:tcPr>
            <w:tcW w:w="540" w:type="dxa"/>
            <w:vAlign w:val="bottom"/>
          </w:tcPr>
          <w:p>
            <w:pPr>
              <w:spacing w:after="0"/>
              <w:rPr>
                <w:sz w:val="13"/>
                <w:szCs w:val="13"/>
                <w:color w:val="auto"/>
              </w:rPr>
            </w:pPr>
          </w:p>
        </w:tc>
        <w:tc>
          <w:tcPr>
            <w:tcW w:w="460" w:type="dxa"/>
            <w:vAlign w:val="bottom"/>
            <w:tcBorders>
              <w:bottom w:val="single" w:sz="8" w:color="auto"/>
            </w:tcBorders>
          </w:tcPr>
          <w:p>
            <w:pPr>
              <w:spacing w:after="0"/>
              <w:rPr>
                <w:sz w:val="13"/>
                <w:szCs w:val="13"/>
                <w:color w:val="auto"/>
              </w:rPr>
            </w:pPr>
          </w:p>
        </w:tc>
        <w:tc>
          <w:tcPr>
            <w:tcW w:w="1360" w:type="dxa"/>
            <w:vAlign w:val="bottom"/>
            <w:tcBorders>
              <w:bottom w:val="single" w:sz="8" w:color="auto"/>
            </w:tcBorders>
          </w:tcPr>
          <w:p>
            <w:pPr>
              <w:spacing w:after="0"/>
              <w:rPr>
                <w:sz w:val="13"/>
                <w:szCs w:val="13"/>
                <w:color w:val="auto"/>
              </w:rPr>
            </w:pPr>
          </w:p>
        </w:tc>
        <w:tc>
          <w:tcPr>
            <w:tcW w:w="1204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динамика или усилителя подключайте только разъем LEFT / MONO 1/4 дюйма.</w:t>
            </w:r>
          </w:p>
        </w:tc>
        <w:tc>
          <w:tcPr>
            <w:tcW w:w="0" w:type="dxa"/>
            <w:vAlign w:val="bottom"/>
          </w:tcPr>
          <w:p>
            <w:pPr>
              <w:spacing w:after="0"/>
              <w:rPr>
                <w:sz w:val="1"/>
                <w:szCs w:val="1"/>
                <w:color w:val="auto"/>
              </w:rPr>
            </w:pPr>
          </w:p>
        </w:tc>
      </w:tr>
      <w:tr>
        <w:trPr>
          <w:trHeight w:val="271"/>
        </w:trPr>
        <w:tc>
          <w:tcPr>
            <w:tcW w:w="540" w:type="dxa"/>
            <w:vAlign w:val="bottom"/>
          </w:tcPr>
          <w:p>
            <w:pPr>
              <w:spacing w:after="0"/>
              <w:rPr>
                <w:sz w:val="23"/>
                <w:szCs w:val="23"/>
                <w:color w:val="auto"/>
              </w:rPr>
            </w:pPr>
          </w:p>
        </w:tc>
        <w:tc>
          <w:tcPr>
            <w:tcW w:w="460" w:type="dxa"/>
            <w:vAlign w:val="bottom"/>
          </w:tcPr>
          <w:p>
            <w:pPr>
              <w:spacing w:after="0"/>
              <w:rPr>
                <w:sz w:val="23"/>
                <w:szCs w:val="23"/>
                <w:color w:val="auto"/>
              </w:rPr>
            </w:pPr>
          </w:p>
        </w:tc>
        <w:tc>
          <w:tcPr>
            <w:tcW w:w="1360" w:type="dxa"/>
            <w:vAlign w:val="bottom"/>
          </w:tcPr>
          <w:p>
            <w:pPr>
              <w:spacing w:after="0"/>
              <w:rPr>
                <w:sz w:val="23"/>
                <w:szCs w:val="23"/>
                <w:color w:val="auto"/>
              </w:rPr>
            </w:pPr>
          </w:p>
        </w:tc>
        <w:tc>
          <w:tcPr>
            <w:tcW w:w="12040" w:type="dxa"/>
            <w:vAlign w:val="bottom"/>
          </w:tcPr>
          <w:p>
            <w:pPr>
              <w:ind w:left="220"/>
              <w:spacing w:after="0" w:line="161" w:lineRule="exact"/>
              <w:rPr>
                <w:sz w:val="20"/>
                <w:szCs w:val="20"/>
                <w:color w:val="auto"/>
              </w:rPr>
            </w:pPr>
            <w:r>
              <w:rPr>
                <w:rFonts w:ascii="Arial Unicode MS" w:cs="Arial Unicode MS" w:eastAsia="Arial Unicode MS" w:hAnsi="Arial Unicode MS"/>
                <w:sz w:val="12"/>
                <w:szCs w:val="12"/>
                <w:b w:val="1"/>
                <w:bCs w:val="1"/>
                <w:color w:val="171615"/>
              </w:rPr>
              <w:t>Выберите «Main Out», если вы хотите, чтобы разъем POD Go AMP OUT воспроизводил эхо MAIN OUTS (кроме моно); выберите «Pre Cab / IR», если вы хотите, чтобы разъем AMP OUT был отключен</w:t>
            </w:r>
          </w:p>
        </w:tc>
        <w:tc>
          <w:tcPr>
            <w:tcW w:w="0" w:type="dxa"/>
            <w:vAlign w:val="bottom"/>
          </w:tcPr>
          <w:p>
            <w:pPr>
              <w:spacing w:after="0"/>
              <w:rPr>
                <w:sz w:val="1"/>
                <w:szCs w:val="1"/>
                <w:color w:val="auto"/>
              </w:rPr>
            </w:pPr>
          </w:p>
        </w:tc>
      </w:tr>
      <w:tr>
        <w:trPr>
          <w:trHeight w:val="237"/>
        </w:trPr>
        <w:tc>
          <w:tcPr>
            <w:tcW w:w="540" w:type="dxa"/>
            <w:vAlign w:val="bottom"/>
            <w:vMerge w:val="restart"/>
          </w:tcPr>
          <w:p>
            <w:pPr>
              <w:jc w:val="right"/>
              <w:ind w:right="173"/>
              <w:spacing w:after="0" w:line="188" w:lineRule="exact"/>
              <w:rPr>
                <w:sz w:val="20"/>
                <w:szCs w:val="20"/>
                <w:color w:val="auto"/>
              </w:rPr>
            </w:pPr>
            <w:r>
              <w:rPr>
                <w:rFonts w:ascii="Arial Unicode MS" w:cs="Arial Unicode MS" w:eastAsia="Arial Unicode MS" w:hAnsi="Arial Unicode MS"/>
                <w:sz w:val="14"/>
                <w:szCs w:val="14"/>
                <w:b w:val="1"/>
                <w:bCs w:val="1"/>
                <w:color w:val="171615"/>
              </w:rPr>
              <w:t>1</w:t>
            </w:r>
          </w:p>
        </w:tc>
        <w:tc>
          <w:tcPr>
            <w:tcW w:w="460" w:type="dxa"/>
            <w:vAlign w:val="bottom"/>
            <w:vMerge w:val="restart"/>
          </w:tcPr>
          <w:p>
            <w:pPr>
              <w:ind w:left="240"/>
              <w:spacing w:after="0" w:line="188" w:lineRule="exact"/>
              <w:rPr>
                <w:sz w:val="20"/>
                <w:szCs w:val="20"/>
                <w:color w:val="auto"/>
              </w:rPr>
            </w:pPr>
            <w:r>
              <w:rPr>
                <w:rFonts w:ascii="Arial Unicode MS" w:cs="Arial Unicode MS" w:eastAsia="Arial Unicode MS" w:hAnsi="Arial Unicode MS"/>
                <w:sz w:val="14"/>
                <w:szCs w:val="14"/>
                <w:b w:val="1"/>
                <w:bCs w:val="1"/>
                <w:color w:val="171615"/>
              </w:rPr>
              <w:t>3</w:t>
            </w:r>
          </w:p>
        </w:tc>
        <w:tc>
          <w:tcPr>
            <w:tcW w:w="1360" w:type="dxa"/>
            <w:vAlign w:val="bottom"/>
          </w:tcPr>
          <w:p>
            <w:pPr>
              <w:ind w:left="160"/>
              <w:spacing w:after="0" w:line="148" w:lineRule="exact"/>
              <w:rPr>
                <w:sz w:val="20"/>
                <w:szCs w:val="20"/>
                <w:color w:val="auto"/>
              </w:rPr>
            </w:pPr>
            <w:r>
              <w:rPr>
                <w:rFonts w:ascii="Arial Unicode MS" w:cs="Arial Unicode MS" w:eastAsia="Arial Unicode MS" w:hAnsi="Arial Unicode MS"/>
                <w:sz w:val="11"/>
                <w:szCs w:val="11"/>
                <w:b w:val="1"/>
                <w:bCs w:val="1"/>
                <w:color w:val="171615"/>
              </w:rPr>
              <w:t>Выход усилителя</w:t>
            </w:r>
          </w:p>
        </w:tc>
        <w:tc>
          <w:tcPr>
            <w:tcW w:w="12040" w:type="dxa"/>
            <w:vAlign w:val="bottom"/>
          </w:tcPr>
          <w:p>
            <w:pPr>
              <w:ind w:left="220"/>
              <w:spacing w:after="0" w:line="161" w:lineRule="exact"/>
              <w:rPr>
                <w:sz w:val="20"/>
                <w:szCs w:val="20"/>
                <w:color w:val="auto"/>
              </w:rPr>
            </w:pPr>
            <w:r>
              <w:rPr>
                <w:rFonts w:ascii="Arial Unicode MS" w:cs="Arial Unicode MS" w:eastAsia="Arial Unicode MS" w:hAnsi="Arial Unicode MS"/>
                <w:sz w:val="12"/>
                <w:szCs w:val="12"/>
                <w:b w:val="1"/>
                <w:bCs w:val="1"/>
                <w:color w:val="171615"/>
              </w:rPr>
              <w:t>непосредственно перед блоком Cab / IR (и, следовательно, не будет включать блок Cab / IR или какие-либо блоки после него). Таким образом, вы можете посылать сигнал, имитируемый кабиной, на активные</w:t>
            </w:r>
          </w:p>
        </w:tc>
        <w:tc>
          <w:tcPr>
            <w:tcW w:w="0" w:type="dxa"/>
            <w:vAlign w:val="bottom"/>
          </w:tcPr>
          <w:p>
            <w:pPr>
              <w:spacing w:after="0"/>
              <w:rPr>
                <w:sz w:val="1"/>
                <w:szCs w:val="1"/>
                <w:color w:val="auto"/>
              </w:rPr>
            </w:pPr>
          </w:p>
        </w:tc>
      </w:tr>
      <w:tr>
        <w:trPr>
          <w:trHeight w:val="116"/>
        </w:trPr>
        <w:tc>
          <w:tcPr>
            <w:tcW w:w="540" w:type="dxa"/>
            <w:vAlign w:val="bottom"/>
            <w:vMerge w:val="continue"/>
          </w:tcPr>
          <w:p>
            <w:pPr>
              <w:spacing w:after="0"/>
              <w:rPr>
                <w:sz w:val="10"/>
                <w:szCs w:val="10"/>
                <w:color w:val="auto"/>
              </w:rPr>
            </w:pPr>
          </w:p>
        </w:tc>
        <w:tc>
          <w:tcPr>
            <w:tcW w:w="460" w:type="dxa"/>
            <w:vAlign w:val="bottom"/>
            <w:vMerge w:val="continue"/>
          </w:tcPr>
          <w:p>
            <w:pPr>
              <w:spacing w:after="0"/>
              <w:rPr>
                <w:sz w:val="10"/>
                <w:szCs w:val="10"/>
                <w:color w:val="auto"/>
              </w:rPr>
            </w:pPr>
          </w:p>
        </w:tc>
        <w:tc>
          <w:tcPr>
            <w:tcW w:w="1360" w:type="dxa"/>
            <w:vAlign w:val="bottom"/>
            <w:vMerge w:val="restart"/>
          </w:tcPr>
          <w:p>
            <w:pPr>
              <w:ind w:left="160"/>
              <w:spacing w:after="0" w:line="148" w:lineRule="exact"/>
              <w:rPr>
                <w:sz w:val="20"/>
                <w:szCs w:val="20"/>
                <w:color w:val="auto"/>
              </w:rPr>
            </w:pPr>
            <w:r>
              <w:rPr>
                <w:rFonts w:ascii="Arial Unicode MS" w:cs="Arial Unicode MS" w:eastAsia="Arial Unicode MS" w:hAnsi="Arial Unicode MS"/>
                <w:sz w:val="11"/>
                <w:szCs w:val="11"/>
                <w:b w:val="1"/>
                <w:bCs w:val="1"/>
                <w:color w:val="171615"/>
              </w:rPr>
              <w:t>Источник</w:t>
            </w:r>
          </w:p>
        </w:tc>
        <w:tc>
          <w:tcPr>
            <w:tcW w:w="12040" w:type="dxa"/>
            <w:vAlign w:val="bottom"/>
            <w:vMerge w:val="restart"/>
          </w:tcPr>
          <w:p>
            <w:pPr>
              <w:ind w:left="220"/>
              <w:spacing w:after="0" w:line="161" w:lineRule="exact"/>
              <w:rPr>
                <w:sz w:val="20"/>
                <w:szCs w:val="20"/>
                <w:color w:val="auto"/>
              </w:rPr>
            </w:pPr>
            <w:r>
              <w:rPr>
                <w:rFonts w:ascii="Arial Unicode MS" w:cs="Arial Unicode MS" w:eastAsia="Arial Unicode MS" w:hAnsi="Arial Unicode MS"/>
                <w:sz w:val="12"/>
                <w:szCs w:val="12"/>
                <w:b w:val="1"/>
                <w:bCs w:val="1"/>
                <w:color w:val="171615"/>
              </w:rPr>
              <w:t>динамики (или микшер), одновременно отправляя сигнал без эмуляции кабины прямо в гитарный усилитель.</w:t>
            </w:r>
          </w:p>
        </w:tc>
        <w:tc>
          <w:tcPr>
            <w:tcW w:w="0" w:type="dxa"/>
            <w:vAlign w:val="bottom"/>
          </w:tcPr>
          <w:p>
            <w:pPr>
              <w:spacing w:after="0"/>
              <w:rPr>
                <w:sz w:val="1"/>
                <w:szCs w:val="1"/>
                <w:color w:val="auto"/>
              </w:rPr>
            </w:pPr>
          </w:p>
        </w:tc>
      </w:tr>
      <w:tr>
        <w:trPr>
          <w:trHeight w:val="84"/>
        </w:trPr>
        <w:tc>
          <w:tcPr>
            <w:tcW w:w="540" w:type="dxa"/>
            <w:vAlign w:val="bottom"/>
          </w:tcPr>
          <w:p>
            <w:pPr>
              <w:spacing w:after="0"/>
              <w:rPr>
                <w:sz w:val="7"/>
                <w:szCs w:val="7"/>
                <w:color w:val="auto"/>
              </w:rPr>
            </w:pPr>
          </w:p>
        </w:tc>
        <w:tc>
          <w:tcPr>
            <w:tcW w:w="460" w:type="dxa"/>
            <w:vAlign w:val="bottom"/>
          </w:tcPr>
          <w:p>
            <w:pPr>
              <w:spacing w:after="0"/>
              <w:rPr>
                <w:sz w:val="7"/>
                <w:szCs w:val="7"/>
                <w:color w:val="auto"/>
              </w:rPr>
            </w:pPr>
          </w:p>
        </w:tc>
        <w:tc>
          <w:tcPr>
            <w:tcW w:w="1360" w:type="dxa"/>
            <w:vAlign w:val="bottom"/>
            <w:vMerge w:val="continue"/>
          </w:tcPr>
          <w:p>
            <w:pPr>
              <w:spacing w:after="0"/>
              <w:rPr>
                <w:sz w:val="7"/>
                <w:szCs w:val="7"/>
                <w:color w:val="auto"/>
              </w:rPr>
            </w:pPr>
          </w:p>
        </w:tc>
        <w:tc>
          <w:tcPr>
            <w:tcW w:w="12040" w:type="dxa"/>
            <w:vAlign w:val="bottom"/>
            <w:vMerge w:val="continue"/>
          </w:tcPr>
          <w:p>
            <w:pPr>
              <w:spacing w:after="0"/>
              <w:rPr>
                <w:sz w:val="7"/>
                <w:szCs w:val="7"/>
                <w:color w:val="auto"/>
              </w:rPr>
            </w:pPr>
          </w:p>
        </w:tc>
        <w:tc>
          <w:tcPr>
            <w:tcW w:w="0" w:type="dxa"/>
            <w:vAlign w:val="bottom"/>
          </w:tcPr>
          <w:p>
            <w:pPr>
              <w:spacing w:after="0"/>
              <w:rPr>
                <w:sz w:val="1"/>
                <w:szCs w:val="1"/>
                <w:color w:val="auto"/>
              </w:rPr>
            </w:pPr>
          </w:p>
        </w:tc>
      </w:tr>
    </w:tbl>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347345</wp:posOffset>
                </wp:positionH>
                <wp:positionV relativeFrom="paragraph">
                  <wp:posOffset>158750</wp:posOffset>
                </wp:positionV>
                <wp:extent cx="8791575" cy="0"/>
                <wp:wrapNone/>
                <wp:docPr id="224" name="Shape 224"/>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8791575"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224" o:spid="_x0000_s124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7.35pt,12.5pt" to="719.6pt,12.5pt" o:allowincell="f" strokecolor="#000000" strokeweight="0.4pt"/>
            </w:pict>
          </mc:Fallback>
        </mc:AlternateContent>
      </w:r>
    </w:p>
    <w:p>
      <w:pPr>
        <w:spacing w:after="0" w:line="337" w:lineRule="exact"/>
        <w:rPr>
          <w:sz w:val="20"/>
          <w:szCs w:val="20"/>
          <w:color w:val="auto"/>
        </w:rPr>
      </w:pPr>
    </w:p>
    <w:p>
      <w:pPr>
        <w:ind w:left="1160" w:hanging="389"/>
        <w:spacing w:after="0" w:line="188" w:lineRule="exact"/>
        <w:tabs>
          <w:tab w:leader="none" w:pos="1160" w:val="left"/>
        </w:tabs>
        <w:numPr>
          <w:ilvl w:val="0"/>
          <w:numId w:val="103"/>
        </w:numPr>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1"/>
          <w:szCs w:val="11"/>
          <w:b w:val="1"/>
          <w:bCs w:val="1"/>
          <w:color w:val="171615"/>
        </w:rPr>
        <w:t xml:space="preserve">Уровень петли эффектов </w:t>
      </w:r>
      <w:r>
        <w:rPr>
          <w:rFonts w:ascii="Arial Unicode MS" w:cs="Arial Unicode MS" w:eastAsia="Arial Unicode MS" w:hAnsi="Arial Unicode MS"/>
          <w:sz w:val="12"/>
          <w:szCs w:val="12"/>
          <w:b w:val="1"/>
          <w:bCs w:val="1"/>
          <w:color w:val="171615"/>
        </w:rPr>
        <w:t>Определяет</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2"/>
          <w:szCs w:val="12"/>
          <w:b w:val="1"/>
          <w:bCs w:val="1"/>
          <w:color w:val="171615"/>
        </w:rPr>
        <w:t>должны ли разъемы</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2"/>
          <w:szCs w:val="12"/>
          <w:b w:val="1"/>
          <w:bCs w:val="1"/>
          <w:color w:val="171615"/>
        </w:rPr>
        <w:t>FX LOOP</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2"/>
          <w:szCs w:val="12"/>
          <w:b w:val="1"/>
          <w:bCs w:val="1"/>
          <w:color w:val="171615"/>
        </w:rPr>
        <w:t>встраиваться в стомпбоксы</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2"/>
          <w:szCs w:val="12"/>
          <w:b w:val="1"/>
          <w:bCs w:val="1"/>
          <w:color w:val="171615"/>
        </w:rPr>
        <w:t>(«Instrument»)</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2"/>
          <w:szCs w:val="12"/>
          <w:b w:val="1"/>
          <w:bCs w:val="1"/>
          <w:color w:val="171615"/>
        </w:rPr>
        <w:t>или процессоры линейного уровня в стойке студийного типа</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2"/>
          <w:szCs w:val="12"/>
          <w:b w:val="1"/>
          <w:bCs w:val="1"/>
          <w:color w:val="171615"/>
        </w:rPr>
        <w:t>(«Line»).</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347345</wp:posOffset>
                </wp:positionH>
                <wp:positionV relativeFrom="paragraph">
                  <wp:posOffset>15875</wp:posOffset>
                </wp:positionV>
                <wp:extent cx="8791575" cy="0"/>
                <wp:wrapNone/>
                <wp:docPr id="225" name="Shape 225"/>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8791575"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225" o:spid="_x0000_s125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7.35pt,1.25pt" to="719.6pt,1.25pt" o:allowincell="f" strokecolor="#000000" strokeweight="0.4pt"/>
            </w:pict>
          </mc:Fallback>
        </mc:AlternateContent>
      </w:r>
    </w:p>
    <w:p>
      <w:pPr>
        <w:spacing w:after="0" w:line="122" w:lineRule="exact"/>
        <w:rPr>
          <w:sz w:val="20"/>
          <w:szCs w:val="20"/>
          <w:color w:val="auto"/>
        </w:rPr>
      </w:pPr>
    </w:p>
    <w:tbl>
      <w:tblPr>
        <w:tblLayout w:type="fixed"/>
        <w:tblInd w:w="0" w:type="dxa"/>
        <w:tblCellMar>
          <w:top w:w="0" w:type="dxa"/>
          <w:left w:w="0" w:type="dxa"/>
          <w:bottom w:w="0" w:type="dxa"/>
          <w:right w:w="0" w:type="dxa"/>
        </w:tblCellMar>
      </w:tblPr>
      <w:tr>
        <w:trPr>
          <w:trHeight w:val="165"/>
        </w:trPr>
        <w:tc>
          <w:tcPr>
            <w:tcW w:w="540" w:type="dxa"/>
            <w:vAlign w:val="bottom"/>
          </w:tcPr>
          <w:p>
            <w:pPr>
              <w:spacing w:after="0"/>
              <w:rPr>
                <w:sz w:val="14"/>
                <w:szCs w:val="14"/>
                <w:color w:val="auto"/>
              </w:rPr>
            </w:pPr>
          </w:p>
        </w:tc>
        <w:tc>
          <w:tcPr>
            <w:tcW w:w="460" w:type="dxa"/>
            <w:vAlign w:val="bottom"/>
            <w:vMerge w:val="restart"/>
          </w:tcPr>
          <w:p>
            <w:pPr>
              <w:jc w:val="right"/>
              <w:ind w:right="68"/>
              <w:spacing w:after="0" w:line="188" w:lineRule="exact"/>
              <w:rPr>
                <w:sz w:val="20"/>
                <w:szCs w:val="20"/>
                <w:color w:val="auto"/>
              </w:rPr>
            </w:pPr>
            <w:r>
              <w:rPr>
                <w:rFonts w:ascii="Arial Unicode MS" w:cs="Arial Unicode MS" w:eastAsia="Arial Unicode MS" w:hAnsi="Arial Unicode MS"/>
                <w:sz w:val="14"/>
                <w:szCs w:val="14"/>
                <w:b w:val="1"/>
                <w:bCs w:val="1"/>
                <w:color w:val="171615"/>
              </w:rPr>
              <w:t>5</w:t>
            </w:r>
          </w:p>
        </w:tc>
        <w:tc>
          <w:tcPr>
            <w:tcW w:w="1460" w:type="dxa"/>
            <w:vAlign w:val="bottom"/>
            <w:vMerge w:val="restart"/>
          </w:tcPr>
          <w:p>
            <w:pPr>
              <w:ind w:left="160"/>
              <w:spacing w:after="0" w:line="161" w:lineRule="exact"/>
              <w:rPr>
                <w:sz w:val="20"/>
                <w:szCs w:val="20"/>
                <w:color w:val="auto"/>
              </w:rPr>
            </w:pPr>
            <w:r>
              <w:rPr>
                <w:rFonts w:ascii="Arial Unicode MS" w:cs="Arial Unicode MS" w:eastAsia="Arial Unicode MS" w:hAnsi="Arial Unicode MS"/>
                <w:sz w:val="12"/>
                <w:szCs w:val="12"/>
                <w:b w:val="1"/>
                <w:bCs w:val="1"/>
                <w:color w:val="171615"/>
              </w:rPr>
              <w:t>Тип возврата</w:t>
            </w:r>
          </w:p>
        </w:tc>
        <w:tc>
          <w:tcPr>
            <w:tcW w:w="11940" w:type="dxa"/>
            <w:vAlign w:val="bottom"/>
          </w:tcPr>
          <w:p>
            <w:pPr>
              <w:ind w:left="120"/>
              <w:spacing w:after="0" w:line="161" w:lineRule="exact"/>
              <w:rPr>
                <w:sz w:val="20"/>
                <w:szCs w:val="20"/>
                <w:color w:val="auto"/>
              </w:rPr>
            </w:pPr>
            <w:r>
              <w:rPr>
                <w:rFonts w:ascii="Arial Unicode MS" w:cs="Arial Unicode MS" w:eastAsia="Arial Unicode MS" w:hAnsi="Arial Unicode MS"/>
                <w:sz w:val="12"/>
                <w:szCs w:val="12"/>
                <w:b w:val="1"/>
                <w:bCs w:val="1"/>
                <w:color w:val="171615"/>
              </w:rPr>
              <w:t>Определяет, должен ли сигнал, полученный на стереоразъеме RETURN / AUX, использоваться для блока FX Loop - или - действовать как постоянно включенный стерео Aux In (без обработки) для глушения</w:t>
            </w:r>
          </w:p>
        </w:tc>
        <w:tc>
          <w:tcPr>
            <w:tcW w:w="0" w:type="dxa"/>
            <w:vAlign w:val="bottom"/>
          </w:tcPr>
          <w:p>
            <w:pPr>
              <w:spacing w:after="0"/>
              <w:rPr>
                <w:sz w:val="1"/>
                <w:szCs w:val="1"/>
                <w:color w:val="auto"/>
              </w:rPr>
            </w:pPr>
          </w:p>
        </w:tc>
      </w:tr>
      <w:tr>
        <w:trPr>
          <w:trHeight w:val="125"/>
        </w:trPr>
        <w:tc>
          <w:tcPr>
            <w:tcW w:w="540" w:type="dxa"/>
            <w:vAlign w:val="bottom"/>
          </w:tcPr>
          <w:p>
            <w:pPr>
              <w:spacing w:after="0"/>
              <w:rPr>
                <w:sz w:val="10"/>
                <w:szCs w:val="10"/>
                <w:color w:val="auto"/>
              </w:rPr>
            </w:pPr>
          </w:p>
        </w:tc>
        <w:tc>
          <w:tcPr>
            <w:tcW w:w="460" w:type="dxa"/>
            <w:vAlign w:val="bottom"/>
            <w:vMerge w:val="continue"/>
          </w:tcPr>
          <w:p>
            <w:pPr>
              <w:spacing w:after="0"/>
              <w:rPr>
                <w:sz w:val="10"/>
                <w:szCs w:val="10"/>
                <w:color w:val="auto"/>
              </w:rPr>
            </w:pPr>
          </w:p>
        </w:tc>
        <w:tc>
          <w:tcPr>
            <w:tcW w:w="1460" w:type="dxa"/>
            <w:vAlign w:val="bottom"/>
            <w:vMerge w:val="continue"/>
          </w:tcPr>
          <w:p>
            <w:pPr>
              <w:spacing w:after="0"/>
              <w:rPr>
                <w:sz w:val="10"/>
                <w:szCs w:val="10"/>
                <w:color w:val="auto"/>
              </w:rPr>
            </w:pPr>
          </w:p>
        </w:tc>
        <w:tc>
          <w:tcPr>
            <w:tcW w:w="11940" w:type="dxa"/>
            <w:vAlign w:val="bottom"/>
            <w:vMerge w:val="restart"/>
          </w:tcPr>
          <w:p>
            <w:pPr>
              <w:ind w:left="120"/>
              <w:spacing w:after="0" w:line="161" w:lineRule="exact"/>
              <w:rPr>
                <w:sz w:val="20"/>
                <w:szCs w:val="20"/>
                <w:color w:val="auto"/>
              </w:rPr>
            </w:pPr>
            <w:r>
              <w:rPr>
                <w:rFonts w:ascii="Arial Unicode MS" w:cs="Arial Unicode MS" w:eastAsia="Arial Unicode MS" w:hAnsi="Arial Unicode MS"/>
                <w:sz w:val="12"/>
                <w:szCs w:val="12"/>
                <w:b w:val="1"/>
                <w:bCs w:val="1"/>
                <w:color w:val="171615"/>
              </w:rPr>
              <w:t>вместе с MP3-плеерами, драм-машинами, DJ-микшерами и Т. Д.</w:t>
            </w:r>
          </w:p>
        </w:tc>
        <w:tc>
          <w:tcPr>
            <w:tcW w:w="0" w:type="dxa"/>
            <w:vAlign w:val="bottom"/>
          </w:tcPr>
          <w:p>
            <w:pPr>
              <w:spacing w:after="0"/>
              <w:rPr>
                <w:sz w:val="1"/>
                <w:szCs w:val="1"/>
                <w:color w:val="auto"/>
              </w:rPr>
            </w:pPr>
          </w:p>
        </w:tc>
      </w:tr>
      <w:tr>
        <w:trPr>
          <w:trHeight w:val="73"/>
        </w:trPr>
        <w:tc>
          <w:tcPr>
            <w:tcW w:w="540" w:type="dxa"/>
            <w:vAlign w:val="bottom"/>
          </w:tcPr>
          <w:p>
            <w:pPr>
              <w:spacing w:after="0"/>
              <w:rPr>
                <w:sz w:val="6"/>
                <w:szCs w:val="6"/>
                <w:color w:val="auto"/>
              </w:rPr>
            </w:pPr>
          </w:p>
        </w:tc>
        <w:tc>
          <w:tcPr>
            <w:tcW w:w="460" w:type="dxa"/>
            <w:vAlign w:val="bottom"/>
          </w:tcPr>
          <w:p>
            <w:pPr>
              <w:spacing w:after="0"/>
              <w:rPr>
                <w:sz w:val="6"/>
                <w:szCs w:val="6"/>
                <w:color w:val="auto"/>
              </w:rPr>
            </w:pPr>
          </w:p>
        </w:tc>
        <w:tc>
          <w:tcPr>
            <w:tcW w:w="1460" w:type="dxa"/>
            <w:vAlign w:val="bottom"/>
          </w:tcPr>
          <w:p>
            <w:pPr>
              <w:spacing w:after="0"/>
              <w:rPr>
                <w:sz w:val="6"/>
                <w:szCs w:val="6"/>
                <w:color w:val="auto"/>
              </w:rPr>
            </w:pPr>
          </w:p>
        </w:tc>
        <w:tc>
          <w:tcPr>
            <w:tcW w:w="11940" w:type="dxa"/>
            <w:vAlign w:val="bottom"/>
            <w:vMerge w:val="continue"/>
          </w:tcPr>
          <w:p>
            <w:pPr>
              <w:spacing w:after="0"/>
              <w:rPr>
                <w:sz w:val="6"/>
                <w:szCs w:val="6"/>
                <w:color w:val="auto"/>
              </w:rPr>
            </w:pPr>
          </w:p>
        </w:tc>
        <w:tc>
          <w:tcPr>
            <w:tcW w:w="0" w:type="dxa"/>
            <w:vAlign w:val="bottom"/>
          </w:tcPr>
          <w:p>
            <w:pPr>
              <w:spacing w:after="0"/>
              <w:rPr>
                <w:sz w:val="1"/>
                <w:szCs w:val="1"/>
                <w:color w:val="auto"/>
              </w:rPr>
            </w:pPr>
          </w:p>
        </w:tc>
      </w:tr>
      <w:tr>
        <w:trPr>
          <w:trHeight w:val="30"/>
        </w:trPr>
        <w:tc>
          <w:tcPr>
            <w:tcW w:w="540" w:type="dxa"/>
            <w:vAlign w:val="bottom"/>
            <w:tcBorders>
              <w:bottom w:val="single" w:sz="8" w:color="auto"/>
            </w:tcBorders>
          </w:tcPr>
          <w:p>
            <w:pPr>
              <w:spacing w:after="0"/>
              <w:rPr>
                <w:sz w:val="2"/>
                <w:szCs w:val="2"/>
                <w:color w:val="auto"/>
              </w:rPr>
            </w:pPr>
          </w:p>
        </w:tc>
        <w:tc>
          <w:tcPr>
            <w:tcW w:w="460" w:type="dxa"/>
            <w:vAlign w:val="bottom"/>
            <w:tcBorders>
              <w:bottom w:val="single" w:sz="8" w:color="auto"/>
            </w:tcBorders>
          </w:tcPr>
          <w:p>
            <w:pPr>
              <w:spacing w:after="0"/>
              <w:rPr>
                <w:sz w:val="2"/>
                <w:szCs w:val="2"/>
                <w:color w:val="auto"/>
              </w:rPr>
            </w:pPr>
          </w:p>
        </w:tc>
        <w:tc>
          <w:tcPr>
            <w:tcW w:w="1460" w:type="dxa"/>
            <w:vAlign w:val="bottom"/>
            <w:tcBorders>
              <w:bottom w:val="single" w:sz="8" w:color="auto"/>
            </w:tcBorders>
          </w:tcPr>
          <w:p>
            <w:pPr>
              <w:spacing w:after="0"/>
              <w:rPr>
                <w:sz w:val="2"/>
                <w:szCs w:val="2"/>
                <w:color w:val="auto"/>
              </w:rPr>
            </w:pPr>
          </w:p>
        </w:tc>
        <w:tc>
          <w:tcPr>
            <w:tcW w:w="11940" w:type="dxa"/>
            <w:vAlign w:val="bottom"/>
            <w:tcBorders>
              <w:bottom w:val="single" w:sz="8" w:color="auto"/>
            </w:tcBorders>
          </w:tcPr>
          <w:p>
            <w:pPr>
              <w:spacing w:after="0"/>
              <w:rPr>
                <w:sz w:val="2"/>
                <w:szCs w:val="2"/>
                <w:color w:val="auto"/>
              </w:rPr>
            </w:pPr>
          </w:p>
        </w:tc>
        <w:tc>
          <w:tcPr>
            <w:tcW w:w="0" w:type="dxa"/>
            <w:vAlign w:val="bottom"/>
          </w:tcPr>
          <w:p>
            <w:pPr>
              <w:spacing w:after="0"/>
              <w:rPr>
                <w:sz w:val="1"/>
                <w:szCs w:val="1"/>
                <w:color w:val="auto"/>
              </w:rPr>
            </w:pPr>
          </w:p>
        </w:tc>
      </w:tr>
      <w:tr>
        <w:trPr>
          <w:trHeight w:val="296"/>
        </w:trPr>
        <w:tc>
          <w:tcPr>
            <w:tcW w:w="540" w:type="dxa"/>
            <w:vAlign w:val="bottom"/>
            <w:tcBorders>
              <w:bottom w:val="single" w:sz="8" w:color="auto"/>
            </w:tcBorders>
          </w:tcPr>
          <w:p>
            <w:pPr>
              <w:jc w:val="right"/>
              <w:ind w:right="168"/>
              <w:spacing w:after="0" w:line="188" w:lineRule="exact"/>
              <w:rPr>
                <w:sz w:val="20"/>
                <w:szCs w:val="20"/>
                <w:color w:val="auto"/>
              </w:rPr>
            </w:pPr>
            <w:r>
              <w:rPr>
                <w:rFonts w:ascii="Arial Unicode MS" w:cs="Arial Unicode MS" w:eastAsia="Arial Unicode MS" w:hAnsi="Arial Unicode MS"/>
                <w:sz w:val="14"/>
                <w:szCs w:val="14"/>
                <w:b w:val="1"/>
                <w:bCs w:val="1"/>
                <w:color w:val="171615"/>
              </w:rPr>
              <w:t>2</w:t>
            </w:r>
          </w:p>
        </w:tc>
        <w:tc>
          <w:tcPr>
            <w:tcW w:w="460" w:type="dxa"/>
            <w:vAlign w:val="bottom"/>
            <w:tcBorders>
              <w:bottom w:val="single" w:sz="8" w:color="auto"/>
            </w:tcBorders>
          </w:tcPr>
          <w:p>
            <w:pPr>
              <w:jc w:val="right"/>
              <w:ind w:right="68"/>
              <w:spacing w:after="0" w:line="188" w:lineRule="exact"/>
              <w:rPr>
                <w:sz w:val="20"/>
                <w:szCs w:val="20"/>
                <w:color w:val="auto"/>
              </w:rPr>
            </w:pPr>
            <w:r>
              <w:rPr>
                <w:rFonts w:ascii="Arial Unicode MS" w:cs="Arial Unicode MS" w:eastAsia="Arial Unicode MS" w:hAnsi="Arial Unicode MS"/>
                <w:sz w:val="14"/>
                <w:szCs w:val="14"/>
                <w:b w:val="1"/>
                <w:bCs w:val="1"/>
                <w:color w:val="171615"/>
              </w:rPr>
              <w:t>1</w:t>
            </w:r>
          </w:p>
        </w:tc>
        <w:tc>
          <w:tcPr>
            <w:tcW w:w="1460" w:type="dxa"/>
            <w:vAlign w:val="bottom"/>
            <w:tcBorders>
              <w:bottom w:val="single" w:sz="8" w:color="auto"/>
            </w:tcBorders>
          </w:tcPr>
          <w:p>
            <w:pPr>
              <w:ind w:left="16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USB </w:t>
            </w:r>
            <w:r>
              <w:rPr>
                <w:rFonts w:ascii="Arial Unicode MS" w:cs="Arial Unicode MS" w:eastAsia="Arial Unicode MS" w:hAnsi="Arial Unicode MS"/>
                <w:sz w:val="11"/>
                <w:szCs w:val="11"/>
                <w:b w:val="1"/>
                <w:bCs w:val="1"/>
                <w:color w:val="171615"/>
              </w:rPr>
              <w:t>вход</w:t>
            </w:r>
            <w:r>
              <w:rPr>
                <w:rFonts w:ascii="Arial Unicode MS" w:cs="Arial Unicode MS" w:eastAsia="Arial Unicode MS" w:hAnsi="Arial Unicode MS"/>
                <w:sz w:val="11"/>
                <w:szCs w:val="11"/>
                <w:b w:val="1"/>
                <w:bCs w:val="1"/>
                <w:color w:val="171615"/>
              </w:rPr>
              <w:t xml:space="preserve"> 1/2 </w:t>
            </w:r>
            <w:r>
              <w:rPr>
                <w:rFonts w:ascii="Arial Unicode MS" w:cs="Arial Unicode MS" w:eastAsia="Arial Unicode MS" w:hAnsi="Arial Unicode MS"/>
                <w:sz w:val="11"/>
                <w:szCs w:val="11"/>
                <w:b w:val="1"/>
                <w:bCs w:val="1"/>
                <w:color w:val="171615"/>
              </w:rPr>
              <w:t>обрезки</w:t>
            </w:r>
          </w:p>
        </w:tc>
        <w:tc>
          <w:tcPr>
            <w:tcW w:w="11940" w:type="dxa"/>
            <w:vAlign w:val="bottom"/>
            <w:tcBorders>
              <w:bottom w:val="single" w:sz="8" w:color="auto"/>
            </w:tcBorders>
          </w:tcPr>
          <w:p>
            <w:pPr>
              <w:ind w:left="120"/>
              <w:spacing w:after="0" w:line="175" w:lineRule="exact"/>
              <w:rPr>
                <w:sz w:val="20"/>
                <w:szCs w:val="20"/>
                <w:color w:val="auto"/>
              </w:rPr>
            </w:pPr>
            <w:r>
              <w:rPr>
                <w:rFonts w:ascii="Arial Unicode MS" w:cs="Arial Unicode MS" w:eastAsia="Arial Unicode MS" w:hAnsi="Arial Unicode MS"/>
                <w:sz w:val="13"/>
                <w:szCs w:val="13"/>
                <w:b w:val="1"/>
                <w:bCs w:val="1"/>
                <w:color w:val="171615"/>
              </w:rPr>
              <w:t>Устанавливает уровень входящего звука с USB 1/2 для глушения вместе с YouTube ™, Spotify, вашей DAW и т. Д. Обычно следует оставить 0,0 дБ.</w:t>
            </w:r>
          </w:p>
        </w:tc>
        <w:tc>
          <w:tcPr>
            <w:tcW w:w="0" w:type="dxa"/>
            <w:vAlign w:val="bottom"/>
          </w:tcPr>
          <w:p>
            <w:pPr>
              <w:spacing w:after="0"/>
              <w:rPr>
                <w:sz w:val="1"/>
                <w:szCs w:val="1"/>
                <w:color w:val="auto"/>
              </w:rPr>
            </w:pPr>
          </w:p>
        </w:tc>
      </w:tr>
    </w:tbl>
    <w:p>
      <w:pPr>
        <w:spacing w:after="0" w:line="200" w:lineRule="exact"/>
        <w:rPr>
          <w:sz w:val="20"/>
          <w:szCs w:val="20"/>
          <w:color w:val="auto"/>
        </w:rPr>
      </w:pPr>
    </w:p>
    <w:p>
      <w:pPr>
        <w:sectPr>
          <w:pgSz w:w="15840" w:h="12240" w:orient="landscape"/>
          <w:cols w:equalWidth="0" w:num="1">
            <w:col w:w="14400"/>
          </w:cols>
          <w:pgMar w:left="720" w:top="1128" w:right="720" w:bottom="0" w:gutter="0" w:footer="0" w:header="0"/>
          <w:type w:val="continuous"/>
        </w:sectPr>
      </w:pPr>
    </w:p>
    <w:p>
      <w:pPr>
        <w:spacing w:after="0" w:line="363" w:lineRule="exact"/>
        <w:rPr>
          <w:sz w:val="20"/>
          <w:szCs w:val="20"/>
          <w:color w:val="auto"/>
        </w:rPr>
      </w:pPr>
    </w:p>
    <w:p>
      <w:pPr>
        <w:jc w:val="center"/>
        <w:ind w:right="-19"/>
        <w:spacing w:after="0" w:line="255" w:lineRule="exact"/>
        <w:rPr>
          <w:sz w:val="20"/>
          <w:szCs w:val="20"/>
          <w:color w:val="auto"/>
        </w:rPr>
      </w:pPr>
      <w:r>
        <w:rPr>
          <w:rFonts w:ascii="Arial Unicode MS" w:cs="Arial Unicode MS" w:eastAsia="Arial Unicode MS" w:hAnsi="Arial Unicode MS"/>
          <w:sz w:val="19"/>
          <w:szCs w:val="19"/>
          <w:b w:val="1"/>
          <w:bCs w:val="1"/>
          <w:color w:val="171615"/>
        </w:rPr>
        <w:t>32</w:t>
      </w:r>
    </w:p>
    <w:p>
      <w:pPr>
        <w:sectPr>
          <w:pgSz w:w="15840" w:h="12240" w:orient="landscape"/>
          <w:cols w:equalWidth="0" w:num="1">
            <w:col w:w="14400"/>
          </w:cols>
          <w:pgMar w:left="720" w:top="1128" w:right="720" w:bottom="0" w:gutter="0" w:footer="0" w:header="0"/>
          <w:type w:val="continuous"/>
        </w:sectPr>
      </w:pPr>
    </w:p>
    <w:bookmarkStart w:id="32" w:name="page33"/>
    <w:bookmarkEnd w:id="32"/>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drawing>
          <wp:anchor simplePos="0" relativeHeight="251657728" behindDoc="1" locked="0" layoutInCell="0" allowOverlap="1">
            <wp:simplePos x="0" y="0"/>
            <wp:positionH relativeFrom="page">
              <wp:posOffset>3516630</wp:posOffset>
            </wp:positionH>
            <wp:positionV relativeFrom="page">
              <wp:posOffset>685800</wp:posOffset>
            </wp:positionV>
            <wp:extent cx="210820" cy="233045"/>
            <wp:wrapNone/>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3">
                      <a:clrChange>
                        <a:clrFrom>
                          <a:srgbClr val="FFFFFF"/>
                        </a:clrFrom>
                        <a:clrTo>
                          <a:srgbClr val="FFFFFF">
                            <a:alpha val="0"/>
                          </a:srgbClr>
                        </a:clrTo>
                      </a:clrChange>
                      <a:extLst>
                        <a:ext uri="{28A0092B-C50C-407E-A947-70E740481C1C}"/>
                      </a:extLst>
                    </a:blip>
                    <a:srcRect/>
                    <a:stretch>
                      <a:fillRect/>
                    </a:stretch>
                  </pic:blipFill>
                  <pic:spPr bwMode="auto">
                    <a:xfrm>
                      <a:off x="0" y="0"/>
                      <a:ext cx="210820" cy="233045"/>
                    </a:xfrm>
                    <a:prstGeom prst="rect">
                      <a:avLst/>
                    </a:prstGeom>
                    <a:noFill/>
                  </pic:spPr>
                </pic:pic>
              </a:graphicData>
            </a:graphic>
          </wp:anchor>
        </w:drawing>
        <w:t>Глобальные настройки</w:t>
      </w:r>
      <w:r>
        <w:rPr>
          <w:rFonts w:ascii="Arial Unicode MS" w:cs="Arial Unicode MS" w:eastAsia="Arial Unicode MS" w:hAnsi="Arial Unicode MS"/>
          <w:sz w:val="24"/>
          <w:szCs w:val="24"/>
          <w:b w:val="1"/>
          <w:bCs w:val="1"/>
          <w:color w:val="171615"/>
        </w:rPr>
        <w:t>&gt;</w:t>
      </w:r>
      <w:r>
        <w:rPr>
          <w:rFonts w:ascii="Arial Unicode MS" w:cs="Arial Unicode MS" w:eastAsia="Arial Unicode MS" w:hAnsi="Arial Unicode MS"/>
          <w:sz w:val="24"/>
          <w:szCs w:val="24"/>
          <w:b w:val="1"/>
          <w:bCs w:val="1"/>
          <w:color w:val="171615"/>
        </w:rPr>
        <w:t xml:space="preserve"> Настройки</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-12065</wp:posOffset>
            </wp:positionH>
            <wp:positionV relativeFrom="paragraph">
              <wp:posOffset>22225</wp:posOffset>
            </wp:positionV>
            <wp:extent cx="9166860" cy="238125"/>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74">
                      <a:extLst>
                        <a:ext uri="{28A0092B-C50C-407E-A947-70E740481C1C}"/>
                      </a:extLst>
                    </a:blip>
                    <a:srcRect/>
                    <a:stretch>
                      <a:fillRect/>
                    </a:stretch>
                  </pic:blipFill>
                  <pic:spPr bwMode="auto">
                    <a:xfrm>
                      <a:off x="0" y="0"/>
                      <a:ext cx="9166860" cy="238125"/>
                    </a:xfrm>
                    <a:prstGeom prst="rect">
                      <a:avLst/>
                    </a:prstGeom>
                    <a:noFill/>
                  </pic:spPr>
                </pic:pic>
              </a:graphicData>
            </a:graphic>
          </wp:anchor>
        </w:drawing>
      </w:r>
    </w:p>
    <w:p>
      <w:pPr>
        <w:spacing w:after="0" w:line="135" w:lineRule="exact"/>
        <w:rPr>
          <w:sz w:val="20"/>
          <w:szCs w:val="20"/>
          <w:color w:val="auto"/>
        </w:rPr>
      </w:pPr>
    </w:p>
    <w:p>
      <w:pPr>
        <w:ind w:left="60"/>
        <w:spacing w:after="0" w:line="188" w:lineRule="exact"/>
        <w:tabs>
          <w:tab w:leader="none" w:pos="2540" w:val="left"/>
        </w:tabs>
        <w:rPr>
          <w:sz w:val="20"/>
          <w:szCs w:val="20"/>
          <w:color w:val="auto"/>
        </w:rPr>
      </w:pPr>
      <w:r>
        <w:rPr>
          <w:rFonts w:ascii="Arial Unicode MS" w:cs="Arial Unicode MS" w:eastAsia="Arial Unicode MS" w:hAnsi="Arial Unicode MS"/>
          <w:sz w:val="12"/>
          <w:szCs w:val="12"/>
          <w:b w:val="1"/>
          <w:bCs w:val="1"/>
          <w:color w:val="171615"/>
        </w:rPr>
        <w:t>Параметр ручки страницы</w:t>
      </w:r>
      <w:r>
        <w:rPr>
          <w:sz w:val="20"/>
          <w:szCs w:val="20"/>
          <w:color w:val="auto"/>
        </w:rPr>
        <w:tab/>
      </w:r>
      <w:r>
        <w:rPr>
          <w:rFonts w:ascii="Arial Unicode MS" w:cs="Arial Unicode MS" w:eastAsia="Arial Unicode MS" w:hAnsi="Arial Unicode MS"/>
          <w:sz w:val="14"/>
          <w:szCs w:val="14"/>
          <w:b w:val="1"/>
          <w:bCs w:val="1"/>
          <w:color w:val="171615"/>
        </w:rPr>
        <w:t>Описание</w:t>
      </w:r>
    </w:p>
    <w:p>
      <w:pPr>
        <w:spacing w:after="0" w:line="149" w:lineRule="exact"/>
        <w:rPr>
          <w:sz w:val="20"/>
          <w:szCs w:val="20"/>
          <w:color w:val="auto"/>
        </w:rPr>
      </w:pPr>
    </w:p>
    <w:p>
      <w:pPr>
        <w:ind w:left="1160" w:hanging="389"/>
        <w:spacing w:after="0" w:line="188" w:lineRule="exact"/>
        <w:tabs>
          <w:tab w:leader="none" w:pos="1160" w:val="left"/>
        </w:tabs>
        <w:numPr>
          <w:ilvl w:val="0"/>
          <w:numId w:val="104"/>
        </w:numPr>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3"/>
          <w:szCs w:val="13"/>
          <w:b w:val="1"/>
          <w:bCs w:val="1"/>
          <w:color w:val="171615"/>
        </w:rPr>
        <w:t>Link Amp / CabОпределяет, приведет ли изменение модели блока усилителя / предусилителя к автоматическому изменению модели блока кабинета.</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347345</wp:posOffset>
                </wp:positionH>
                <wp:positionV relativeFrom="paragraph">
                  <wp:posOffset>15875</wp:posOffset>
                </wp:positionV>
                <wp:extent cx="8791575" cy="0"/>
                <wp:wrapNone/>
                <wp:docPr id="228" name="Shape 228"/>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8791575"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228" o:spid="_x0000_s125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7.35pt,1.25pt" to="719.6pt,1.25pt" o:allowincell="f" strokecolor="#000000" strokeweight="0.4pt"/>
            </w:pict>
          </mc:Fallback>
        </mc:AlternateContent>
      </w:r>
    </w:p>
    <w:p>
      <w:pPr>
        <w:spacing w:after="0" w:line="133" w:lineRule="exact"/>
        <w:rPr>
          <w:sz w:val="20"/>
          <w:szCs w:val="20"/>
          <w:color w:val="auto"/>
        </w:rPr>
      </w:pPr>
    </w:p>
    <w:tbl>
      <w:tblPr>
        <w:tblLayout w:type="fixed"/>
        <w:tblInd w:w="0" w:type="dxa"/>
        <w:tblCellMar>
          <w:top w:w="0" w:type="dxa"/>
          <w:left w:w="0" w:type="dxa"/>
          <w:bottom w:w="0" w:type="dxa"/>
          <w:right w:w="0" w:type="dxa"/>
        </w:tblCellMar>
      </w:tblPr>
      <w:tr>
        <w:trPr>
          <w:trHeight w:val="149"/>
        </w:trPr>
        <w:tc>
          <w:tcPr>
            <w:tcW w:w="540" w:type="dxa"/>
            <w:vAlign w:val="bottom"/>
          </w:tcPr>
          <w:p>
            <w:pPr>
              <w:spacing w:after="0"/>
              <w:rPr>
                <w:sz w:val="12"/>
                <w:szCs w:val="12"/>
                <w:color w:val="auto"/>
              </w:rPr>
            </w:pPr>
          </w:p>
        </w:tc>
        <w:tc>
          <w:tcPr>
            <w:tcW w:w="460" w:type="dxa"/>
            <w:vAlign w:val="bottom"/>
          </w:tcPr>
          <w:p>
            <w:pPr>
              <w:spacing w:after="0"/>
              <w:rPr>
                <w:sz w:val="12"/>
                <w:szCs w:val="12"/>
                <w:color w:val="auto"/>
              </w:rPr>
            </w:pPr>
          </w:p>
        </w:tc>
        <w:tc>
          <w:tcPr>
            <w:tcW w:w="1240" w:type="dxa"/>
            <w:vAlign w:val="bottom"/>
          </w:tcPr>
          <w:p>
            <w:pPr>
              <w:spacing w:after="0"/>
              <w:rPr>
                <w:sz w:val="12"/>
                <w:szCs w:val="12"/>
                <w:color w:val="auto"/>
              </w:rPr>
            </w:pPr>
          </w:p>
        </w:tc>
        <w:tc>
          <w:tcPr>
            <w:tcW w:w="12160" w:type="dxa"/>
            <w:vAlign w:val="bottom"/>
            <w:gridSpan w:val="4"/>
          </w:tcPr>
          <w:p>
            <w:pPr>
              <w:ind w:left="300"/>
              <w:spacing w:after="0" w:line="148" w:lineRule="exact"/>
              <w:rPr>
                <w:sz w:val="20"/>
                <w:szCs w:val="20"/>
                <w:color w:val="auto"/>
              </w:rPr>
            </w:pPr>
            <w:r>
              <w:rPr>
                <w:rFonts w:ascii="Arial Unicode MS" w:cs="Arial Unicode MS" w:eastAsia="Arial Unicode MS" w:hAnsi="Arial Unicode MS"/>
                <w:sz w:val="11"/>
                <w:szCs w:val="11"/>
                <w:b w:val="1"/>
                <w:bCs w:val="1"/>
                <w:color w:val="171615"/>
              </w:rPr>
              <w:t>Определяет, запоминаются ли какие-либо изменения, внесенные в снимок (включение / выключение блока, управление параметрами, темп), при возврате к этому снимку. Если установлено значение «Вызов», любые изменения</w:t>
            </w:r>
          </w:p>
        </w:tc>
        <w:tc>
          <w:tcPr>
            <w:tcW w:w="0" w:type="dxa"/>
            <w:vAlign w:val="bottom"/>
          </w:tcPr>
          <w:p>
            <w:pPr>
              <w:spacing w:after="0"/>
              <w:rPr>
                <w:sz w:val="1"/>
                <w:szCs w:val="1"/>
                <w:color w:val="auto"/>
              </w:rPr>
            </w:pPr>
          </w:p>
        </w:tc>
      </w:tr>
      <w:tr>
        <w:trPr>
          <w:trHeight w:val="171"/>
        </w:trPr>
        <w:tc>
          <w:tcPr>
            <w:tcW w:w="540" w:type="dxa"/>
            <w:vAlign w:val="bottom"/>
          </w:tcPr>
          <w:p>
            <w:pPr>
              <w:spacing w:after="0"/>
              <w:rPr>
                <w:sz w:val="14"/>
                <w:szCs w:val="14"/>
                <w:color w:val="auto"/>
              </w:rPr>
            </w:pPr>
          </w:p>
        </w:tc>
        <w:tc>
          <w:tcPr>
            <w:tcW w:w="460" w:type="dxa"/>
            <w:vAlign w:val="bottom"/>
            <w:vMerge w:val="restart"/>
          </w:tcPr>
          <w:p>
            <w:pPr>
              <w:jc w:val="right"/>
              <w:ind w:right="68"/>
              <w:spacing w:after="0" w:line="188" w:lineRule="exact"/>
              <w:rPr>
                <w:sz w:val="20"/>
                <w:szCs w:val="20"/>
                <w:color w:val="auto"/>
              </w:rPr>
            </w:pPr>
            <w:r>
              <w:rPr>
                <w:rFonts w:ascii="Arial Unicode MS" w:cs="Arial Unicode MS" w:eastAsia="Arial Unicode MS" w:hAnsi="Arial Unicode MS"/>
                <w:sz w:val="14"/>
                <w:szCs w:val="14"/>
                <w:b w:val="1"/>
                <w:bCs w:val="1"/>
                <w:color w:val="171615"/>
              </w:rPr>
              <w:t>2</w:t>
            </w:r>
          </w:p>
        </w:tc>
        <w:tc>
          <w:tcPr>
            <w:tcW w:w="1240" w:type="dxa"/>
            <w:vAlign w:val="bottom"/>
          </w:tcPr>
          <w:p>
            <w:pPr>
              <w:spacing w:after="0"/>
              <w:rPr>
                <w:sz w:val="14"/>
                <w:szCs w:val="14"/>
                <w:color w:val="auto"/>
              </w:rPr>
            </w:pPr>
          </w:p>
        </w:tc>
        <w:tc>
          <w:tcPr>
            <w:tcW w:w="12160" w:type="dxa"/>
            <w:vAlign w:val="bottom"/>
            <w:gridSpan w:val="4"/>
          </w:tcPr>
          <w:p>
            <w:pPr>
              <w:ind w:left="300"/>
              <w:spacing w:after="0" w:line="148" w:lineRule="exact"/>
              <w:rPr>
                <w:sz w:val="20"/>
                <w:szCs w:val="20"/>
                <w:color w:val="auto"/>
              </w:rPr>
            </w:pPr>
            <w:r>
              <w:rPr>
                <w:rFonts w:ascii="Arial Unicode MS" w:cs="Arial Unicode MS" w:eastAsia="Arial Unicode MS" w:hAnsi="Arial Unicode MS"/>
                <w:sz w:val="11"/>
                <w:szCs w:val="11"/>
                <w:b w:val="1"/>
                <w:bCs w:val="1"/>
                <w:color w:val="171615"/>
              </w:rPr>
              <w:t>снимка вызываются при переходе от снимка к снимку и отображаются в том виде, в котором вы их в последний раз оставляли. Если задано значение «Отменить», любые изменения снимка отменяются при переходе от снимка к</w:t>
            </w:r>
          </w:p>
        </w:tc>
        <w:tc>
          <w:tcPr>
            <w:tcW w:w="0" w:type="dxa"/>
            <w:vAlign w:val="bottom"/>
          </w:tcPr>
          <w:p>
            <w:pPr>
              <w:spacing w:after="0"/>
              <w:rPr>
                <w:sz w:val="1"/>
                <w:szCs w:val="1"/>
                <w:color w:val="auto"/>
              </w:rPr>
            </w:pPr>
          </w:p>
        </w:tc>
      </w:tr>
      <w:tr>
        <w:trPr>
          <w:trHeight w:val="300"/>
        </w:trPr>
        <w:tc>
          <w:tcPr>
            <w:tcW w:w="540" w:type="dxa"/>
            <w:vAlign w:val="bottom"/>
          </w:tcPr>
          <w:p>
            <w:pPr>
              <w:jc w:val="right"/>
              <w:ind w:right="168"/>
              <w:spacing w:after="0" w:line="188" w:lineRule="exact"/>
              <w:rPr>
                <w:sz w:val="20"/>
                <w:szCs w:val="20"/>
                <w:color w:val="auto"/>
              </w:rPr>
            </w:pPr>
            <w:r>
              <w:rPr>
                <w:rFonts w:ascii="Arial Unicode MS" w:cs="Arial Unicode MS" w:eastAsia="Arial Unicode MS" w:hAnsi="Arial Unicode MS"/>
                <w:sz w:val="14"/>
                <w:szCs w:val="14"/>
                <w:b w:val="1"/>
                <w:bCs w:val="1"/>
                <w:color w:val="171615"/>
              </w:rPr>
              <w:t>1</w:t>
            </w:r>
          </w:p>
        </w:tc>
        <w:tc>
          <w:tcPr>
            <w:tcW w:w="460" w:type="dxa"/>
            <w:vAlign w:val="bottom"/>
            <w:vMerge w:val="continue"/>
          </w:tcPr>
          <w:p>
            <w:pPr>
              <w:spacing w:after="0"/>
              <w:rPr>
                <w:sz w:val="24"/>
                <w:szCs w:val="24"/>
                <w:color w:val="auto"/>
              </w:rPr>
            </w:pPr>
          </w:p>
        </w:tc>
        <w:tc>
          <w:tcPr>
            <w:tcW w:w="8360" w:type="dxa"/>
            <w:vAlign w:val="bottom"/>
            <w:gridSpan w:val="2"/>
          </w:tcPr>
          <w:p>
            <w:pPr>
              <w:ind w:left="160"/>
              <w:spacing w:after="0" w:line="295" w:lineRule="exact"/>
              <w:rPr>
                <w:sz w:val="20"/>
                <w:szCs w:val="20"/>
                <w:color w:val="auto"/>
              </w:rPr>
            </w:pPr>
            <w:r>
              <w:rPr>
                <w:rFonts w:ascii="Arial Unicode MS" w:cs="Arial Unicode MS" w:eastAsia="Arial Unicode MS" w:hAnsi="Arial Unicode MS"/>
                <w:sz w:val="22"/>
                <w:szCs w:val="22"/>
                <w:b w:val="1"/>
                <w:bCs w:val="1"/>
                <w:color w:val="171615"/>
                <w:w w:val="79"/>
                <w:vertAlign w:val="superscript"/>
              </w:rPr>
              <w:t>Редактирование снимков</w:t>
            </w:r>
            <w:r>
              <w:rPr>
                <w:rFonts w:ascii="Arial Unicode MS" w:cs="Arial Unicode MS" w:eastAsia="Arial Unicode MS" w:hAnsi="Arial Unicode MS"/>
                <w:sz w:val="22"/>
                <w:szCs w:val="22"/>
                <w:b w:val="1"/>
                <w:bCs w:val="1"/>
                <w:color w:val="171615"/>
                <w:w w:val="79"/>
              </w:rPr>
              <w:t>снимку и отображаются в качестве последнего сохраненного предустановки</w:t>
            </w:r>
            <w:r>
              <w:rPr>
                <w:rFonts w:ascii="Arial Unicode MS" w:cs="Arial Unicode MS" w:eastAsia="Arial Unicode MS" w:hAnsi="Arial Unicode MS"/>
                <w:sz w:val="10"/>
                <w:szCs w:val="10"/>
                <w:b w:val="1"/>
                <w:bCs w:val="1"/>
                <w:color w:val="171615"/>
                <w:w w:val="79"/>
              </w:rPr>
              <w:t>.</w:t>
            </w:r>
            <w:r>
              <w:rPr>
                <w:rFonts w:ascii="Arial Unicode MS" w:cs="Arial Unicode MS" w:eastAsia="Arial Unicode MS" w:hAnsi="Arial Unicode MS"/>
                <w:sz w:val="22"/>
                <w:szCs w:val="22"/>
                <w:b w:val="1"/>
                <w:bCs w:val="1"/>
                <w:color w:val="171615"/>
                <w:w w:val="79"/>
              </w:rPr>
              <w:t xml:space="preserve"> </w:t>
            </w:r>
            <w:r>
              <w:rPr>
                <w:rFonts w:ascii="Arial Unicode MS" w:cs="Arial Unicode MS" w:eastAsia="Arial Unicode MS" w:hAnsi="Arial Unicode MS"/>
                <w:sz w:val="10"/>
                <w:szCs w:val="10"/>
                <w:b w:val="1"/>
                <w:bCs w:val="1"/>
                <w:color w:val="171615"/>
                <w:w w:val="79"/>
              </w:rPr>
              <w:t>Если хочешь</w:t>
            </w:r>
          </w:p>
        </w:tc>
        <w:tc>
          <w:tcPr>
            <w:tcW w:w="100" w:type="dxa"/>
            <w:vAlign w:val="bottom"/>
          </w:tcPr>
          <w:p>
            <w:pPr>
              <w:spacing w:after="0"/>
              <w:rPr>
                <w:sz w:val="24"/>
                <w:szCs w:val="24"/>
                <w:color w:val="auto"/>
              </w:rPr>
            </w:pPr>
          </w:p>
        </w:tc>
        <w:tc>
          <w:tcPr>
            <w:tcW w:w="60" w:type="dxa"/>
            <w:vAlign w:val="bottom"/>
          </w:tcPr>
          <w:p>
            <w:pPr>
              <w:spacing w:after="0"/>
              <w:rPr>
                <w:sz w:val="24"/>
                <w:szCs w:val="24"/>
                <w:color w:val="auto"/>
              </w:rPr>
            </w:pPr>
          </w:p>
        </w:tc>
        <w:tc>
          <w:tcPr>
            <w:tcW w:w="488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46"/>
        </w:trPr>
        <w:tc>
          <w:tcPr>
            <w:tcW w:w="540" w:type="dxa"/>
            <w:vAlign w:val="bottom"/>
          </w:tcPr>
          <w:p>
            <w:pPr>
              <w:spacing w:after="0"/>
              <w:rPr>
                <w:sz w:val="4"/>
                <w:szCs w:val="4"/>
                <w:color w:val="auto"/>
              </w:rPr>
            </w:pPr>
          </w:p>
        </w:tc>
        <w:tc>
          <w:tcPr>
            <w:tcW w:w="460" w:type="dxa"/>
            <w:vAlign w:val="bottom"/>
          </w:tcPr>
          <w:p>
            <w:pPr>
              <w:spacing w:after="0"/>
              <w:rPr>
                <w:sz w:val="4"/>
                <w:szCs w:val="4"/>
                <w:color w:val="auto"/>
              </w:rPr>
            </w:pPr>
          </w:p>
        </w:tc>
        <w:tc>
          <w:tcPr>
            <w:tcW w:w="1240" w:type="dxa"/>
            <w:vAlign w:val="bottom"/>
          </w:tcPr>
          <w:p>
            <w:pPr>
              <w:spacing w:after="0"/>
              <w:rPr>
                <w:sz w:val="4"/>
                <w:szCs w:val="4"/>
                <w:color w:val="auto"/>
              </w:rPr>
            </w:pPr>
          </w:p>
        </w:tc>
        <w:tc>
          <w:tcPr>
            <w:tcW w:w="7120" w:type="dxa"/>
            <w:vAlign w:val="bottom"/>
            <w:vMerge w:val="restart"/>
          </w:tcPr>
          <w:p>
            <w:pPr>
              <w:ind w:left="300"/>
              <w:spacing w:after="0" w:line="135" w:lineRule="exact"/>
              <w:rPr>
                <w:sz w:val="20"/>
                <w:szCs w:val="20"/>
                <w:color w:val="auto"/>
              </w:rPr>
            </w:pPr>
            <w:r>
              <w:rPr>
                <w:rFonts w:ascii="Arial Unicode MS" w:cs="Arial Unicode MS" w:eastAsia="Arial Unicode MS" w:hAnsi="Arial Unicode MS"/>
                <w:sz w:val="11"/>
                <w:szCs w:val="11"/>
                <w:b w:val="1"/>
                <w:bCs w:val="1"/>
                <w:color w:val="171615"/>
              </w:rPr>
              <w:t>чтобы сохранить изменения, внесенные в снимок, когда для редактирования снимков установлено значение «Отменить», нажмите</w:t>
            </w:r>
          </w:p>
        </w:tc>
        <w:tc>
          <w:tcPr>
            <w:tcW w:w="100" w:type="dxa"/>
            <w:vAlign w:val="bottom"/>
          </w:tcPr>
          <w:p>
            <w:pPr>
              <w:spacing w:after="0"/>
              <w:rPr>
                <w:sz w:val="4"/>
                <w:szCs w:val="4"/>
                <w:color w:val="auto"/>
              </w:rPr>
            </w:pPr>
          </w:p>
        </w:tc>
        <w:tc>
          <w:tcPr>
            <w:tcW w:w="60" w:type="dxa"/>
            <w:vAlign w:val="bottom"/>
          </w:tcPr>
          <w:p>
            <w:pPr>
              <w:spacing w:after="0"/>
              <w:rPr>
                <w:sz w:val="4"/>
                <w:szCs w:val="4"/>
                <w:color w:val="auto"/>
              </w:rPr>
            </w:pPr>
          </w:p>
        </w:tc>
        <w:tc>
          <w:tcPr>
            <w:tcW w:w="4880" w:type="dxa"/>
            <w:vAlign w:val="bottom"/>
            <w:vMerge w:val="restart"/>
          </w:tcPr>
          <w:p>
            <w:pPr>
              <w:ind w:left="60"/>
              <w:spacing w:after="0" w:line="135" w:lineRule="exact"/>
              <w:rPr>
                <w:sz w:val="20"/>
                <w:szCs w:val="20"/>
                <w:color w:val="auto"/>
              </w:rPr>
            </w:pPr>
            <w:r>
              <w:rPr>
                <w:rFonts w:ascii="Arial Unicode MS" w:cs="Arial Unicode MS" w:eastAsia="Arial Unicode MS" w:hAnsi="Arial Unicode MS"/>
                <w:sz w:val="12"/>
                <w:szCs w:val="12"/>
                <w:b w:val="1"/>
                <w:bCs w:val="1"/>
                <w:color w:val="171615"/>
              </w:rPr>
              <w:t>и ДЕЙСТВИЕ дважды вместе, прежде чем выбрать другое.</w:t>
            </w:r>
          </w:p>
        </w:tc>
        <w:tc>
          <w:tcPr>
            <w:tcW w:w="0" w:type="dxa"/>
            <w:vAlign w:val="bottom"/>
          </w:tcPr>
          <w:p>
            <w:pPr>
              <w:spacing w:after="0"/>
              <w:rPr>
                <w:sz w:val="1"/>
                <w:szCs w:val="1"/>
                <w:color w:val="auto"/>
              </w:rPr>
            </w:pPr>
          </w:p>
        </w:tc>
      </w:tr>
      <w:tr>
        <w:trPr>
          <w:trHeight w:val="88"/>
        </w:trPr>
        <w:tc>
          <w:tcPr>
            <w:tcW w:w="540" w:type="dxa"/>
            <w:vAlign w:val="bottom"/>
          </w:tcPr>
          <w:p>
            <w:pPr>
              <w:spacing w:after="0"/>
              <w:rPr>
                <w:sz w:val="7"/>
                <w:szCs w:val="7"/>
                <w:color w:val="auto"/>
              </w:rPr>
            </w:pPr>
          </w:p>
        </w:tc>
        <w:tc>
          <w:tcPr>
            <w:tcW w:w="460" w:type="dxa"/>
            <w:vAlign w:val="bottom"/>
          </w:tcPr>
          <w:p>
            <w:pPr>
              <w:spacing w:after="0"/>
              <w:rPr>
                <w:sz w:val="7"/>
                <w:szCs w:val="7"/>
                <w:color w:val="auto"/>
              </w:rPr>
            </w:pPr>
          </w:p>
        </w:tc>
        <w:tc>
          <w:tcPr>
            <w:tcW w:w="1240" w:type="dxa"/>
            <w:vAlign w:val="bottom"/>
          </w:tcPr>
          <w:p>
            <w:pPr>
              <w:spacing w:after="0"/>
              <w:rPr>
                <w:sz w:val="7"/>
                <w:szCs w:val="7"/>
                <w:color w:val="auto"/>
              </w:rPr>
            </w:pPr>
          </w:p>
        </w:tc>
        <w:tc>
          <w:tcPr>
            <w:tcW w:w="7120" w:type="dxa"/>
            <w:vAlign w:val="bottom"/>
            <w:vMerge w:val="continue"/>
          </w:tcPr>
          <w:p>
            <w:pPr>
              <w:spacing w:after="0"/>
              <w:rPr>
                <w:sz w:val="7"/>
                <w:szCs w:val="7"/>
                <w:color w:val="auto"/>
              </w:rPr>
            </w:pPr>
          </w:p>
        </w:tc>
        <w:tc>
          <w:tcPr>
            <w:tcW w:w="100" w:type="dxa"/>
            <w:vAlign w:val="bottom"/>
            <w:tcBorders>
              <w:left w:val="single" w:sz="8" w:color="auto"/>
              <w:bottom w:val="single" w:sz="8" w:color="auto"/>
              <w:right w:val="single" w:sz="8" w:color="auto"/>
            </w:tcBorders>
          </w:tcPr>
          <w:p>
            <w:pPr>
              <w:spacing w:after="0"/>
              <w:rPr>
                <w:sz w:val="7"/>
                <w:szCs w:val="7"/>
                <w:color w:val="auto"/>
              </w:rPr>
            </w:pPr>
          </w:p>
        </w:tc>
        <w:tc>
          <w:tcPr>
            <w:tcW w:w="60" w:type="dxa"/>
            <w:vAlign w:val="bottom"/>
            <w:tcBorders>
              <w:bottom w:val="single" w:sz="8" w:color="auto"/>
              <w:right w:val="single" w:sz="8" w:color="auto"/>
            </w:tcBorders>
          </w:tcPr>
          <w:p>
            <w:pPr>
              <w:spacing w:after="0"/>
              <w:rPr>
                <w:sz w:val="7"/>
                <w:szCs w:val="7"/>
                <w:color w:val="auto"/>
              </w:rPr>
            </w:pPr>
          </w:p>
        </w:tc>
        <w:tc>
          <w:tcPr>
            <w:tcW w:w="4880" w:type="dxa"/>
            <w:vAlign w:val="bottom"/>
            <w:vMerge w:val="continue"/>
          </w:tcPr>
          <w:p>
            <w:pPr>
              <w:spacing w:after="0"/>
              <w:rPr>
                <w:sz w:val="7"/>
                <w:szCs w:val="7"/>
                <w:color w:val="auto"/>
              </w:rPr>
            </w:pPr>
          </w:p>
        </w:tc>
        <w:tc>
          <w:tcPr>
            <w:tcW w:w="0" w:type="dxa"/>
            <w:vAlign w:val="bottom"/>
          </w:tcPr>
          <w:p>
            <w:pPr>
              <w:spacing w:after="0"/>
              <w:rPr>
                <w:sz w:val="1"/>
                <w:szCs w:val="1"/>
                <w:color w:val="auto"/>
              </w:rPr>
            </w:pPr>
          </w:p>
        </w:tc>
      </w:tr>
      <w:tr>
        <w:trPr>
          <w:trHeight w:val="44"/>
        </w:trPr>
        <w:tc>
          <w:tcPr>
            <w:tcW w:w="540" w:type="dxa"/>
            <w:vAlign w:val="bottom"/>
          </w:tcPr>
          <w:p>
            <w:pPr>
              <w:spacing w:after="0"/>
              <w:rPr>
                <w:sz w:val="3"/>
                <w:szCs w:val="3"/>
                <w:color w:val="auto"/>
              </w:rPr>
            </w:pPr>
          </w:p>
        </w:tc>
        <w:tc>
          <w:tcPr>
            <w:tcW w:w="460" w:type="dxa"/>
            <w:vAlign w:val="bottom"/>
            <w:tcBorders>
              <w:bottom w:val="single" w:sz="8" w:color="auto"/>
            </w:tcBorders>
          </w:tcPr>
          <w:p>
            <w:pPr>
              <w:spacing w:after="0"/>
              <w:rPr>
                <w:sz w:val="3"/>
                <w:szCs w:val="3"/>
                <w:color w:val="auto"/>
              </w:rPr>
            </w:pPr>
          </w:p>
        </w:tc>
        <w:tc>
          <w:tcPr>
            <w:tcW w:w="1240" w:type="dxa"/>
            <w:vAlign w:val="bottom"/>
            <w:tcBorders>
              <w:bottom w:val="single" w:sz="8" w:color="auto"/>
            </w:tcBorders>
          </w:tcPr>
          <w:p>
            <w:pPr>
              <w:spacing w:after="0"/>
              <w:rPr>
                <w:sz w:val="3"/>
                <w:szCs w:val="3"/>
                <w:color w:val="auto"/>
              </w:rPr>
            </w:pPr>
          </w:p>
        </w:tc>
        <w:tc>
          <w:tcPr>
            <w:tcW w:w="7120" w:type="dxa"/>
            <w:vAlign w:val="bottom"/>
            <w:tcBorders>
              <w:bottom w:val="single" w:sz="8" w:color="auto"/>
            </w:tcBorders>
          </w:tcPr>
          <w:p>
            <w:pPr>
              <w:spacing w:after="0"/>
              <w:rPr>
                <w:sz w:val="3"/>
                <w:szCs w:val="3"/>
                <w:color w:val="auto"/>
              </w:rPr>
            </w:pPr>
          </w:p>
        </w:tc>
        <w:tc>
          <w:tcPr>
            <w:tcW w:w="100" w:type="dxa"/>
            <w:vAlign w:val="bottom"/>
            <w:tcBorders>
              <w:bottom w:val="single" w:sz="8" w:color="auto"/>
            </w:tcBorders>
          </w:tcPr>
          <w:p>
            <w:pPr>
              <w:spacing w:after="0"/>
              <w:rPr>
                <w:sz w:val="3"/>
                <w:szCs w:val="3"/>
                <w:color w:val="auto"/>
              </w:rPr>
            </w:pPr>
          </w:p>
        </w:tc>
        <w:tc>
          <w:tcPr>
            <w:tcW w:w="60" w:type="dxa"/>
            <w:vAlign w:val="bottom"/>
            <w:tcBorders>
              <w:bottom w:val="single" w:sz="8" w:color="auto"/>
            </w:tcBorders>
          </w:tcPr>
          <w:p>
            <w:pPr>
              <w:spacing w:after="0"/>
              <w:rPr>
                <w:sz w:val="3"/>
                <w:szCs w:val="3"/>
                <w:color w:val="auto"/>
              </w:rPr>
            </w:pPr>
          </w:p>
        </w:tc>
        <w:tc>
          <w:tcPr>
            <w:tcW w:w="4880" w:type="dxa"/>
            <w:vAlign w:val="bottom"/>
            <w:tcBorders>
              <w:bottom w:val="single" w:sz="8" w:color="auto"/>
            </w:tcBorders>
          </w:tcPr>
          <w:p>
            <w:pPr>
              <w:spacing w:after="0"/>
              <w:rPr>
                <w:sz w:val="3"/>
                <w:szCs w:val="3"/>
                <w:color w:val="auto"/>
              </w:rPr>
            </w:pPr>
          </w:p>
        </w:tc>
        <w:tc>
          <w:tcPr>
            <w:tcW w:w="0" w:type="dxa"/>
            <w:vAlign w:val="bottom"/>
          </w:tcPr>
          <w:p>
            <w:pPr>
              <w:spacing w:after="0"/>
              <w:rPr>
                <w:sz w:val="1"/>
                <w:szCs w:val="1"/>
                <w:color w:val="auto"/>
              </w:rPr>
            </w:pPr>
          </w:p>
        </w:tc>
      </w:tr>
      <w:tr>
        <w:trPr>
          <w:trHeight w:val="263"/>
        </w:trPr>
        <w:tc>
          <w:tcPr>
            <w:tcW w:w="540" w:type="dxa"/>
            <w:vAlign w:val="bottom"/>
          </w:tcPr>
          <w:p>
            <w:pPr>
              <w:spacing w:after="0"/>
              <w:rPr>
                <w:sz w:val="22"/>
                <w:szCs w:val="22"/>
                <w:color w:val="auto"/>
              </w:rPr>
            </w:pPr>
          </w:p>
        </w:tc>
        <w:tc>
          <w:tcPr>
            <w:tcW w:w="460" w:type="dxa"/>
            <w:vAlign w:val="bottom"/>
            <w:vMerge w:val="restart"/>
          </w:tcPr>
          <w:p>
            <w:pPr>
              <w:jc w:val="right"/>
              <w:ind w:right="68"/>
              <w:spacing w:after="0" w:line="188" w:lineRule="exact"/>
              <w:rPr>
                <w:sz w:val="20"/>
                <w:szCs w:val="20"/>
                <w:color w:val="auto"/>
              </w:rPr>
            </w:pPr>
            <w:r>
              <w:rPr>
                <w:rFonts w:ascii="Arial Unicode MS" w:cs="Arial Unicode MS" w:eastAsia="Arial Unicode MS" w:hAnsi="Arial Unicode MS"/>
                <w:sz w:val="14"/>
                <w:szCs w:val="14"/>
                <w:b w:val="1"/>
                <w:bCs w:val="1"/>
                <w:color w:val="171615"/>
              </w:rPr>
              <w:t>3</w:t>
            </w:r>
          </w:p>
        </w:tc>
        <w:tc>
          <w:tcPr>
            <w:tcW w:w="1240" w:type="dxa"/>
            <w:vAlign w:val="bottom"/>
            <w:vMerge w:val="restart"/>
          </w:tcPr>
          <w:p>
            <w:pPr>
              <w:ind w:left="160"/>
              <w:spacing w:after="0" w:line="188" w:lineRule="exact"/>
              <w:rPr>
                <w:sz w:val="20"/>
                <w:szCs w:val="20"/>
                <w:color w:val="auto"/>
              </w:rPr>
            </w:pPr>
            <w:r>
              <w:rPr>
                <w:rFonts w:ascii="Arial Unicode MS" w:cs="Arial Unicode MS" w:eastAsia="Arial Unicode MS" w:hAnsi="Arial Unicode MS"/>
                <w:sz w:val="14"/>
                <w:szCs w:val="14"/>
                <w:b w:val="1"/>
                <w:bCs w:val="1"/>
                <w:color w:val="171615"/>
              </w:rPr>
              <w:t>Шаг темпа</w:t>
            </w:r>
          </w:p>
        </w:tc>
        <w:tc>
          <w:tcPr>
            <w:tcW w:w="12160" w:type="dxa"/>
            <w:vAlign w:val="bottom"/>
            <w:gridSpan w:val="4"/>
          </w:tcPr>
          <w:p>
            <w:pPr>
              <w:ind w:left="300"/>
              <w:spacing w:after="0" w:line="148" w:lineRule="exact"/>
              <w:rPr>
                <w:sz w:val="20"/>
                <w:szCs w:val="20"/>
                <w:color w:val="auto"/>
              </w:rPr>
            </w:pPr>
            <w:r>
              <w:rPr>
                <w:rFonts w:ascii="Arial Unicode MS" w:cs="Arial Unicode MS" w:eastAsia="Arial Unicode MS" w:hAnsi="Arial Unicode MS"/>
                <w:sz w:val="11"/>
                <w:szCs w:val="11"/>
                <w:b w:val="1"/>
                <w:bCs w:val="1"/>
                <w:color w:val="171615"/>
              </w:rPr>
              <w:t>Определяет звуковое поведение повторов задержки при многократном нажатии кнопки TAP. "Authentic" учитывает естественные колебания высоты звука, присущие изменению ручки времени реальной педали</w:t>
            </w:r>
          </w:p>
        </w:tc>
        <w:tc>
          <w:tcPr>
            <w:tcW w:w="0" w:type="dxa"/>
            <w:vAlign w:val="bottom"/>
          </w:tcPr>
          <w:p>
            <w:pPr>
              <w:spacing w:after="0"/>
              <w:rPr>
                <w:sz w:val="1"/>
                <w:szCs w:val="1"/>
                <w:color w:val="auto"/>
              </w:rPr>
            </w:pPr>
          </w:p>
        </w:tc>
      </w:tr>
      <w:tr>
        <w:trPr>
          <w:trHeight w:val="127"/>
        </w:trPr>
        <w:tc>
          <w:tcPr>
            <w:tcW w:w="540" w:type="dxa"/>
            <w:vAlign w:val="bottom"/>
          </w:tcPr>
          <w:p>
            <w:pPr>
              <w:spacing w:after="0"/>
              <w:rPr>
                <w:sz w:val="11"/>
                <w:szCs w:val="11"/>
                <w:color w:val="auto"/>
              </w:rPr>
            </w:pPr>
          </w:p>
        </w:tc>
        <w:tc>
          <w:tcPr>
            <w:tcW w:w="460" w:type="dxa"/>
            <w:vAlign w:val="bottom"/>
            <w:vMerge w:val="continue"/>
          </w:tcPr>
          <w:p>
            <w:pPr>
              <w:spacing w:after="0"/>
              <w:rPr>
                <w:sz w:val="11"/>
                <w:szCs w:val="11"/>
                <w:color w:val="auto"/>
              </w:rPr>
            </w:pPr>
          </w:p>
        </w:tc>
        <w:tc>
          <w:tcPr>
            <w:tcW w:w="1240" w:type="dxa"/>
            <w:vAlign w:val="bottom"/>
            <w:vMerge w:val="continue"/>
          </w:tcPr>
          <w:p>
            <w:pPr>
              <w:spacing w:after="0"/>
              <w:rPr>
                <w:sz w:val="11"/>
                <w:szCs w:val="11"/>
                <w:color w:val="auto"/>
              </w:rPr>
            </w:pPr>
          </w:p>
        </w:tc>
        <w:tc>
          <w:tcPr>
            <w:tcW w:w="7120" w:type="dxa"/>
            <w:vAlign w:val="bottom"/>
            <w:vMerge w:val="restart"/>
          </w:tcPr>
          <w:p>
            <w:pPr>
              <w:ind w:left="300"/>
              <w:spacing w:after="0" w:line="148" w:lineRule="exact"/>
              <w:rPr>
                <w:sz w:val="20"/>
                <w:szCs w:val="20"/>
                <w:color w:val="auto"/>
              </w:rPr>
            </w:pPr>
            <w:r>
              <w:rPr>
                <w:rFonts w:ascii="Arial Unicode MS" w:cs="Arial Unicode MS" w:eastAsia="Arial Unicode MS" w:hAnsi="Arial Unicode MS"/>
                <w:sz w:val="11"/>
                <w:szCs w:val="11"/>
                <w:b w:val="1"/>
                <w:bCs w:val="1"/>
                <w:color w:val="171615"/>
              </w:rPr>
              <w:t>задержки; «Прозрачный» сводит к минимуму эти артефакты.</w:t>
            </w:r>
          </w:p>
        </w:tc>
        <w:tc>
          <w:tcPr>
            <w:tcW w:w="100" w:type="dxa"/>
            <w:vAlign w:val="bottom"/>
          </w:tcPr>
          <w:p>
            <w:pPr>
              <w:spacing w:after="0"/>
              <w:rPr>
                <w:sz w:val="11"/>
                <w:szCs w:val="11"/>
                <w:color w:val="auto"/>
              </w:rPr>
            </w:pPr>
          </w:p>
        </w:tc>
        <w:tc>
          <w:tcPr>
            <w:tcW w:w="60" w:type="dxa"/>
            <w:vAlign w:val="bottom"/>
          </w:tcPr>
          <w:p>
            <w:pPr>
              <w:spacing w:after="0"/>
              <w:rPr>
                <w:sz w:val="11"/>
                <w:szCs w:val="11"/>
                <w:color w:val="auto"/>
              </w:rPr>
            </w:pPr>
          </w:p>
        </w:tc>
        <w:tc>
          <w:tcPr>
            <w:tcW w:w="4880" w:type="dxa"/>
            <w:vAlign w:val="bottom"/>
          </w:tcPr>
          <w:p>
            <w:pPr>
              <w:spacing w:after="0"/>
              <w:rPr>
                <w:sz w:val="11"/>
                <w:szCs w:val="11"/>
                <w:color w:val="auto"/>
              </w:rPr>
            </w:pPr>
          </w:p>
        </w:tc>
        <w:tc>
          <w:tcPr>
            <w:tcW w:w="0" w:type="dxa"/>
            <w:vAlign w:val="bottom"/>
          </w:tcPr>
          <w:p>
            <w:pPr>
              <w:spacing w:after="0"/>
              <w:rPr>
                <w:sz w:val="1"/>
                <w:szCs w:val="1"/>
                <w:color w:val="auto"/>
              </w:rPr>
            </w:pPr>
          </w:p>
        </w:tc>
      </w:tr>
      <w:tr>
        <w:trPr>
          <w:trHeight w:val="71"/>
        </w:trPr>
        <w:tc>
          <w:tcPr>
            <w:tcW w:w="540" w:type="dxa"/>
            <w:vAlign w:val="bottom"/>
          </w:tcPr>
          <w:p>
            <w:pPr>
              <w:spacing w:after="0"/>
              <w:rPr>
                <w:sz w:val="6"/>
                <w:szCs w:val="6"/>
                <w:color w:val="auto"/>
              </w:rPr>
            </w:pPr>
          </w:p>
        </w:tc>
        <w:tc>
          <w:tcPr>
            <w:tcW w:w="460" w:type="dxa"/>
            <w:vAlign w:val="bottom"/>
          </w:tcPr>
          <w:p>
            <w:pPr>
              <w:spacing w:after="0"/>
              <w:rPr>
                <w:sz w:val="6"/>
                <w:szCs w:val="6"/>
                <w:color w:val="auto"/>
              </w:rPr>
            </w:pPr>
          </w:p>
        </w:tc>
        <w:tc>
          <w:tcPr>
            <w:tcW w:w="1240" w:type="dxa"/>
            <w:vAlign w:val="bottom"/>
          </w:tcPr>
          <w:p>
            <w:pPr>
              <w:spacing w:after="0"/>
              <w:rPr>
                <w:sz w:val="6"/>
                <w:szCs w:val="6"/>
                <w:color w:val="auto"/>
              </w:rPr>
            </w:pPr>
          </w:p>
        </w:tc>
        <w:tc>
          <w:tcPr>
            <w:tcW w:w="7120" w:type="dxa"/>
            <w:vAlign w:val="bottom"/>
            <w:vMerge w:val="continue"/>
          </w:tcPr>
          <w:p>
            <w:pPr>
              <w:spacing w:after="0"/>
              <w:rPr>
                <w:sz w:val="6"/>
                <w:szCs w:val="6"/>
                <w:color w:val="auto"/>
              </w:rPr>
            </w:pPr>
          </w:p>
        </w:tc>
        <w:tc>
          <w:tcPr>
            <w:tcW w:w="100" w:type="dxa"/>
            <w:vAlign w:val="bottom"/>
          </w:tcPr>
          <w:p>
            <w:pPr>
              <w:spacing w:after="0"/>
              <w:rPr>
                <w:sz w:val="6"/>
                <w:szCs w:val="6"/>
                <w:color w:val="auto"/>
              </w:rPr>
            </w:pPr>
          </w:p>
        </w:tc>
        <w:tc>
          <w:tcPr>
            <w:tcW w:w="60" w:type="dxa"/>
            <w:vAlign w:val="bottom"/>
          </w:tcPr>
          <w:p>
            <w:pPr>
              <w:spacing w:after="0"/>
              <w:rPr>
                <w:sz w:val="6"/>
                <w:szCs w:val="6"/>
                <w:color w:val="auto"/>
              </w:rPr>
            </w:pPr>
          </w:p>
        </w:tc>
        <w:tc>
          <w:tcPr>
            <w:tcW w:w="4880" w:type="dxa"/>
            <w:vAlign w:val="bottom"/>
          </w:tcPr>
          <w:p>
            <w:pPr>
              <w:spacing w:after="0"/>
              <w:rPr>
                <w:sz w:val="6"/>
                <w:szCs w:val="6"/>
                <w:color w:val="auto"/>
              </w:rPr>
            </w:pPr>
          </w:p>
        </w:tc>
        <w:tc>
          <w:tcPr>
            <w:tcW w:w="0" w:type="dxa"/>
            <w:vAlign w:val="bottom"/>
          </w:tcPr>
          <w:p>
            <w:pPr>
              <w:spacing w:after="0"/>
              <w:rPr>
                <w:sz w:val="1"/>
                <w:szCs w:val="1"/>
                <w:color w:val="auto"/>
              </w:rPr>
            </w:pPr>
          </w:p>
        </w:tc>
      </w:tr>
      <w:tr>
        <w:trPr>
          <w:trHeight w:val="32"/>
        </w:trPr>
        <w:tc>
          <w:tcPr>
            <w:tcW w:w="540" w:type="dxa"/>
            <w:vAlign w:val="bottom"/>
            <w:tcBorders>
              <w:bottom w:val="single" w:sz="8" w:color="auto"/>
            </w:tcBorders>
          </w:tcPr>
          <w:p>
            <w:pPr>
              <w:spacing w:after="0"/>
              <w:rPr>
                <w:sz w:val="2"/>
                <w:szCs w:val="2"/>
                <w:color w:val="auto"/>
              </w:rPr>
            </w:pPr>
          </w:p>
        </w:tc>
        <w:tc>
          <w:tcPr>
            <w:tcW w:w="460" w:type="dxa"/>
            <w:vAlign w:val="bottom"/>
            <w:tcBorders>
              <w:bottom w:val="single" w:sz="8" w:color="auto"/>
            </w:tcBorders>
          </w:tcPr>
          <w:p>
            <w:pPr>
              <w:spacing w:after="0"/>
              <w:rPr>
                <w:sz w:val="2"/>
                <w:szCs w:val="2"/>
                <w:color w:val="auto"/>
              </w:rPr>
            </w:pPr>
          </w:p>
        </w:tc>
        <w:tc>
          <w:tcPr>
            <w:tcW w:w="1240" w:type="dxa"/>
            <w:vAlign w:val="bottom"/>
            <w:tcBorders>
              <w:bottom w:val="single" w:sz="8" w:color="auto"/>
            </w:tcBorders>
          </w:tcPr>
          <w:p>
            <w:pPr>
              <w:spacing w:after="0"/>
              <w:rPr>
                <w:sz w:val="2"/>
                <w:szCs w:val="2"/>
                <w:color w:val="auto"/>
              </w:rPr>
            </w:pPr>
          </w:p>
        </w:tc>
        <w:tc>
          <w:tcPr>
            <w:tcW w:w="7120" w:type="dxa"/>
            <w:vAlign w:val="bottom"/>
            <w:tcBorders>
              <w:bottom w:val="single" w:sz="8" w:color="auto"/>
            </w:tcBorders>
          </w:tcPr>
          <w:p>
            <w:pPr>
              <w:spacing w:after="0"/>
              <w:rPr>
                <w:sz w:val="2"/>
                <w:szCs w:val="2"/>
                <w:color w:val="auto"/>
              </w:rPr>
            </w:pPr>
          </w:p>
        </w:tc>
        <w:tc>
          <w:tcPr>
            <w:tcW w:w="100" w:type="dxa"/>
            <w:vAlign w:val="bottom"/>
            <w:tcBorders>
              <w:bottom w:val="single" w:sz="8" w:color="auto"/>
            </w:tcBorders>
          </w:tcPr>
          <w:p>
            <w:pPr>
              <w:spacing w:after="0"/>
              <w:rPr>
                <w:sz w:val="2"/>
                <w:szCs w:val="2"/>
                <w:color w:val="auto"/>
              </w:rPr>
            </w:pPr>
          </w:p>
        </w:tc>
        <w:tc>
          <w:tcPr>
            <w:tcW w:w="60" w:type="dxa"/>
            <w:vAlign w:val="bottom"/>
            <w:tcBorders>
              <w:bottom w:val="single" w:sz="8" w:color="auto"/>
            </w:tcBorders>
          </w:tcPr>
          <w:p>
            <w:pPr>
              <w:spacing w:after="0"/>
              <w:rPr>
                <w:sz w:val="2"/>
                <w:szCs w:val="2"/>
                <w:color w:val="auto"/>
              </w:rPr>
            </w:pPr>
          </w:p>
        </w:tc>
        <w:tc>
          <w:tcPr>
            <w:tcW w:w="4880" w:type="dxa"/>
            <w:vAlign w:val="bottom"/>
            <w:tcBorders>
              <w:bottom w:val="single" w:sz="8" w:color="auto"/>
            </w:tcBorders>
          </w:tcPr>
          <w:p>
            <w:pPr>
              <w:spacing w:after="0"/>
              <w:rPr>
                <w:sz w:val="2"/>
                <w:szCs w:val="2"/>
                <w:color w:val="auto"/>
              </w:rPr>
            </w:pPr>
          </w:p>
        </w:tc>
        <w:tc>
          <w:tcPr>
            <w:tcW w:w="0" w:type="dxa"/>
            <w:vAlign w:val="bottom"/>
          </w:tcPr>
          <w:p>
            <w:pPr>
              <w:spacing w:after="0"/>
              <w:rPr>
                <w:sz w:val="1"/>
                <w:szCs w:val="1"/>
                <w:color w:val="auto"/>
              </w:rPr>
            </w:pPr>
          </w:p>
        </w:tc>
      </w:tr>
    </w:tbl>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5930265</wp:posOffset>
            </wp:positionH>
            <wp:positionV relativeFrom="paragraph">
              <wp:posOffset>-480060</wp:posOffset>
            </wp:positionV>
            <wp:extent cx="129540" cy="78105"/>
            <wp:wrapNone/>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75">
                      <a:extLst>
                        <a:ext uri="{28A0092B-C50C-407E-A947-70E740481C1C}"/>
                      </a:extLst>
                    </a:blip>
                    <a:srcRect/>
                    <a:stretch>
                      <a:fillRect/>
                    </a:stretch>
                  </pic:blipFill>
                  <pic:spPr bwMode="auto">
                    <a:xfrm>
                      <a:off x="0" y="0"/>
                      <a:ext cx="129540" cy="78105"/>
                    </a:xfrm>
                    <a:prstGeom prst="rect">
                      <a:avLst/>
                    </a:prstGeom>
                    <a:noFill/>
                  </pic:spPr>
                </pic:pic>
              </a:graphicData>
            </a:graphic>
          </wp:anchor>
        </w:drawing>
        <w:drawing>
          <wp:anchor simplePos="0" relativeHeight="251657728" behindDoc="1" locked="0" layoutInCell="0" allowOverlap="1">
            <wp:simplePos x="0" y="0"/>
            <wp:positionH relativeFrom="column">
              <wp:posOffset>3601720</wp:posOffset>
            </wp:positionH>
            <wp:positionV relativeFrom="paragraph">
              <wp:posOffset>111125</wp:posOffset>
            </wp:positionV>
            <wp:extent cx="340360" cy="255905"/>
            <wp:wrapNone/>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76">
                      <a:extLst>
                        <a:ext uri="{28A0092B-C50C-407E-A947-70E740481C1C}"/>
                      </a:extLst>
                    </a:blip>
                    <a:srcRect/>
                    <a:stretch>
                      <a:fillRect/>
                    </a:stretch>
                  </pic:blipFill>
                  <pic:spPr bwMode="auto">
                    <a:xfrm>
                      <a:off x="0" y="0"/>
                      <a:ext cx="340360" cy="255905"/>
                    </a:xfrm>
                    <a:prstGeom prst="rect">
                      <a:avLst/>
                    </a:prstGeom>
                    <a:noFill/>
                  </pic:spPr>
                </pic:pic>
              </a:graphicData>
            </a:graphic>
          </wp:anchor>
        </w:drawing>
      </w:r>
    </w:p>
    <w:p>
      <w:pPr>
        <w:spacing w:after="0" w:line="244" w:lineRule="exact"/>
        <w:rPr>
          <w:sz w:val="20"/>
          <w:szCs w:val="20"/>
          <w:color w:val="auto"/>
        </w:rPr>
      </w:pPr>
    </w:p>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Глобальные настройки</w:t>
      </w:r>
      <w:r>
        <w:rPr>
          <w:rFonts w:ascii="Arial Unicode MS" w:cs="Arial Unicode MS" w:eastAsia="Arial Unicode MS" w:hAnsi="Arial Unicode MS"/>
          <w:sz w:val="24"/>
          <w:szCs w:val="24"/>
          <w:b w:val="1"/>
          <w:bCs w:val="1"/>
          <w:color w:val="171615"/>
        </w:rPr>
        <w:t>&gt;</w:t>
      </w:r>
      <w:r>
        <w:rPr>
          <w:rFonts w:ascii="Arial Unicode MS" w:cs="Arial Unicode MS" w:eastAsia="Arial Unicode MS" w:hAnsi="Arial Unicode MS"/>
          <w:sz w:val="24"/>
          <w:szCs w:val="24"/>
          <w:b w:val="1"/>
          <w:bCs w:val="1"/>
          <w:color w:val="171615"/>
        </w:rPr>
        <w:t xml:space="preserve"> Переключатели </w:t>
      </w:r>
      <w:r>
        <w:rPr>
          <w:rFonts w:ascii="Arial Unicode MS" w:cs="Arial Unicode MS" w:eastAsia="Arial Unicode MS" w:hAnsi="Arial Unicode MS"/>
          <w:sz w:val="24"/>
          <w:szCs w:val="24"/>
          <w:b w:val="1"/>
          <w:bCs w:val="1"/>
          <w:color w:val="171615"/>
        </w:rPr>
        <w:t>/</w:t>
      </w:r>
      <w:r>
        <w:rPr>
          <w:rFonts w:ascii="Arial Unicode MS" w:cs="Arial Unicode MS" w:eastAsia="Arial Unicode MS" w:hAnsi="Arial Unicode MS"/>
          <w:sz w:val="24"/>
          <w:szCs w:val="24"/>
          <w:b w:val="1"/>
          <w:bCs w:val="1"/>
          <w:color w:val="171615"/>
        </w:rPr>
        <w:t xml:space="preserve"> педали</w:t>
      </w:r>
      <w:r>
        <w:rPr>
          <w:sz w:val="1"/>
          <w:szCs w:val="1"/>
          <w:color w:val="auto"/>
        </w:rPr>
        <w:drawing>
          <wp:inline distT="0" distB="0" distL="0" distR="0">
            <wp:extent cx="145415" cy="10350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77">
                      <a:extLst>
                        <a:ext uri="{28A0092B-C50C-407E-A947-70E740481C1C}"/>
                      </a:extLst>
                    </a:blip>
                    <a:srcRect/>
                    <a:stretch>
                      <a:fillRect/>
                    </a:stretch>
                  </pic:blipFill>
                  <pic:spPr bwMode="auto">
                    <a:xfrm>
                      <a:off x="0" y="0"/>
                      <a:ext cx="145415" cy="103505"/>
                    </a:xfrm>
                    <a:prstGeom prst="rect">
                      <a:avLst/>
                    </a:prstGeom>
                    <a:noFill/>
                    <a:ln>
                      <a:noFill/>
                    </a:ln>
                  </pic:spPr>
                </pic:pic>
              </a:graphicData>
            </a:graphic>
          </wp:inline>
        </w:drawing>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-10160</wp:posOffset>
            </wp:positionH>
            <wp:positionV relativeFrom="paragraph">
              <wp:posOffset>73025</wp:posOffset>
            </wp:positionV>
            <wp:extent cx="9163050" cy="234315"/>
            <wp:wrapNone/>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78">
                      <a:extLst>
                        <a:ext uri="{28A0092B-C50C-407E-A947-70E740481C1C}"/>
                      </a:extLst>
                    </a:blip>
                    <a:srcRect/>
                    <a:stretch>
                      <a:fillRect/>
                    </a:stretch>
                  </pic:blipFill>
                  <pic:spPr bwMode="auto">
                    <a:xfrm>
                      <a:off x="0" y="0"/>
                      <a:ext cx="9163050" cy="234315"/>
                    </a:xfrm>
                    <a:prstGeom prst="rect">
                      <a:avLst/>
                    </a:prstGeom>
                    <a:noFill/>
                  </pic:spPr>
                </pic:pic>
              </a:graphicData>
            </a:graphic>
          </wp:anchor>
        </w:drawing>
      </w:r>
    </w:p>
    <w:p>
      <w:pPr>
        <w:spacing w:after="0" w:line="212" w:lineRule="exact"/>
        <w:rPr>
          <w:sz w:val="20"/>
          <w:szCs w:val="20"/>
          <w:color w:val="auto"/>
        </w:rPr>
      </w:pPr>
    </w:p>
    <w:tbl>
      <w:tblPr>
        <w:tblLayout w:type="fixed"/>
        <w:tblInd w:w="0" w:type="dxa"/>
        <w:tblCellMar>
          <w:top w:w="0" w:type="dxa"/>
          <w:left w:w="0" w:type="dxa"/>
          <w:bottom w:w="0" w:type="dxa"/>
          <w:right w:w="0" w:type="dxa"/>
        </w:tblCellMar>
      </w:tblPr>
      <w:tr>
        <w:trPr>
          <w:trHeight w:val="225"/>
        </w:trPr>
        <w:tc>
          <w:tcPr>
            <w:tcW w:w="2840" w:type="dxa"/>
            <w:vAlign w:val="bottom"/>
            <w:tcBorders>
              <w:bottom w:val="single" w:sz="8" w:color="auto"/>
            </w:tcBorders>
            <w:gridSpan w:val="3"/>
          </w:tcPr>
          <w:p>
            <w:pPr>
              <w:ind w:left="80"/>
              <w:spacing w:after="0" w:line="175" w:lineRule="exact"/>
              <w:rPr>
                <w:sz w:val="20"/>
                <w:szCs w:val="20"/>
                <w:color w:val="auto"/>
              </w:rPr>
            </w:pPr>
            <w:r>
              <w:rPr>
                <w:rFonts w:ascii="Arial Unicode MS" w:cs="Arial Unicode MS" w:eastAsia="Arial Unicode MS" w:hAnsi="Arial Unicode MS"/>
                <w:sz w:val="13"/>
                <w:szCs w:val="13"/>
                <w:b w:val="1"/>
                <w:bCs w:val="1"/>
                <w:color w:val="171615"/>
              </w:rPr>
              <w:t>Параметр ручки страницы</w:t>
            </w:r>
          </w:p>
        </w:tc>
        <w:tc>
          <w:tcPr>
            <w:tcW w:w="1180" w:type="dxa"/>
            <w:vAlign w:val="bottom"/>
            <w:tcBorders>
              <w:bottom w:val="single" w:sz="8" w:color="auto"/>
            </w:tcBorders>
          </w:tcPr>
          <w:p>
            <w:pPr>
              <w:ind w:left="100"/>
              <w:spacing w:after="0" w:line="188" w:lineRule="exact"/>
              <w:rPr>
                <w:sz w:val="20"/>
                <w:szCs w:val="20"/>
                <w:color w:val="auto"/>
              </w:rPr>
            </w:pPr>
            <w:r>
              <w:rPr>
                <w:rFonts w:ascii="Arial Unicode MS" w:cs="Arial Unicode MS" w:eastAsia="Arial Unicode MS" w:hAnsi="Arial Unicode MS"/>
                <w:sz w:val="14"/>
                <w:szCs w:val="14"/>
                <w:b w:val="1"/>
                <w:bCs w:val="1"/>
                <w:color w:val="171615"/>
              </w:rPr>
              <w:t>Описание</w:t>
            </w:r>
          </w:p>
        </w:tc>
        <w:tc>
          <w:tcPr>
            <w:tcW w:w="1760" w:type="dxa"/>
            <w:vAlign w:val="bottom"/>
            <w:tcBorders>
              <w:bottom w:val="single" w:sz="8" w:color="auto"/>
            </w:tcBorders>
          </w:tcPr>
          <w:p>
            <w:pPr>
              <w:spacing w:after="0"/>
              <w:rPr>
                <w:sz w:val="19"/>
                <w:szCs w:val="19"/>
                <w:color w:val="auto"/>
              </w:rPr>
            </w:pPr>
          </w:p>
        </w:tc>
        <w:tc>
          <w:tcPr>
            <w:tcW w:w="880" w:type="dxa"/>
            <w:vAlign w:val="bottom"/>
            <w:tcBorders>
              <w:bottom w:val="single" w:sz="8" w:color="auto"/>
            </w:tcBorders>
          </w:tcPr>
          <w:p>
            <w:pPr>
              <w:spacing w:after="0"/>
              <w:rPr>
                <w:sz w:val="19"/>
                <w:szCs w:val="19"/>
                <w:color w:val="auto"/>
              </w:rPr>
            </w:pPr>
          </w:p>
        </w:tc>
        <w:tc>
          <w:tcPr>
            <w:tcW w:w="1760" w:type="dxa"/>
            <w:vAlign w:val="bottom"/>
            <w:tcBorders>
              <w:bottom w:val="single" w:sz="8" w:color="auto"/>
            </w:tcBorders>
          </w:tcPr>
          <w:p>
            <w:pPr>
              <w:spacing w:after="0"/>
              <w:rPr>
                <w:sz w:val="19"/>
                <w:szCs w:val="19"/>
                <w:color w:val="auto"/>
              </w:rPr>
            </w:pPr>
          </w:p>
        </w:tc>
        <w:tc>
          <w:tcPr>
            <w:tcW w:w="540" w:type="dxa"/>
            <w:vAlign w:val="bottom"/>
            <w:tcBorders>
              <w:bottom w:val="single" w:sz="8" w:color="auto"/>
            </w:tcBorders>
          </w:tcPr>
          <w:p>
            <w:pPr>
              <w:spacing w:after="0"/>
              <w:rPr>
                <w:sz w:val="19"/>
                <w:szCs w:val="19"/>
                <w:color w:val="auto"/>
              </w:rPr>
            </w:pPr>
          </w:p>
        </w:tc>
        <w:tc>
          <w:tcPr>
            <w:tcW w:w="1260" w:type="dxa"/>
            <w:vAlign w:val="bottom"/>
            <w:tcBorders>
              <w:bottom w:val="single" w:sz="8" w:color="auto"/>
            </w:tcBorders>
          </w:tcPr>
          <w:p>
            <w:pPr>
              <w:spacing w:after="0"/>
              <w:rPr>
                <w:sz w:val="19"/>
                <w:szCs w:val="19"/>
                <w:color w:val="auto"/>
              </w:rPr>
            </w:pPr>
          </w:p>
        </w:tc>
        <w:tc>
          <w:tcPr>
            <w:tcW w:w="400" w:type="dxa"/>
            <w:vAlign w:val="bottom"/>
            <w:tcBorders>
              <w:bottom w:val="single" w:sz="8" w:color="auto"/>
            </w:tcBorders>
          </w:tcPr>
          <w:p>
            <w:pPr>
              <w:spacing w:after="0"/>
              <w:rPr>
                <w:sz w:val="19"/>
                <w:szCs w:val="19"/>
                <w:color w:val="auto"/>
              </w:rPr>
            </w:pPr>
          </w:p>
        </w:tc>
        <w:tc>
          <w:tcPr>
            <w:tcW w:w="940" w:type="dxa"/>
            <w:vAlign w:val="bottom"/>
            <w:tcBorders>
              <w:bottom w:val="single" w:sz="8" w:color="auto"/>
            </w:tcBorders>
          </w:tcPr>
          <w:p>
            <w:pPr>
              <w:spacing w:after="0"/>
              <w:rPr>
                <w:sz w:val="19"/>
                <w:szCs w:val="19"/>
                <w:color w:val="auto"/>
              </w:rPr>
            </w:pPr>
          </w:p>
        </w:tc>
        <w:tc>
          <w:tcPr>
            <w:tcW w:w="1700" w:type="dxa"/>
            <w:vAlign w:val="bottom"/>
            <w:tcBorders>
              <w:bottom w:val="single" w:sz="8" w:color="auto"/>
            </w:tcBorders>
          </w:tcPr>
          <w:p>
            <w:pPr>
              <w:spacing w:after="0"/>
              <w:rPr>
                <w:sz w:val="19"/>
                <w:szCs w:val="19"/>
                <w:color w:val="auto"/>
              </w:rPr>
            </w:pPr>
          </w:p>
        </w:tc>
        <w:tc>
          <w:tcPr>
            <w:tcW w:w="1140" w:type="dxa"/>
            <w:vAlign w:val="bottom"/>
            <w:tcBorders>
              <w:bottom w:val="single" w:sz="8" w:color="auto"/>
            </w:tcBorders>
          </w:tcPr>
          <w:p>
            <w:pPr>
              <w:spacing w:after="0"/>
              <w:rPr>
                <w:sz w:val="19"/>
                <w:szCs w:val="19"/>
                <w:color w:val="auto"/>
              </w:rPr>
            </w:pPr>
          </w:p>
        </w:tc>
        <w:tc>
          <w:tcPr>
            <w:tcW w:w="0" w:type="dxa"/>
            <w:vAlign w:val="bottom"/>
          </w:tcPr>
          <w:p>
            <w:pPr>
              <w:spacing w:after="0"/>
              <w:rPr>
                <w:sz w:val="1"/>
                <w:szCs w:val="1"/>
                <w:color w:val="auto"/>
              </w:rPr>
            </w:pPr>
          </w:p>
        </w:tc>
      </w:tr>
      <w:tr>
        <w:trPr>
          <w:trHeight w:val="295"/>
        </w:trPr>
        <w:tc>
          <w:tcPr>
            <w:tcW w:w="1060" w:type="dxa"/>
            <w:vAlign w:val="bottom"/>
            <w:gridSpan w:val="2"/>
          </w:tcPr>
          <w:p>
            <w:pPr>
              <w:ind w:left="820"/>
              <w:spacing w:after="0" w:line="148" w:lineRule="exact"/>
              <w:rPr>
                <w:sz w:val="20"/>
                <w:szCs w:val="20"/>
                <w:color w:val="auto"/>
              </w:rPr>
            </w:pPr>
            <w:r>
              <w:rPr>
                <w:rFonts w:ascii="Arial Unicode MS" w:cs="Arial Unicode MS" w:eastAsia="Arial Unicode MS" w:hAnsi="Arial Unicode MS"/>
                <w:sz w:val="11"/>
                <w:szCs w:val="11"/>
                <w:b w:val="1"/>
                <w:bCs w:val="1"/>
                <w:color w:val="171615"/>
              </w:rPr>
              <w:t>1</w:t>
            </w:r>
          </w:p>
        </w:tc>
        <w:tc>
          <w:tcPr>
            <w:tcW w:w="1780" w:type="dxa"/>
            <w:vAlign w:val="bottom"/>
          </w:tcPr>
          <w:p>
            <w:pPr>
              <w:ind w:left="160"/>
              <w:spacing w:after="0" w:line="188" w:lineRule="exact"/>
              <w:rPr>
                <w:sz w:val="20"/>
                <w:szCs w:val="20"/>
                <w:color w:val="auto"/>
              </w:rPr>
            </w:pPr>
            <w:r>
              <w:rPr>
                <w:rFonts w:ascii="Arial Unicode MS" w:cs="Arial Unicode MS" w:eastAsia="Arial Unicode MS" w:hAnsi="Arial Unicode MS"/>
                <w:sz w:val="14"/>
                <w:szCs w:val="14"/>
                <w:b w:val="1"/>
                <w:bCs w:val="1"/>
                <w:color w:val="171615"/>
              </w:rPr>
              <w:t>Stomp Block Sel</w:t>
            </w:r>
          </w:p>
        </w:tc>
        <w:tc>
          <w:tcPr>
            <w:tcW w:w="7380" w:type="dxa"/>
            <w:vAlign w:val="bottom"/>
            <w:gridSpan w:val="6"/>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Определяет, будет ли нажатие педального переключателя режима Stomp автоматически выбирать назначенный блок для редактирования.</w:t>
            </w:r>
          </w:p>
        </w:tc>
        <w:tc>
          <w:tcPr>
            <w:tcW w:w="400" w:type="dxa"/>
            <w:vAlign w:val="bottom"/>
          </w:tcPr>
          <w:p>
            <w:pPr>
              <w:spacing w:after="0"/>
              <w:rPr>
                <w:sz w:val="24"/>
                <w:szCs w:val="24"/>
                <w:color w:val="auto"/>
              </w:rPr>
            </w:pPr>
          </w:p>
        </w:tc>
        <w:tc>
          <w:tcPr>
            <w:tcW w:w="940" w:type="dxa"/>
            <w:vAlign w:val="bottom"/>
          </w:tcPr>
          <w:p>
            <w:pPr>
              <w:spacing w:after="0"/>
              <w:rPr>
                <w:sz w:val="24"/>
                <w:szCs w:val="24"/>
                <w:color w:val="auto"/>
              </w:rPr>
            </w:pPr>
          </w:p>
        </w:tc>
        <w:tc>
          <w:tcPr>
            <w:tcW w:w="1700" w:type="dxa"/>
            <w:vAlign w:val="bottom"/>
          </w:tcPr>
          <w:p>
            <w:pPr>
              <w:spacing w:after="0"/>
              <w:rPr>
                <w:sz w:val="24"/>
                <w:szCs w:val="24"/>
                <w:color w:val="auto"/>
              </w:rPr>
            </w:pPr>
          </w:p>
        </w:tc>
        <w:tc>
          <w:tcPr>
            <w:tcW w:w="114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232"/>
        </w:trPr>
        <w:tc>
          <w:tcPr>
            <w:tcW w:w="580" w:type="dxa"/>
            <w:vAlign w:val="bottom"/>
          </w:tcPr>
          <w:p>
            <w:pPr>
              <w:spacing w:after="0"/>
              <w:rPr>
                <w:sz w:val="20"/>
                <w:szCs w:val="20"/>
                <w:color w:val="auto"/>
              </w:rPr>
            </w:pPr>
          </w:p>
        </w:tc>
        <w:tc>
          <w:tcPr>
            <w:tcW w:w="480" w:type="dxa"/>
            <w:vAlign w:val="bottom"/>
            <w:tcBorders>
              <w:top w:val="single" w:sz="8" w:color="auto"/>
            </w:tcBorders>
          </w:tcPr>
          <w:p>
            <w:pPr>
              <w:spacing w:after="0"/>
              <w:rPr>
                <w:sz w:val="20"/>
                <w:szCs w:val="20"/>
                <w:color w:val="auto"/>
              </w:rPr>
            </w:pPr>
          </w:p>
        </w:tc>
        <w:tc>
          <w:tcPr>
            <w:tcW w:w="1780" w:type="dxa"/>
            <w:vAlign w:val="bottom"/>
            <w:tcBorders>
              <w:top w:val="single" w:sz="8" w:color="auto"/>
            </w:tcBorders>
          </w:tcPr>
          <w:p>
            <w:pPr>
              <w:spacing w:after="0"/>
              <w:rPr>
                <w:sz w:val="20"/>
                <w:szCs w:val="20"/>
                <w:color w:val="auto"/>
              </w:rPr>
            </w:pPr>
          </w:p>
        </w:tc>
        <w:tc>
          <w:tcPr>
            <w:tcW w:w="11560" w:type="dxa"/>
            <w:vAlign w:val="bottom"/>
            <w:tcBorders>
              <w:top w:val="single" w:sz="8" w:color="auto"/>
            </w:tcBorders>
            <w:gridSpan w:val="10"/>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Определяет, назначаются ли вновь добавленные блоки эффектов автоматически неиспользуемым переключателям режима Stomp для обхода блоков. Если установлено значение «Off», вы должны вручную назначить</w:t>
            </w:r>
          </w:p>
        </w:tc>
        <w:tc>
          <w:tcPr>
            <w:tcW w:w="0" w:type="dxa"/>
            <w:vAlign w:val="bottom"/>
          </w:tcPr>
          <w:p>
            <w:pPr>
              <w:spacing w:after="0"/>
              <w:rPr>
                <w:sz w:val="1"/>
                <w:szCs w:val="1"/>
                <w:color w:val="auto"/>
              </w:rPr>
            </w:pPr>
          </w:p>
        </w:tc>
      </w:tr>
      <w:tr>
        <w:trPr>
          <w:trHeight w:val="266"/>
        </w:trPr>
        <w:tc>
          <w:tcPr>
            <w:tcW w:w="580" w:type="dxa"/>
            <w:vAlign w:val="bottom"/>
          </w:tcPr>
          <w:p>
            <w:pPr>
              <w:spacing w:after="0"/>
              <w:rPr>
                <w:sz w:val="23"/>
                <w:szCs w:val="23"/>
                <w:color w:val="auto"/>
              </w:rPr>
            </w:pPr>
          </w:p>
        </w:tc>
        <w:tc>
          <w:tcPr>
            <w:tcW w:w="480" w:type="dxa"/>
            <w:vAlign w:val="bottom"/>
            <w:tcBorders>
              <w:bottom w:val="single" w:sz="8" w:color="auto"/>
            </w:tcBorders>
          </w:tcPr>
          <w:p>
            <w:pPr>
              <w:ind w:left="240"/>
              <w:spacing w:after="0" w:line="148" w:lineRule="exact"/>
              <w:rPr>
                <w:sz w:val="20"/>
                <w:szCs w:val="20"/>
                <w:color w:val="auto"/>
              </w:rPr>
            </w:pPr>
            <w:r>
              <w:rPr>
                <w:rFonts w:ascii="Arial Unicode MS" w:cs="Arial Unicode MS" w:eastAsia="Arial Unicode MS" w:hAnsi="Arial Unicode MS"/>
                <w:sz w:val="11"/>
                <w:szCs w:val="11"/>
                <w:b w:val="1"/>
                <w:bCs w:val="1"/>
                <w:color w:val="171615"/>
              </w:rPr>
              <w:t>2</w:t>
            </w:r>
          </w:p>
        </w:tc>
        <w:tc>
          <w:tcPr>
            <w:tcW w:w="4720" w:type="dxa"/>
            <w:vAlign w:val="bottom"/>
            <w:tcBorders>
              <w:bottom w:val="single" w:sz="8" w:color="auto"/>
            </w:tcBorders>
            <w:gridSpan w:val="3"/>
          </w:tcPr>
          <w:p>
            <w:pPr>
              <w:ind w:left="160"/>
              <w:spacing w:after="0" w:line="266" w:lineRule="exact"/>
              <w:rPr>
                <w:sz w:val="20"/>
                <w:szCs w:val="20"/>
                <w:color w:val="auto"/>
              </w:rPr>
            </w:pPr>
            <w:r>
              <w:rPr>
                <w:rFonts w:ascii="Arial Unicode MS" w:cs="Arial Unicode MS" w:eastAsia="Arial Unicode MS" w:hAnsi="Arial Unicode MS"/>
                <w:sz w:val="22"/>
                <w:szCs w:val="22"/>
                <w:b w:val="1"/>
                <w:bCs w:val="1"/>
                <w:color w:val="171615"/>
                <w:w w:val="76"/>
                <w:vertAlign w:val="superscript"/>
              </w:rPr>
              <w:t xml:space="preserve">Автоматическое назначение </w:t>
            </w:r>
            <w:r>
              <w:rPr>
                <w:rFonts w:ascii="Arial Unicode MS" w:cs="Arial Unicode MS" w:eastAsia="Arial Unicode MS" w:hAnsi="Arial Unicode MS"/>
                <w:sz w:val="21"/>
                <w:szCs w:val="21"/>
                <w:b w:val="1"/>
                <w:bCs w:val="1"/>
                <w:color w:val="171615"/>
                <w:w w:val="76"/>
                <w:vertAlign w:val="superscript"/>
              </w:rPr>
              <w:t>FS</w:t>
            </w:r>
            <w:r>
              <w:rPr>
                <w:rFonts w:ascii="Arial Unicode MS" w:cs="Arial Unicode MS" w:eastAsia="Arial Unicode MS" w:hAnsi="Arial Unicode MS"/>
                <w:sz w:val="22"/>
                <w:szCs w:val="22"/>
                <w:b w:val="1"/>
                <w:bCs w:val="1"/>
                <w:color w:val="171615"/>
                <w:w w:val="76"/>
              </w:rPr>
              <w:t>блоки на педальные переключатели</w:t>
            </w:r>
            <w:r>
              <w:rPr>
                <w:rFonts w:ascii="Arial Unicode MS" w:cs="Arial Unicode MS" w:eastAsia="Arial Unicode MS" w:hAnsi="Arial Unicode MS"/>
                <w:sz w:val="10"/>
                <w:szCs w:val="10"/>
                <w:b w:val="1"/>
                <w:bCs w:val="1"/>
                <w:color w:val="171615"/>
                <w:w w:val="76"/>
              </w:rPr>
              <w:t>.</w:t>
            </w:r>
          </w:p>
        </w:tc>
        <w:tc>
          <w:tcPr>
            <w:tcW w:w="880" w:type="dxa"/>
            <w:vAlign w:val="bottom"/>
            <w:tcBorders>
              <w:bottom w:val="single" w:sz="8" w:color="auto"/>
            </w:tcBorders>
          </w:tcPr>
          <w:p>
            <w:pPr>
              <w:spacing w:after="0"/>
              <w:rPr>
                <w:sz w:val="23"/>
                <w:szCs w:val="23"/>
                <w:color w:val="auto"/>
              </w:rPr>
            </w:pPr>
          </w:p>
        </w:tc>
        <w:tc>
          <w:tcPr>
            <w:tcW w:w="1760" w:type="dxa"/>
            <w:vAlign w:val="bottom"/>
            <w:tcBorders>
              <w:bottom w:val="single" w:sz="8" w:color="auto"/>
            </w:tcBorders>
          </w:tcPr>
          <w:p>
            <w:pPr>
              <w:spacing w:after="0"/>
              <w:rPr>
                <w:sz w:val="23"/>
                <w:szCs w:val="23"/>
                <w:color w:val="auto"/>
              </w:rPr>
            </w:pPr>
          </w:p>
        </w:tc>
        <w:tc>
          <w:tcPr>
            <w:tcW w:w="540" w:type="dxa"/>
            <w:vAlign w:val="bottom"/>
            <w:tcBorders>
              <w:bottom w:val="single" w:sz="8" w:color="auto"/>
            </w:tcBorders>
          </w:tcPr>
          <w:p>
            <w:pPr>
              <w:spacing w:after="0"/>
              <w:rPr>
                <w:sz w:val="23"/>
                <w:szCs w:val="23"/>
                <w:color w:val="auto"/>
              </w:rPr>
            </w:pPr>
          </w:p>
        </w:tc>
        <w:tc>
          <w:tcPr>
            <w:tcW w:w="1260" w:type="dxa"/>
            <w:vAlign w:val="bottom"/>
            <w:tcBorders>
              <w:bottom w:val="single" w:sz="8" w:color="auto"/>
            </w:tcBorders>
          </w:tcPr>
          <w:p>
            <w:pPr>
              <w:spacing w:after="0"/>
              <w:rPr>
                <w:sz w:val="23"/>
                <w:szCs w:val="23"/>
                <w:color w:val="auto"/>
              </w:rPr>
            </w:pPr>
          </w:p>
        </w:tc>
        <w:tc>
          <w:tcPr>
            <w:tcW w:w="400" w:type="dxa"/>
            <w:vAlign w:val="bottom"/>
            <w:tcBorders>
              <w:bottom w:val="single" w:sz="8" w:color="auto"/>
            </w:tcBorders>
          </w:tcPr>
          <w:p>
            <w:pPr>
              <w:spacing w:after="0"/>
              <w:rPr>
                <w:sz w:val="23"/>
                <w:szCs w:val="23"/>
                <w:color w:val="auto"/>
              </w:rPr>
            </w:pPr>
          </w:p>
        </w:tc>
        <w:tc>
          <w:tcPr>
            <w:tcW w:w="940" w:type="dxa"/>
            <w:vAlign w:val="bottom"/>
            <w:tcBorders>
              <w:bottom w:val="single" w:sz="8" w:color="auto"/>
            </w:tcBorders>
          </w:tcPr>
          <w:p>
            <w:pPr>
              <w:spacing w:after="0"/>
              <w:rPr>
                <w:sz w:val="23"/>
                <w:szCs w:val="23"/>
                <w:color w:val="auto"/>
              </w:rPr>
            </w:pPr>
          </w:p>
        </w:tc>
        <w:tc>
          <w:tcPr>
            <w:tcW w:w="1700" w:type="dxa"/>
            <w:vAlign w:val="bottom"/>
            <w:tcBorders>
              <w:bottom w:val="single" w:sz="8" w:color="auto"/>
            </w:tcBorders>
          </w:tcPr>
          <w:p>
            <w:pPr>
              <w:spacing w:after="0"/>
              <w:rPr>
                <w:sz w:val="23"/>
                <w:szCs w:val="23"/>
                <w:color w:val="auto"/>
              </w:rPr>
            </w:pPr>
          </w:p>
        </w:tc>
        <w:tc>
          <w:tcPr>
            <w:tcW w:w="1140" w:type="dxa"/>
            <w:vAlign w:val="bottom"/>
            <w:tcBorders>
              <w:bottom w:val="single" w:sz="8" w:color="auto"/>
            </w:tcBorders>
          </w:tcPr>
          <w:p>
            <w:pPr>
              <w:spacing w:after="0"/>
              <w:rPr>
                <w:sz w:val="23"/>
                <w:szCs w:val="23"/>
                <w:color w:val="auto"/>
              </w:rPr>
            </w:pPr>
          </w:p>
        </w:tc>
        <w:tc>
          <w:tcPr>
            <w:tcW w:w="0" w:type="dxa"/>
            <w:vAlign w:val="bottom"/>
          </w:tcPr>
          <w:p>
            <w:pPr>
              <w:spacing w:after="0"/>
              <w:rPr>
                <w:sz w:val="1"/>
                <w:szCs w:val="1"/>
                <w:color w:val="auto"/>
              </w:rPr>
            </w:pPr>
          </w:p>
        </w:tc>
      </w:tr>
      <w:tr>
        <w:trPr>
          <w:trHeight w:val="273"/>
        </w:trPr>
        <w:tc>
          <w:tcPr>
            <w:tcW w:w="1060" w:type="dxa"/>
            <w:vAlign w:val="bottom"/>
            <w:gridSpan w:val="2"/>
            <w:vMerge w:val="restart"/>
          </w:tcPr>
          <w:p>
            <w:pPr>
              <w:ind w:left="820"/>
              <w:spacing w:after="0" w:line="148" w:lineRule="exact"/>
              <w:rPr>
                <w:sz w:val="20"/>
                <w:szCs w:val="20"/>
                <w:color w:val="auto"/>
              </w:rPr>
            </w:pPr>
            <w:r>
              <w:rPr>
                <w:rFonts w:ascii="Arial Unicode MS" w:cs="Arial Unicode MS" w:eastAsia="Arial Unicode MS" w:hAnsi="Arial Unicode MS"/>
                <w:sz w:val="11"/>
                <w:szCs w:val="11"/>
                <w:b w:val="1"/>
                <w:bCs w:val="1"/>
                <w:color w:val="171615"/>
              </w:rPr>
              <w:t>3</w:t>
            </w:r>
          </w:p>
        </w:tc>
        <w:tc>
          <w:tcPr>
            <w:tcW w:w="1780" w:type="dxa"/>
            <w:vAlign w:val="bottom"/>
            <w:vMerge w:val="restart"/>
          </w:tcPr>
          <w:p>
            <w:pPr>
              <w:ind w:left="160"/>
              <w:spacing w:after="0" w:line="188" w:lineRule="exact"/>
              <w:rPr>
                <w:sz w:val="20"/>
                <w:szCs w:val="20"/>
                <w:color w:val="auto"/>
              </w:rPr>
            </w:pPr>
            <w:r>
              <w:rPr>
                <w:rFonts w:ascii="Arial Unicode MS" w:cs="Arial Unicode MS" w:eastAsia="Arial Unicode MS" w:hAnsi="Arial Unicode MS"/>
                <w:sz w:val="14"/>
                <w:szCs w:val="14"/>
                <w:b w:val="1"/>
                <w:bCs w:val="1"/>
                <w:color w:val="171615"/>
              </w:rPr>
              <w:t>Stomp Mode</w:t>
            </w:r>
          </w:p>
        </w:tc>
        <w:tc>
          <w:tcPr>
            <w:tcW w:w="8720" w:type="dxa"/>
            <w:vAlign w:val="bottom"/>
            <w:gridSpan w:val="8"/>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По умолчанию в режиме ножного переключателя Stomp отображается 6 ударов. Вы также можете выбрать «4 переключателя», который заменяет FS1 и FS4 на</w:t>
            </w:r>
          </w:p>
        </w:tc>
        <w:tc>
          <w:tcPr>
            <w:tcW w:w="1700" w:type="dxa"/>
            <w:vAlign w:val="bottom"/>
          </w:tcPr>
          <w:p>
            <w:pPr>
              <w:spacing w:after="0"/>
              <w:rPr>
                <w:sz w:val="23"/>
                <w:szCs w:val="23"/>
                <w:color w:val="auto"/>
              </w:rPr>
            </w:pPr>
          </w:p>
        </w:tc>
        <w:tc>
          <w:tcPr>
            <w:tcW w:w="1140" w:type="dxa"/>
            <w:vAlign w:val="bottom"/>
          </w:tcPr>
          <w:p>
            <w:pPr>
              <w:jc w:val="right"/>
              <w:ind w:right="988"/>
              <w:spacing w:after="0" w:line="188" w:lineRule="exact"/>
              <w:rPr>
                <w:sz w:val="20"/>
                <w:szCs w:val="20"/>
                <w:color w:val="auto"/>
              </w:rPr>
            </w:pPr>
            <w:r>
              <w:rPr>
                <w:rFonts w:ascii="Arial Unicode MS" w:cs="Arial Unicode MS" w:eastAsia="Arial Unicode MS" w:hAnsi="Arial Unicode MS"/>
                <w:sz w:val="14"/>
                <w:szCs w:val="14"/>
                <w:b w:val="1"/>
                <w:bCs w:val="1"/>
                <w:color w:val="171615"/>
                <w:w w:val="76"/>
              </w:rPr>
              <w:t>и</w:t>
            </w:r>
          </w:p>
        </w:tc>
        <w:tc>
          <w:tcPr>
            <w:tcW w:w="0" w:type="dxa"/>
            <w:vAlign w:val="bottom"/>
          </w:tcPr>
          <w:p>
            <w:pPr>
              <w:spacing w:after="0"/>
              <w:rPr>
                <w:sz w:val="1"/>
                <w:szCs w:val="1"/>
                <w:color w:val="auto"/>
              </w:rPr>
            </w:pPr>
          </w:p>
        </w:tc>
      </w:tr>
      <w:tr>
        <w:trPr>
          <w:trHeight w:val="117"/>
        </w:trPr>
        <w:tc>
          <w:tcPr>
            <w:tcW w:w="1060" w:type="dxa"/>
            <w:vAlign w:val="bottom"/>
            <w:gridSpan w:val="2"/>
            <w:vMerge w:val="continue"/>
          </w:tcPr>
          <w:p>
            <w:pPr>
              <w:spacing w:after="0"/>
              <w:rPr>
                <w:sz w:val="10"/>
                <w:szCs w:val="10"/>
                <w:color w:val="auto"/>
              </w:rPr>
            </w:pPr>
          </w:p>
        </w:tc>
        <w:tc>
          <w:tcPr>
            <w:tcW w:w="1780" w:type="dxa"/>
            <w:vAlign w:val="bottom"/>
            <w:vMerge w:val="continue"/>
          </w:tcPr>
          <w:p>
            <w:pPr>
              <w:spacing w:after="0"/>
              <w:rPr>
                <w:sz w:val="10"/>
                <w:szCs w:val="10"/>
                <w:color w:val="auto"/>
              </w:rPr>
            </w:pPr>
          </w:p>
        </w:tc>
        <w:tc>
          <w:tcPr>
            <w:tcW w:w="7380" w:type="dxa"/>
            <w:vAlign w:val="bottom"/>
            <w:gridSpan w:val="6"/>
            <w:vMerge w:val="restart"/>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переключатели, так что вы можете получить доступ к предустановленным банкам и снимкам, не выходя из режима Stomp.</w:t>
            </w:r>
          </w:p>
        </w:tc>
        <w:tc>
          <w:tcPr>
            <w:tcW w:w="400" w:type="dxa"/>
            <w:vAlign w:val="bottom"/>
          </w:tcPr>
          <w:p>
            <w:pPr>
              <w:spacing w:after="0"/>
              <w:rPr>
                <w:sz w:val="10"/>
                <w:szCs w:val="10"/>
                <w:color w:val="auto"/>
              </w:rPr>
            </w:pPr>
          </w:p>
        </w:tc>
        <w:tc>
          <w:tcPr>
            <w:tcW w:w="940" w:type="dxa"/>
            <w:vAlign w:val="bottom"/>
          </w:tcPr>
          <w:p>
            <w:pPr>
              <w:spacing w:after="0"/>
              <w:rPr>
                <w:sz w:val="10"/>
                <w:szCs w:val="10"/>
                <w:color w:val="auto"/>
              </w:rPr>
            </w:pPr>
          </w:p>
        </w:tc>
        <w:tc>
          <w:tcPr>
            <w:tcW w:w="1700" w:type="dxa"/>
            <w:vAlign w:val="bottom"/>
          </w:tcPr>
          <w:p>
            <w:pPr>
              <w:spacing w:after="0"/>
              <w:rPr>
                <w:sz w:val="10"/>
                <w:szCs w:val="10"/>
                <w:color w:val="auto"/>
              </w:rPr>
            </w:pPr>
          </w:p>
        </w:tc>
        <w:tc>
          <w:tcPr>
            <w:tcW w:w="1140" w:type="dxa"/>
            <w:vAlign w:val="bottom"/>
          </w:tcPr>
          <w:p>
            <w:pPr>
              <w:spacing w:after="0"/>
              <w:rPr>
                <w:sz w:val="10"/>
                <w:szCs w:val="10"/>
                <w:color w:val="auto"/>
              </w:rPr>
            </w:pPr>
          </w:p>
        </w:tc>
        <w:tc>
          <w:tcPr>
            <w:tcW w:w="0" w:type="dxa"/>
            <w:vAlign w:val="bottom"/>
          </w:tcPr>
          <w:p>
            <w:pPr>
              <w:spacing w:after="0"/>
              <w:rPr>
                <w:sz w:val="1"/>
                <w:szCs w:val="1"/>
                <w:color w:val="auto"/>
              </w:rPr>
            </w:pPr>
          </w:p>
        </w:tc>
      </w:tr>
      <w:tr>
        <w:trPr>
          <w:trHeight w:val="69"/>
        </w:trPr>
        <w:tc>
          <w:tcPr>
            <w:tcW w:w="580" w:type="dxa"/>
            <w:vAlign w:val="bottom"/>
          </w:tcPr>
          <w:p>
            <w:pPr>
              <w:spacing w:after="0"/>
              <w:rPr>
                <w:sz w:val="5"/>
                <w:szCs w:val="5"/>
                <w:color w:val="auto"/>
              </w:rPr>
            </w:pPr>
          </w:p>
        </w:tc>
        <w:tc>
          <w:tcPr>
            <w:tcW w:w="480" w:type="dxa"/>
            <w:vAlign w:val="bottom"/>
          </w:tcPr>
          <w:p>
            <w:pPr>
              <w:spacing w:after="0"/>
              <w:rPr>
                <w:sz w:val="5"/>
                <w:szCs w:val="5"/>
                <w:color w:val="auto"/>
              </w:rPr>
            </w:pPr>
          </w:p>
        </w:tc>
        <w:tc>
          <w:tcPr>
            <w:tcW w:w="1780" w:type="dxa"/>
            <w:vAlign w:val="bottom"/>
          </w:tcPr>
          <w:p>
            <w:pPr>
              <w:spacing w:after="0"/>
              <w:rPr>
                <w:sz w:val="5"/>
                <w:szCs w:val="5"/>
                <w:color w:val="auto"/>
              </w:rPr>
            </w:pPr>
          </w:p>
        </w:tc>
        <w:tc>
          <w:tcPr>
            <w:tcW w:w="7380" w:type="dxa"/>
            <w:vAlign w:val="bottom"/>
            <w:gridSpan w:val="6"/>
            <w:vMerge w:val="continue"/>
          </w:tcPr>
          <w:p>
            <w:pPr>
              <w:spacing w:after="0"/>
              <w:rPr>
                <w:sz w:val="5"/>
                <w:szCs w:val="5"/>
                <w:color w:val="auto"/>
              </w:rPr>
            </w:pPr>
          </w:p>
        </w:tc>
        <w:tc>
          <w:tcPr>
            <w:tcW w:w="400" w:type="dxa"/>
            <w:vAlign w:val="bottom"/>
          </w:tcPr>
          <w:p>
            <w:pPr>
              <w:spacing w:after="0"/>
              <w:rPr>
                <w:sz w:val="5"/>
                <w:szCs w:val="5"/>
                <w:color w:val="auto"/>
              </w:rPr>
            </w:pPr>
          </w:p>
        </w:tc>
        <w:tc>
          <w:tcPr>
            <w:tcW w:w="940" w:type="dxa"/>
            <w:vAlign w:val="bottom"/>
          </w:tcPr>
          <w:p>
            <w:pPr>
              <w:spacing w:after="0"/>
              <w:rPr>
                <w:sz w:val="5"/>
                <w:szCs w:val="5"/>
                <w:color w:val="auto"/>
              </w:rPr>
            </w:pPr>
          </w:p>
        </w:tc>
        <w:tc>
          <w:tcPr>
            <w:tcW w:w="1700" w:type="dxa"/>
            <w:vAlign w:val="bottom"/>
          </w:tcPr>
          <w:p>
            <w:pPr>
              <w:spacing w:after="0"/>
              <w:rPr>
                <w:sz w:val="5"/>
                <w:szCs w:val="5"/>
                <w:color w:val="auto"/>
              </w:rPr>
            </w:pPr>
          </w:p>
        </w:tc>
        <w:tc>
          <w:tcPr>
            <w:tcW w:w="1140" w:type="dxa"/>
            <w:vAlign w:val="bottom"/>
          </w:tcPr>
          <w:p>
            <w:pPr>
              <w:spacing w:after="0"/>
              <w:rPr>
                <w:sz w:val="5"/>
                <w:szCs w:val="5"/>
                <w:color w:val="auto"/>
              </w:rPr>
            </w:pPr>
          </w:p>
        </w:tc>
        <w:tc>
          <w:tcPr>
            <w:tcW w:w="0" w:type="dxa"/>
            <w:vAlign w:val="bottom"/>
          </w:tcPr>
          <w:p>
            <w:pPr>
              <w:spacing w:after="0"/>
              <w:rPr>
                <w:sz w:val="1"/>
                <w:szCs w:val="1"/>
                <w:color w:val="auto"/>
              </w:rPr>
            </w:pPr>
          </w:p>
        </w:tc>
      </w:tr>
      <w:tr>
        <w:trPr>
          <w:trHeight w:val="34"/>
        </w:trPr>
        <w:tc>
          <w:tcPr>
            <w:tcW w:w="580" w:type="dxa"/>
            <w:vAlign w:val="bottom"/>
            <w:vMerge w:val="restart"/>
          </w:tcPr>
          <w:p>
            <w:pPr>
              <w:jc w:val="right"/>
              <w:ind w:right="196"/>
              <w:spacing w:after="0" w:line="188" w:lineRule="exact"/>
              <w:rPr>
                <w:sz w:val="20"/>
                <w:szCs w:val="20"/>
                <w:color w:val="auto"/>
              </w:rPr>
            </w:pPr>
            <w:r>
              <w:rPr>
                <w:rFonts w:ascii="Arial Unicode MS" w:cs="Arial Unicode MS" w:eastAsia="Arial Unicode MS" w:hAnsi="Arial Unicode MS"/>
                <w:sz w:val="14"/>
                <w:szCs w:val="14"/>
                <w:b w:val="1"/>
                <w:bCs w:val="1"/>
                <w:color w:val="171615"/>
              </w:rPr>
              <w:t>1</w:t>
            </w:r>
          </w:p>
        </w:tc>
        <w:tc>
          <w:tcPr>
            <w:tcW w:w="480" w:type="dxa"/>
            <w:vAlign w:val="bottom"/>
            <w:tcBorders>
              <w:bottom w:val="single" w:sz="8" w:color="auto"/>
            </w:tcBorders>
          </w:tcPr>
          <w:p>
            <w:pPr>
              <w:spacing w:after="0"/>
              <w:rPr>
                <w:sz w:val="2"/>
                <w:szCs w:val="2"/>
                <w:color w:val="auto"/>
              </w:rPr>
            </w:pPr>
          </w:p>
        </w:tc>
        <w:tc>
          <w:tcPr>
            <w:tcW w:w="1780" w:type="dxa"/>
            <w:vAlign w:val="bottom"/>
            <w:tcBorders>
              <w:bottom w:val="single" w:sz="8" w:color="auto"/>
            </w:tcBorders>
          </w:tcPr>
          <w:p>
            <w:pPr>
              <w:spacing w:after="0"/>
              <w:rPr>
                <w:sz w:val="2"/>
                <w:szCs w:val="2"/>
                <w:color w:val="auto"/>
              </w:rPr>
            </w:pPr>
          </w:p>
        </w:tc>
        <w:tc>
          <w:tcPr>
            <w:tcW w:w="11560" w:type="dxa"/>
            <w:vAlign w:val="bottom"/>
            <w:tcBorders>
              <w:bottom w:val="single" w:sz="8" w:color="auto"/>
            </w:tcBorders>
            <w:gridSpan w:val="10"/>
          </w:tcPr>
          <w:p>
            <w:pPr>
              <w:spacing w:after="0"/>
              <w:rPr>
                <w:sz w:val="2"/>
                <w:szCs w:val="2"/>
                <w:color w:val="auto"/>
              </w:rPr>
            </w:pPr>
          </w:p>
        </w:tc>
        <w:tc>
          <w:tcPr>
            <w:tcW w:w="0" w:type="dxa"/>
            <w:vAlign w:val="bottom"/>
          </w:tcPr>
          <w:p>
            <w:pPr>
              <w:spacing w:after="0"/>
              <w:rPr>
                <w:sz w:val="1"/>
                <w:szCs w:val="1"/>
                <w:color w:val="auto"/>
              </w:rPr>
            </w:pPr>
          </w:p>
        </w:tc>
      </w:tr>
      <w:tr>
        <w:trPr>
          <w:trHeight w:val="271"/>
        </w:trPr>
        <w:tc>
          <w:tcPr>
            <w:tcW w:w="580" w:type="dxa"/>
            <w:vAlign w:val="bottom"/>
            <w:vMerge w:val="continue"/>
          </w:tcPr>
          <w:p>
            <w:pPr>
              <w:spacing w:after="0"/>
              <w:rPr>
                <w:sz w:val="23"/>
                <w:szCs w:val="23"/>
                <w:color w:val="auto"/>
              </w:rPr>
            </w:pPr>
          </w:p>
        </w:tc>
        <w:tc>
          <w:tcPr>
            <w:tcW w:w="480" w:type="dxa"/>
            <w:vAlign w:val="bottom"/>
          </w:tcPr>
          <w:p>
            <w:pPr>
              <w:spacing w:after="0"/>
              <w:rPr>
                <w:sz w:val="23"/>
                <w:szCs w:val="23"/>
                <w:color w:val="auto"/>
              </w:rPr>
            </w:pPr>
          </w:p>
        </w:tc>
        <w:tc>
          <w:tcPr>
            <w:tcW w:w="1780" w:type="dxa"/>
            <w:vAlign w:val="bottom"/>
          </w:tcPr>
          <w:p>
            <w:pPr>
              <w:spacing w:after="0"/>
              <w:rPr>
                <w:sz w:val="23"/>
                <w:szCs w:val="23"/>
                <w:color w:val="auto"/>
              </w:rPr>
            </w:pPr>
          </w:p>
        </w:tc>
        <w:tc>
          <w:tcPr>
            <w:tcW w:w="11560" w:type="dxa"/>
            <w:vAlign w:val="bottom"/>
            <w:gridSpan w:val="10"/>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Если установлено значение «Автовозврат», POD Go возвращается в предустановленный режим после выбора снимка. Когда установлено «Manual», POD Go остается в режиме моментального снимка до нажатия</w:t>
            </w:r>
          </w:p>
        </w:tc>
        <w:tc>
          <w:tcPr>
            <w:tcW w:w="0" w:type="dxa"/>
            <w:vAlign w:val="bottom"/>
          </w:tcPr>
          <w:p>
            <w:pPr>
              <w:spacing w:after="0"/>
              <w:rPr>
                <w:sz w:val="1"/>
                <w:szCs w:val="1"/>
                <w:color w:val="auto"/>
              </w:rPr>
            </w:pPr>
          </w:p>
        </w:tc>
      </w:tr>
      <w:tr>
        <w:trPr>
          <w:trHeight w:val="202"/>
        </w:trPr>
        <w:tc>
          <w:tcPr>
            <w:tcW w:w="1060" w:type="dxa"/>
            <w:vAlign w:val="bottom"/>
            <w:gridSpan w:val="2"/>
          </w:tcPr>
          <w:p>
            <w:pPr>
              <w:ind w:left="820"/>
              <w:spacing w:after="0" w:line="148" w:lineRule="exact"/>
              <w:rPr>
                <w:sz w:val="20"/>
                <w:szCs w:val="20"/>
                <w:color w:val="auto"/>
              </w:rPr>
            </w:pPr>
            <w:r>
              <w:rPr>
                <w:rFonts w:ascii="Arial Unicode MS" w:cs="Arial Unicode MS" w:eastAsia="Arial Unicode MS" w:hAnsi="Arial Unicode MS"/>
                <w:sz w:val="11"/>
                <w:szCs w:val="11"/>
                <w:b w:val="1"/>
                <w:bCs w:val="1"/>
                <w:color w:val="171615"/>
              </w:rPr>
              <w:t>4</w:t>
            </w:r>
          </w:p>
        </w:tc>
        <w:tc>
          <w:tcPr>
            <w:tcW w:w="5600" w:type="dxa"/>
            <w:vAlign w:val="bottom"/>
            <w:gridSpan w:val="4"/>
          </w:tcPr>
          <w:p>
            <w:pPr>
              <w:ind w:left="16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Режим моментального снимка </w:t>
            </w:r>
            <w:r>
              <w:rPr>
                <w:rFonts w:ascii="Arial Unicode MS" w:cs="Arial Unicode MS" w:eastAsia="Arial Unicode MS" w:hAnsi="Arial Unicode MS"/>
                <w:sz w:val="11"/>
                <w:szCs w:val="11"/>
                <w:b w:val="1"/>
                <w:bCs w:val="1"/>
                <w:color w:val="171615"/>
              </w:rPr>
              <w:t>MODE / EDIT / EXIT.</w:t>
            </w:r>
            <w:r>
              <w:rPr>
                <w:rFonts w:ascii="Arial Unicode MS" w:cs="Arial Unicode MS" w:eastAsia="Arial Unicode MS" w:hAnsi="Arial Unicode MS"/>
                <w:sz w:val="11"/>
                <w:szCs w:val="11"/>
                <w:b w:val="1"/>
                <w:bCs w:val="1"/>
                <w:color w:val="171615"/>
              </w:rPr>
              <w:t xml:space="preserve"> Когда установлено </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Переключить</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нажатие</w:t>
            </w:r>
          </w:p>
        </w:tc>
        <w:tc>
          <w:tcPr>
            <w:tcW w:w="1760" w:type="dxa"/>
            <w:vAlign w:val="bottom"/>
          </w:tcPr>
          <w:p>
            <w:pPr>
              <w:spacing w:after="0"/>
              <w:rPr>
                <w:sz w:val="17"/>
                <w:szCs w:val="17"/>
                <w:color w:val="auto"/>
              </w:rPr>
            </w:pPr>
          </w:p>
        </w:tc>
        <w:tc>
          <w:tcPr>
            <w:tcW w:w="540" w:type="dxa"/>
            <w:vAlign w:val="bottom"/>
          </w:tcPr>
          <w:p>
            <w:pPr>
              <w:jc w:val="right"/>
              <w:spacing w:after="0" w:line="188" w:lineRule="exact"/>
              <w:rPr>
                <w:sz w:val="20"/>
                <w:szCs w:val="20"/>
                <w:color w:val="auto"/>
              </w:rPr>
            </w:pPr>
            <w:r>
              <w:rPr>
                <w:rFonts w:ascii="Arial Unicode MS" w:cs="Arial Unicode MS" w:eastAsia="Arial Unicode MS" w:hAnsi="Arial Unicode MS"/>
                <w:sz w:val="14"/>
                <w:szCs w:val="14"/>
                <w:b w:val="1"/>
                <w:bCs w:val="1"/>
                <w:color w:val="171615"/>
              </w:rPr>
              <w:t>и</w:t>
            </w:r>
          </w:p>
        </w:tc>
        <w:tc>
          <w:tcPr>
            <w:tcW w:w="5440" w:type="dxa"/>
            <w:vAlign w:val="bottom"/>
            <w:gridSpan w:val="5"/>
          </w:tcPr>
          <w:p>
            <w:pPr>
              <w:jc w:val="right"/>
              <w:ind w:right="928"/>
              <w:spacing w:after="0" w:line="148" w:lineRule="exact"/>
              <w:rPr>
                <w:sz w:val="20"/>
                <w:szCs w:val="20"/>
                <w:color w:val="auto"/>
              </w:rPr>
            </w:pPr>
            <w:r>
              <w:rPr>
                <w:rFonts w:ascii="Arial Unicode MS" w:cs="Arial Unicode MS" w:eastAsia="Arial Unicode MS" w:hAnsi="Arial Unicode MS"/>
                <w:sz w:val="11"/>
                <w:szCs w:val="11"/>
                <w:b w:val="1"/>
                <w:bCs w:val="1"/>
                <w:color w:val="171615"/>
              </w:rPr>
              <w:t>переключает между режимами педального переключателя Preset и Snapshot и</w:t>
            </w:r>
          </w:p>
        </w:tc>
        <w:tc>
          <w:tcPr>
            <w:tcW w:w="0" w:type="dxa"/>
            <w:vAlign w:val="bottom"/>
          </w:tcPr>
          <w:p>
            <w:pPr>
              <w:spacing w:after="0"/>
              <w:rPr>
                <w:sz w:val="1"/>
                <w:szCs w:val="1"/>
                <w:color w:val="auto"/>
              </w:rPr>
            </w:pPr>
          </w:p>
        </w:tc>
      </w:tr>
      <w:tr>
        <w:trPr>
          <w:trHeight w:val="188"/>
        </w:trPr>
        <w:tc>
          <w:tcPr>
            <w:tcW w:w="580" w:type="dxa"/>
            <w:vAlign w:val="bottom"/>
          </w:tcPr>
          <w:p>
            <w:pPr>
              <w:spacing w:after="0"/>
              <w:rPr>
                <w:sz w:val="16"/>
                <w:szCs w:val="16"/>
                <w:color w:val="auto"/>
              </w:rPr>
            </w:pPr>
          </w:p>
        </w:tc>
        <w:tc>
          <w:tcPr>
            <w:tcW w:w="480" w:type="dxa"/>
            <w:vAlign w:val="bottom"/>
          </w:tcPr>
          <w:p>
            <w:pPr>
              <w:spacing w:after="0"/>
              <w:rPr>
                <w:sz w:val="16"/>
                <w:szCs w:val="16"/>
                <w:color w:val="auto"/>
              </w:rPr>
            </w:pPr>
          </w:p>
        </w:tc>
        <w:tc>
          <w:tcPr>
            <w:tcW w:w="1780" w:type="dxa"/>
            <w:vAlign w:val="bottom"/>
          </w:tcPr>
          <w:p>
            <w:pPr>
              <w:spacing w:after="0"/>
              <w:rPr>
                <w:sz w:val="16"/>
                <w:szCs w:val="16"/>
                <w:color w:val="auto"/>
              </w:rPr>
            </w:pPr>
          </w:p>
        </w:tc>
        <w:tc>
          <w:tcPr>
            <w:tcW w:w="5580" w:type="dxa"/>
            <w:vAlign w:val="bottom"/>
            <w:gridSpan w:val="4"/>
          </w:tcPr>
          <w:p>
            <w:pPr>
              <w:ind w:left="80"/>
              <w:spacing w:after="0" w:line="161" w:lineRule="exact"/>
              <w:rPr>
                <w:sz w:val="20"/>
                <w:szCs w:val="20"/>
                <w:color w:val="auto"/>
              </w:rPr>
            </w:pPr>
            <w:r>
              <w:rPr>
                <w:rFonts w:ascii="Arial Unicode MS" w:cs="Arial Unicode MS" w:eastAsia="Arial Unicode MS" w:hAnsi="Arial Unicode MS"/>
                <w:sz w:val="12"/>
                <w:szCs w:val="12"/>
                <w:b w:val="1"/>
                <w:bCs w:val="1"/>
                <w:color w:val="171615"/>
              </w:rPr>
              <w:t>POD Go запоминает это состояние даже после переключения в режим Stomp.</w:t>
            </w:r>
          </w:p>
        </w:tc>
        <w:tc>
          <w:tcPr>
            <w:tcW w:w="540" w:type="dxa"/>
            <w:vAlign w:val="bottom"/>
          </w:tcPr>
          <w:p>
            <w:pPr>
              <w:spacing w:after="0"/>
              <w:rPr>
                <w:sz w:val="16"/>
                <w:szCs w:val="16"/>
                <w:color w:val="auto"/>
              </w:rPr>
            </w:pPr>
          </w:p>
        </w:tc>
        <w:tc>
          <w:tcPr>
            <w:tcW w:w="1260" w:type="dxa"/>
            <w:vAlign w:val="bottom"/>
          </w:tcPr>
          <w:p>
            <w:pPr>
              <w:spacing w:after="0"/>
              <w:rPr>
                <w:sz w:val="16"/>
                <w:szCs w:val="16"/>
                <w:color w:val="auto"/>
              </w:rPr>
            </w:pPr>
          </w:p>
        </w:tc>
        <w:tc>
          <w:tcPr>
            <w:tcW w:w="400" w:type="dxa"/>
            <w:vAlign w:val="bottom"/>
          </w:tcPr>
          <w:p>
            <w:pPr>
              <w:spacing w:after="0"/>
              <w:rPr>
                <w:sz w:val="16"/>
                <w:szCs w:val="16"/>
                <w:color w:val="auto"/>
              </w:rPr>
            </w:pPr>
          </w:p>
        </w:tc>
        <w:tc>
          <w:tcPr>
            <w:tcW w:w="940" w:type="dxa"/>
            <w:vAlign w:val="bottom"/>
          </w:tcPr>
          <w:p>
            <w:pPr>
              <w:spacing w:after="0"/>
              <w:rPr>
                <w:sz w:val="16"/>
                <w:szCs w:val="16"/>
                <w:color w:val="auto"/>
              </w:rPr>
            </w:pPr>
          </w:p>
        </w:tc>
        <w:tc>
          <w:tcPr>
            <w:tcW w:w="1700" w:type="dxa"/>
            <w:vAlign w:val="bottom"/>
          </w:tcPr>
          <w:p>
            <w:pPr>
              <w:spacing w:after="0"/>
              <w:rPr>
                <w:sz w:val="16"/>
                <w:szCs w:val="16"/>
                <w:color w:val="auto"/>
              </w:rPr>
            </w:pPr>
          </w:p>
        </w:tc>
        <w:tc>
          <w:tcPr>
            <w:tcW w:w="1140" w:type="dxa"/>
            <w:vAlign w:val="bottom"/>
          </w:tcPr>
          <w:p>
            <w:pPr>
              <w:spacing w:after="0"/>
              <w:rPr>
                <w:sz w:val="16"/>
                <w:szCs w:val="16"/>
                <w:color w:val="auto"/>
              </w:rPr>
            </w:pPr>
          </w:p>
        </w:tc>
        <w:tc>
          <w:tcPr>
            <w:tcW w:w="0" w:type="dxa"/>
            <w:vAlign w:val="bottom"/>
          </w:tcPr>
          <w:p>
            <w:pPr>
              <w:spacing w:after="0"/>
              <w:rPr>
                <w:sz w:val="1"/>
                <w:szCs w:val="1"/>
                <w:color w:val="auto"/>
              </w:rPr>
            </w:pPr>
          </w:p>
        </w:tc>
      </w:tr>
      <w:tr>
        <w:trPr>
          <w:trHeight w:val="30"/>
        </w:trPr>
        <w:tc>
          <w:tcPr>
            <w:tcW w:w="580" w:type="dxa"/>
            <w:vAlign w:val="bottom"/>
          </w:tcPr>
          <w:p>
            <w:pPr>
              <w:spacing w:after="0"/>
              <w:rPr>
                <w:sz w:val="2"/>
                <w:szCs w:val="2"/>
                <w:color w:val="auto"/>
              </w:rPr>
            </w:pPr>
          </w:p>
        </w:tc>
        <w:tc>
          <w:tcPr>
            <w:tcW w:w="480" w:type="dxa"/>
            <w:vAlign w:val="bottom"/>
            <w:tcBorders>
              <w:bottom w:val="single" w:sz="8" w:color="auto"/>
            </w:tcBorders>
          </w:tcPr>
          <w:p>
            <w:pPr>
              <w:spacing w:after="0"/>
              <w:rPr>
                <w:sz w:val="2"/>
                <w:szCs w:val="2"/>
                <w:color w:val="auto"/>
              </w:rPr>
            </w:pPr>
          </w:p>
        </w:tc>
        <w:tc>
          <w:tcPr>
            <w:tcW w:w="1780" w:type="dxa"/>
            <w:vAlign w:val="bottom"/>
            <w:tcBorders>
              <w:bottom w:val="single" w:sz="8" w:color="auto"/>
            </w:tcBorders>
          </w:tcPr>
          <w:p>
            <w:pPr>
              <w:spacing w:after="0"/>
              <w:rPr>
                <w:sz w:val="2"/>
                <w:szCs w:val="2"/>
                <w:color w:val="auto"/>
              </w:rPr>
            </w:pPr>
          </w:p>
        </w:tc>
        <w:tc>
          <w:tcPr>
            <w:tcW w:w="2940" w:type="dxa"/>
            <w:vAlign w:val="bottom"/>
            <w:tcBorders>
              <w:bottom w:val="single" w:sz="8" w:color="auto"/>
            </w:tcBorders>
            <w:gridSpan w:val="2"/>
          </w:tcPr>
          <w:p>
            <w:pPr>
              <w:spacing w:after="0"/>
              <w:rPr>
                <w:sz w:val="2"/>
                <w:szCs w:val="2"/>
                <w:color w:val="auto"/>
              </w:rPr>
            </w:pPr>
          </w:p>
        </w:tc>
        <w:tc>
          <w:tcPr>
            <w:tcW w:w="880" w:type="dxa"/>
            <w:vAlign w:val="bottom"/>
            <w:tcBorders>
              <w:bottom w:val="single" w:sz="8" w:color="auto"/>
            </w:tcBorders>
          </w:tcPr>
          <w:p>
            <w:pPr>
              <w:spacing w:after="0"/>
              <w:rPr>
                <w:sz w:val="2"/>
                <w:szCs w:val="2"/>
                <w:color w:val="auto"/>
              </w:rPr>
            </w:pPr>
          </w:p>
        </w:tc>
        <w:tc>
          <w:tcPr>
            <w:tcW w:w="1760" w:type="dxa"/>
            <w:vAlign w:val="bottom"/>
            <w:tcBorders>
              <w:bottom w:val="single" w:sz="8" w:color="auto"/>
            </w:tcBorders>
          </w:tcPr>
          <w:p>
            <w:pPr>
              <w:spacing w:after="0"/>
              <w:rPr>
                <w:sz w:val="2"/>
                <w:szCs w:val="2"/>
                <w:color w:val="auto"/>
              </w:rPr>
            </w:pPr>
          </w:p>
        </w:tc>
        <w:tc>
          <w:tcPr>
            <w:tcW w:w="540" w:type="dxa"/>
            <w:vAlign w:val="bottom"/>
            <w:tcBorders>
              <w:bottom w:val="single" w:sz="8" w:color="auto"/>
            </w:tcBorders>
          </w:tcPr>
          <w:p>
            <w:pPr>
              <w:spacing w:after="0"/>
              <w:rPr>
                <w:sz w:val="2"/>
                <w:szCs w:val="2"/>
                <w:color w:val="auto"/>
              </w:rPr>
            </w:pPr>
          </w:p>
        </w:tc>
        <w:tc>
          <w:tcPr>
            <w:tcW w:w="1260" w:type="dxa"/>
            <w:vAlign w:val="bottom"/>
            <w:tcBorders>
              <w:bottom w:val="single" w:sz="8" w:color="auto"/>
            </w:tcBorders>
          </w:tcPr>
          <w:p>
            <w:pPr>
              <w:spacing w:after="0"/>
              <w:rPr>
                <w:sz w:val="2"/>
                <w:szCs w:val="2"/>
                <w:color w:val="auto"/>
              </w:rPr>
            </w:pPr>
          </w:p>
        </w:tc>
        <w:tc>
          <w:tcPr>
            <w:tcW w:w="400" w:type="dxa"/>
            <w:vAlign w:val="bottom"/>
            <w:tcBorders>
              <w:bottom w:val="single" w:sz="8" w:color="auto"/>
            </w:tcBorders>
          </w:tcPr>
          <w:p>
            <w:pPr>
              <w:spacing w:after="0"/>
              <w:rPr>
                <w:sz w:val="2"/>
                <w:szCs w:val="2"/>
                <w:color w:val="auto"/>
              </w:rPr>
            </w:pPr>
          </w:p>
        </w:tc>
        <w:tc>
          <w:tcPr>
            <w:tcW w:w="2640" w:type="dxa"/>
            <w:vAlign w:val="bottom"/>
            <w:tcBorders>
              <w:bottom w:val="single" w:sz="8" w:color="auto"/>
            </w:tcBorders>
            <w:gridSpan w:val="2"/>
          </w:tcPr>
          <w:p>
            <w:pPr>
              <w:spacing w:after="0"/>
              <w:rPr>
                <w:sz w:val="2"/>
                <w:szCs w:val="2"/>
                <w:color w:val="auto"/>
              </w:rPr>
            </w:pPr>
          </w:p>
        </w:tc>
        <w:tc>
          <w:tcPr>
            <w:tcW w:w="1140" w:type="dxa"/>
            <w:vAlign w:val="bottom"/>
            <w:tcBorders>
              <w:bottom w:val="single" w:sz="8" w:color="auto"/>
            </w:tcBorders>
          </w:tcPr>
          <w:p>
            <w:pPr>
              <w:spacing w:after="0"/>
              <w:rPr>
                <w:sz w:val="2"/>
                <w:szCs w:val="2"/>
                <w:color w:val="auto"/>
              </w:rPr>
            </w:pPr>
          </w:p>
        </w:tc>
        <w:tc>
          <w:tcPr>
            <w:tcW w:w="0" w:type="dxa"/>
            <w:vAlign w:val="bottom"/>
          </w:tcPr>
          <w:p>
            <w:pPr>
              <w:spacing w:after="0"/>
              <w:rPr>
                <w:sz w:val="1"/>
                <w:szCs w:val="1"/>
                <w:color w:val="auto"/>
              </w:rPr>
            </w:pPr>
          </w:p>
        </w:tc>
      </w:tr>
      <w:tr>
        <w:trPr>
          <w:trHeight w:val="273"/>
        </w:trPr>
        <w:tc>
          <w:tcPr>
            <w:tcW w:w="580" w:type="dxa"/>
            <w:vAlign w:val="bottom"/>
          </w:tcPr>
          <w:p>
            <w:pPr>
              <w:spacing w:after="0"/>
              <w:rPr>
                <w:sz w:val="23"/>
                <w:szCs w:val="23"/>
                <w:color w:val="auto"/>
              </w:rPr>
            </w:pPr>
          </w:p>
        </w:tc>
        <w:tc>
          <w:tcPr>
            <w:tcW w:w="480" w:type="dxa"/>
            <w:vAlign w:val="bottom"/>
          </w:tcPr>
          <w:p>
            <w:pPr>
              <w:spacing w:after="0"/>
              <w:rPr>
                <w:sz w:val="23"/>
                <w:szCs w:val="23"/>
                <w:color w:val="auto"/>
              </w:rPr>
            </w:pPr>
          </w:p>
        </w:tc>
        <w:tc>
          <w:tcPr>
            <w:tcW w:w="1780" w:type="dxa"/>
            <w:vAlign w:val="bottom"/>
          </w:tcPr>
          <w:p>
            <w:pPr>
              <w:spacing w:after="0"/>
              <w:rPr>
                <w:sz w:val="23"/>
                <w:szCs w:val="23"/>
                <w:color w:val="auto"/>
              </w:rPr>
            </w:pPr>
          </w:p>
        </w:tc>
        <w:tc>
          <w:tcPr>
            <w:tcW w:w="2940" w:type="dxa"/>
            <w:vAlign w:val="bottom"/>
            <w:gridSpan w:val="2"/>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w w:val="99"/>
              </w:rPr>
              <w:t>Если задано значение «Предустановки» или «Снимки»,</w:t>
            </w:r>
          </w:p>
        </w:tc>
        <w:tc>
          <w:tcPr>
            <w:tcW w:w="880" w:type="dxa"/>
            <w:vAlign w:val="bottom"/>
          </w:tcPr>
          <w:p>
            <w:pPr>
              <w:jc w:val="right"/>
              <w:ind w:right="188"/>
              <w:spacing w:after="0" w:line="188" w:lineRule="exact"/>
              <w:rPr>
                <w:sz w:val="20"/>
                <w:szCs w:val="20"/>
                <w:color w:val="auto"/>
              </w:rPr>
            </w:pPr>
            <w:r>
              <w:rPr>
                <w:rFonts w:ascii="Arial Unicode MS" w:cs="Arial Unicode MS" w:eastAsia="Arial Unicode MS" w:hAnsi="Arial Unicode MS"/>
                <w:sz w:val="14"/>
                <w:szCs w:val="14"/>
                <w:b w:val="1"/>
                <w:bCs w:val="1"/>
                <w:color w:val="171615"/>
              </w:rPr>
              <w:t>и</w:t>
            </w:r>
          </w:p>
        </w:tc>
        <w:tc>
          <w:tcPr>
            <w:tcW w:w="1760" w:type="dxa"/>
            <w:vAlign w:val="bottom"/>
          </w:tcPr>
          <w:p>
            <w:pPr>
              <w:ind w:left="260"/>
              <w:spacing w:after="0" w:line="161" w:lineRule="exact"/>
              <w:rPr>
                <w:sz w:val="20"/>
                <w:szCs w:val="20"/>
                <w:color w:val="auto"/>
              </w:rPr>
            </w:pPr>
            <w:r>
              <w:rPr>
                <w:rFonts w:ascii="Arial Unicode MS" w:cs="Arial Unicode MS" w:eastAsia="Arial Unicode MS" w:hAnsi="Arial Unicode MS"/>
                <w:sz w:val="12"/>
                <w:szCs w:val="12"/>
                <w:b w:val="1"/>
                <w:bCs w:val="1"/>
                <w:color w:val="171615"/>
              </w:rPr>
              <w:t>изменить на PRESET</w:t>
            </w:r>
          </w:p>
        </w:tc>
        <w:tc>
          <w:tcPr>
            <w:tcW w:w="540" w:type="dxa"/>
            <w:vAlign w:val="bottom"/>
          </w:tcPr>
          <w:p>
            <w:pPr>
              <w:jc w:val="right"/>
              <w:ind w:right="148"/>
              <w:spacing w:after="0" w:line="188" w:lineRule="exact"/>
              <w:rPr>
                <w:sz w:val="20"/>
                <w:szCs w:val="20"/>
                <w:color w:val="auto"/>
              </w:rPr>
            </w:pPr>
            <w:r>
              <w:rPr>
                <w:rFonts w:ascii="Arial Unicode MS" w:cs="Arial Unicode MS" w:eastAsia="Arial Unicode MS" w:hAnsi="Arial Unicode MS"/>
                <w:sz w:val="14"/>
                <w:szCs w:val="14"/>
                <w:b w:val="1"/>
                <w:bCs w:val="1"/>
                <w:color w:val="171615"/>
              </w:rPr>
              <w:t>/</w:t>
            </w:r>
          </w:p>
        </w:tc>
        <w:tc>
          <w:tcPr>
            <w:tcW w:w="1260" w:type="dxa"/>
            <w:vAlign w:val="bottom"/>
          </w:tcPr>
          <w:p>
            <w:pPr>
              <w:ind w:left="60"/>
              <w:spacing w:after="0" w:line="161" w:lineRule="exact"/>
              <w:rPr>
                <w:sz w:val="20"/>
                <w:szCs w:val="20"/>
                <w:color w:val="auto"/>
              </w:rPr>
            </w:pPr>
            <w:r>
              <w:rPr>
                <w:rFonts w:ascii="Arial Unicode MS" w:cs="Arial Unicode MS" w:eastAsia="Arial Unicode MS" w:hAnsi="Arial Unicode MS"/>
                <w:sz w:val="12"/>
                <w:szCs w:val="12"/>
                <w:b w:val="1"/>
                <w:bCs w:val="1"/>
                <w:color w:val="171615"/>
              </w:rPr>
              <w:t>или SNAPSHOT</w:t>
            </w:r>
          </w:p>
        </w:tc>
        <w:tc>
          <w:tcPr>
            <w:tcW w:w="400" w:type="dxa"/>
            <w:vAlign w:val="bottom"/>
          </w:tcPr>
          <w:p>
            <w:pPr>
              <w:jc w:val="right"/>
              <w:ind w:right="86"/>
              <w:spacing w:after="0" w:line="148" w:lineRule="exact"/>
              <w:rPr>
                <w:sz w:val="20"/>
                <w:szCs w:val="20"/>
                <w:color w:val="auto"/>
              </w:rPr>
            </w:pPr>
            <w:r>
              <w:rPr>
                <w:rFonts w:ascii="Arial Unicode MS" w:cs="Arial Unicode MS" w:eastAsia="Arial Unicode MS" w:hAnsi="Arial Unicode MS"/>
                <w:sz w:val="11"/>
                <w:szCs w:val="11"/>
                <w:b w:val="1"/>
                <w:bCs w:val="1"/>
                <w:color w:val="171615"/>
              </w:rPr>
              <w:t>/</w:t>
            </w:r>
          </w:p>
        </w:tc>
        <w:tc>
          <w:tcPr>
            <w:tcW w:w="2640" w:type="dxa"/>
            <w:vAlign w:val="bottom"/>
            <w:gridSpan w:val="2"/>
          </w:tcPr>
          <w:p>
            <w:pPr>
              <w:ind w:left="140"/>
              <w:spacing w:after="0" w:line="148" w:lineRule="exact"/>
              <w:rPr>
                <w:sz w:val="20"/>
                <w:szCs w:val="20"/>
                <w:color w:val="auto"/>
              </w:rPr>
            </w:pPr>
            <w:r>
              <w:rPr>
                <w:rFonts w:ascii="Arial Unicode MS" w:cs="Arial Unicode MS" w:eastAsia="Arial Unicode MS" w:hAnsi="Arial Unicode MS"/>
                <w:sz w:val="11"/>
                <w:szCs w:val="11"/>
                <w:b w:val="1"/>
                <w:bCs w:val="1"/>
                <w:color w:val="171615"/>
                <w:w w:val="97"/>
              </w:rPr>
              <w:t>, где мгновенное нажатие любого переключателя</w:t>
            </w:r>
          </w:p>
        </w:tc>
        <w:tc>
          <w:tcPr>
            <w:tcW w:w="1140" w:type="dxa"/>
            <w:vAlign w:val="bottom"/>
          </w:tcPr>
          <w:p>
            <w:pPr>
              <w:spacing w:after="0"/>
              <w:rPr>
                <w:sz w:val="23"/>
                <w:szCs w:val="23"/>
                <w:color w:val="auto"/>
              </w:rPr>
            </w:pPr>
          </w:p>
        </w:tc>
        <w:tc>
          <w:tcPr>
            <w:tcW w:w="0" w:type="dxa"/>
            <w:vAlign w:val="bottom"/>
          </w:tcPr>
          <w:p>
            <w:pPr>
              <w:spacing w:after="0"/>
              <w:rPr>
                <w:sz w:val="1"/>
                <w:szCs w:val="1"/>
                <w:color w:val="auto"/>
              </w:rPr>
            </w:pPr>
          </w:p>
        </w:tc>
      </w:tr>
      <w:tr>
        <w:trPr>
          <w:trHeight w:val="186"/>
        </w:trPr>
        <w:tc>
          <w:tcPr>
            <w:tcW w:w="1060" w:type="dxa"/>
            <w:vAlign w:val="bottom"/>
            <w:gridSpan w:val="2"/>
            <w:vMerge w:val="restart"/>
          </w:tcPr>
          <w:p>
            <w:pPr>
              <w:ind w:left="820"/>
              <w:spacing w:after="0" w:line="188" w:lineRule="exact"/>
              <w:rPr>
                <w:sz w:val="20"/>
                <w:szCs w:val="20"/>
                <w:color w:val="auto"/>
              </w:rPr>
            </w:pPr>
            <w:r>
              <w:rPr>
                <w:rFonts w:ascii="Arial Unicode MS" w:cs="Arial Unicode MS" w:eastAsia="Arial Unicode MS" w:hAnsi="Arial Unicode MS"/>
                <w:sz w:val="14"/>
                <w:szCs w:val="14"/>
                <w:b w:val="1"/>
                <w:bCs w:val="1"/>
                <w:color w:val="171615"/>
              </w:rPr>
              <w:t>5</w:t>
            </w:r>
          </w:p>
        </w:tc>
        <w:tc>
          <w:tcPr>
            <w:tcW w:w="1780" w:type="dxa"/>
            <w:vAlign w:val="bottom"/>
            <w:vMerge w:val="restart"/>
          </w:tcPr>
          <w:p>
            <w:pPr>
              <w:ind w:left="16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Переключатели вверх </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вниз</w:t>
            </w:r>
          </w:p>
        </w:tc>
        <w:tc>
          <w:tcPr>
            <w:tcW w:w="11560" w:type="dxa"/>
            <w:vAlign w:val="bottom"/>
            <w:gridSpan w:val="10"/>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выбирает следующую / предыдущую предустановку или снимок без очереди банка. Это полезно, если вы запрограммировали фиксированный список набора для своего шоу и просто хотите увеличивать его с</w:t>
            </w:r>
          </w:p>
        </w:tc>
        <w:tc>
          <w:tcPr>
            <w:tcW w:w="0" w:type="dxa"/>
            <w:vAlign w:val="bottom"/>
          </w:tcPr>
          <w:p>
            <w:pPr>
              <w:spacing w:after="0"/>
              <w:rPr>
                <w:sz w:val="1"/>
                <w:szCs w:val="1"/>
                <w:color w:val="auto"/>
              </w:rPr>
            </w:pPr>
          </w:p>
        </w:tc>
      </w:tr>
      <w:tr>
        <w:trPr>
          <w:trHeight w:val="129"/>
        </w:trPr>
        <w:tc>
          <w:tcPr>
            <w:tcW w:w="1060" w:type="dxa"/>
            <w:vAlign w:val="bottom"/>
            <w:gridSpan w:val="2"/>
            <w:vMerge w:val="continue"/>
          </w:tcPr>
          <w:p>
            <w:pPr>
              <w:spacing w:after="0"/>
              <w:rPr>
                <w:sz w:val="11"/>
                <w:szCs w:val="11"/>
                <w:color w:val="auto"/>
              </w:rPr>
            </w:pPr>
          </w:p>
        </w:tc>
        <w:tc>
          <w:tcPr>
            <w:tcW w:w="1780" w:type="dxa"/>
            <w:vAlign w:val="bottom"/>
            <w:vMerge w:val="continue"/>
          </w:tcPr>
          <w:p>
            <w:pPr>
              <w:spacing w:after="0"/>
              <w:rPr>
                <w:sz w:val="11"/>
                <w:szCs w:val="11"/>
                <w:color w:val="auto"/>
              </w:rPr>
            </w:pPr>
          </w:p>
        </w:tc>
        <w:tc>
          <w:tcPr>
            <w:tcW w:w="5580" w:type="dxa"/>
            <w:vAlign w:val="bottom"/>
            <w:gridSpan w:val="4"/>
            <w:vMerge w:val="restart"/>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помощью предустановок или снимков. </w:t>
            </w:r>
            <w:r>
              <w:rPr>
                <w:rFonts w:ascii="Arial Unicode MS" w:cs="Arial Unicode MS" w:eastAsia="Arial Unicode MS" w:hAnsi="Arial Unicode MS"/>
                <w:sz w:val="11"/>
                <w:szCs w:val="11"/>
                <w:b w:val="1"/>
                <w:bCs w:val="1"/>
                <w:i w:val="1"/>
                <w:iCs w:val="1"/>
                <w:color w:val="171615"/>
              </w:rPr>
              <w:t>КОРОТКОЕ:</w:t>
            </w:r>
            <w:r>
              <w:rPr>
                <w:rFonts w:ascii="Arial Unicode MS" w:cs="Arial Unicode MS" w:eastAsia="Arial Unicode MS" w:hAnsi="Arial Unicode MS"/>
                <w:sz w:val="11"/>
                <w:szCs w:val="11"/>
                <w:b w:val="1"/>
                <w:bCs w:val="1"/>
                <w:color w:val="171615"/>
              </w:rPr>
              <w:t xml:space="preserve"> В любой момент нажмите и удерживайте оба</w:t>
            </w:r>
          </w:p>
        </w:tc>
        <w:tc>
          <w:tcPr>
            <w:tcW w:w="540" w:type="dxa"/>
            <w:vAlign w:val="bottom"/>
          </w:tcPr>
          <w:p>
            <w:pPr>
              <w:spacing w:after="0"/>
              <w:rPr>
                <w:sz w:val="11"/>
                <w:szCs w:val="11"/>
                <w:color w:val="auto"/>
              </w:rPr>
            </w:pPr>
          </w:p>
        </w:tc>
        <w:tc>
          <w:tcPr>
            <w:tcW w:w="1260" w:type="dxa"/>
            <w:vAlign w:val="bottom"/>
          </w:tcPr>
          <w:p>
            <w:pPr>
              <w:spacing w:after="0"/>
              <w:rPr>
                <w:sz w:val="11"/>
                <w:szCs w:val="11"/>
                <w:color w:val="auto"/>
              </w:rPr>
            </w:pPr>
          </w:p>
        </w:tc>
        <w:tc>
          <w:tcPr>
            <w:tcW w:w="400" w:type="dxa"/>
            <w:vAlign w:val="bottom"/>
          </w:tcPr>
          <w:p>
            <w:pPr>
              <w:spacing w:after="0"/>
              <w:rPr>
                <w:sz w:val="11"/>
                <w:szCs w:val="11"/>
                <w:color w:val="auto"/>
              </w:rPr>
            </w:pPr>
          </w:p>
        </w:tc>
        <w:tc>
          <w:tcPr>
            <w:tcW w:w="940" w:type="dxa"/>
            <w:vAlign w:val="bottom"/>
            <w:vMerge w:val="restart"/>
          </w:tcPr>
          <w:p>
            <w:pPr>
              <w:ind w:left="600"/>
              <w:spacing w:after="0" w:line="188" w:lineRule="exact"/>
              <w:rPr>
                <w:sz w:val="20"/>
                <w:szCs w:val="20"/>
                <w:color w:val="auto"/>
              </w:rPr>
            </w:pPr>
            <w:r>
              <w:rPr>
                <w:rFonts w:ascii="Arial Unicode MS" w:cs="Arial Unicode MS" w:eastAsia="Arial Unicode MS" w:hAnsi="Arial Unicode MS"/>
                <w:sz w:val="14"/>
                <w:szCs w:val="14"/>
                <w:b w:val="1"/>
                <w:bCs w:val="1"/>
                <w:color w:val="171615"/>
              </w:rPr>
              <w:t>и</w:t>
            </w:r>
          </w:p>
        </w:tc>
        <w:tc>
          <w:tcPr>
            <w:tcW w:w="1700" w:type="dxa"/>
            <w:vAlign w:val="bottom"/>
            <w:vMerge w:val="restart"/>
          </w:tcPr>
          <w:p>
            <w:pPr>
              <w:ind w:left="260"/>
              <w:spacing w:after="0" w:line="188" w:lineRule="exact"/>
              <w:rPr>
                <w:sz w:val="20"/>
                <w:szCs w:val="20"/>
                <w:color w:val="auto"/>
              </w:rPr>
            </w:pPr>
            <w:r>
              <w:rPr>
                <w:rFonts w:ascii="Arial Unicode MS" w:cs="Arial Unicode MS" w:eastAsia="Arial Unicode MS" w:hAnsi="Arial Unicode MS"/>
                <w:sz w:val="14"/>
                <w:szCs w:val="14"/>
                <w:b w:val="1"/>
                <w:bCs w:val="1"/>
                <w:color w:val="171615"/>
              </w:rPr>
              <w:t>пройти через БАНК</w:t>
            </w:r>
          </w:p>
        </w:tc>
        <w:tc>
          <w:tcPr>
            <w:tcW w:w="1140" w:type="dxa"/>
            <w:vAlign w:val="bottom"/>
            <w:vMerge w:val="restart"/>
          </w:tcPr>
          <w:p>
            <w:pPr>
              <w:jc w:val="right"/>
              <w:ind w:right="348"/>
              <w:spacing w:after="0" w:line="188" w:lineRule="exact"/>
              <w:rPr>
                <w:sz w:val="20"/>
                <w:szCs w:val="20"/>
                <w:color w:val="auto"/>
              </w:rPr>
            </w:pPr>
            <w:r>
              <w:rPr>
                <w:rFonts w:ascii="Arial Unicode MS" w:cs="Arial Unicode MS" w:eastAsia="Arial Unicode MS" w:hAnsi="Arial Unicode MS"/>
                <w:sz w:val="14"/>
                <w:szCs w:val="14"/>
                <w:b w:val="1"/>
                <w:bCs w:val="1"/>
                <w:color w:val="171615"/>
              </w:rPr>
              <w:t>/,</w:t>
            </w:r>
          </w:p>
        </w:tc>
        <w:tc>
          <w:tcPr>
            <w:tcW w:w="0" w:type="dxa"/>
            <w:vAlign w:val="bottom"/>
          </w:tcPr>
          <w:p>
            <w:pPr>
              <w:spacing w:after="0"/>
              <w:rPr>
                <w:sz w:val="1"/>
                <w:szCs w:val="1"/>
                <w:color w:val="auto"/>
              </w:rPr>
            </w:pPr>
          </w:p>
        </w:tc>
      </w:tr>
      <w:tr>
        <w:trPr>
          <w:trHeight w:val="79"/>
        </w:trPr>
        <w:tc>
          <w:tcPr>
            <w:tcW w:w="580" w:type="dxa"/>
            <w:vAlign w:val="bottom"/>
          </w:tcPr>
          <w:p>
            <w:pPr>
              <w:spacing w:after="0"/>
              <w:rPr>
                <w:sz w:val="6"/>
                <w:szCs w:val="6"/>
                <w:color w:val="auto"/>
              </w:rPr>
            </w:pPr>
          </w:p>
        </w:tc>
        <w:tc>
          <w:tcPr>
            <w:tcW w:w="480" w:type="dxa"/>
            <w:vAlign w:val="bottom"/>
          </w:tcPr>
          <w:p>
            <w:pPr>
              <w:spacing w:after="0"/>
              <w:rPr>
                <w:sz w:val="6"/>
                <w:szCs w:val="6"/>
                <w:color w:val="auto"/>
              </w:rPr>
            </w:pPr>
          </w:p>
        </w:tc>
        <w:tc>
          <w:tcPr>
            <w:tcW w:w="1780" w:type="dxa"/>
            <w:vAlign w:val="bottom"/>
          </w:tcPr>
          <w:p>
            <w:pPr>
              <w:spacing w:after="0"/>
              <w:rPr>
                <w:sz w:val="6"/>
                <w:szCs w:val="6"/>
                <w:color w:val="auto"/>
              </w:rPr>
            </w:pPr>
          </w:p>
        </w:tc>
        <w:tc>
          <w:tcPr>
            <w:tcW w:w="5580" w:type="dxa"/>
            <w:vAlign w:val="bottom"/>
            <w:gridSpan w:val="4"/>
            <w:vMerge w:val="continue"/>
          </w:tcPr>
          <w:p>
            <w:pPr>
              <w:spacing w:after="0"/>
              <w:rPr>
                <w:sz w:val="6"/>
                <w:szCs w:val="6"/>
                <w:color w:val="auto"/>
              </w:rPr>
            </w:pPr>
          </w:p>
        </w:tc>
        <w:tc>
          <w:tcPr>
            <w:tcW w:w="540" w:type="dxa"/>
            <w:vAlign w:val="bottom"/>
          </w:tcPr>
          <w:p>
            <w:pPr>
              <w:spacing w:after="0"/>
              <w:rPr>
                <w:sz w:val="6"/>
                <w:szCs w:val="6"/>
                <w:color w:val="auto"/>
              </w:rPr>
            </w:pPr>
          </w:p>
        </w:tc>
        <w:tc>
          <w:tcPr>
            <w:tcW w:w="1260" w:type="dxa"/>
            <w:vAlign w:val="bottom"/>
          </w:tcPr>
          <w:p>
            <w:pPr>
              <w:spacing w:after="0"/>
              <w:rPr>
                <w:sz w:val="6"/>
                <w:szCs w:val="6"/>
                <w:color w:val="auto"/>
              </w:rPr>
            </w:pPr>
          </w:p>
        </w:tc>
        <w:tc>
          <w:tcPr>
            <w:tcW w:w="400" w:type="dxa"/>
            <w:vAlign w:val="bottom"/>
          </w:tcPr>
          <w:p>
            <w:pPr>
              <w:spacing w:after="0"/>
              <w:rPr>
                <w:sz w:val="6"/>
                <w:szCs w:val="6"/>
                <w:color w:val="auto"/>
              </w:rPr>
            </w:pPr>
          </w:p>
        </w:tc>
        <w:tc>
          <w:tcPr>
            <w:tcW w:w="940" w:type="dxa"/>
            <w:vAlign w:val="bottom"/>
            <w:vMerge w:val="continue"/>
          </w:tcPr>
          <w:p>
            <w:pPr>
              <w:spacing w:after="0"/>
              <w:rPr>
                <w:sz w:val="6"/>
                <w:szCs w:val="6"/>
                <w:color w:val="auto"/>
              </w:rPr>
            </w:pPr>
          </w:p>
        </w:tc>
        <w:tc>
          <w:tcPr>
            <w:tcW w:w="1700" w:type="dxa"/>
            <w:vAlign w:val="bottom"/>
            <w:vMerge w:val="continue"/>
          </w:tcPr>
          <w:p>
            <w:pPr>
              <w:spacing w:after="0"/>
              <w:rPr>
                <w:sz w:val="6"/>
                <w:szCs w:val="6"/>
                <w:color w:val="auto"/>
              </w:rPr>
            </w:pPr>
          </w:p>
        </w:tc>
        <w:tc>
          <w:tcPr>
            <w:tcW w:w="1140" w:type="dxa"/>
            <w:vAlign w:val="bottom"/>
            <w:vMerge w:val="continue"/>
          </w:tcPr>
          <w:p>
            <w:pPr>
              <w:spacing w:after="0"/>
              <w:rPr>
                <w:sz w:val="6"/>
                <w:szCs w:val="6"/>
                <w:color w:val="auto"/>
              </w:rPr>
            </w:pPr>
          </w:p>
        </w:tc>
        <w:tc>
          <w:tcPr>
            <w:tcW w:w="0" w:type="dxa"/>
            <w:vAlign w:val="bottom"/>
          </w:tcPr>
          <w:p>
            <w:pPr>
              <w:spacing w:after="0"/>
              <w:rPr>
                <w:sz w:val="1"/>
                <w:szCs w:val="1"/>
                <w:color w:val="auto"/>
              </w:rPr>
            </w:pPr>
          </w:p>
        </w:tc>
      </w:tr>
      <w:tr>
        <w:trPr>
          <w:trHeight w:val="200"/>
        </w:trPr>
        <w:tc>
          <w:tcPr>
            <w:tcW w:w="580" w:type="dxa"/>
            <w:vAlign w:val="bottom"/>
          </w:tcPr>
          <w:p>
            <w:pPr>
              <w:spacing w:after="0"/>
              <w:rPr>
                <w:sz w:val="17"/>
                <w:szCs w:val="17"/>
                <w:color w:val="auto"/>
              </w:rPr>
            </w:pPr>
          </w:p>
        </w:tc>
        <w:tc>
          <w:tcPr>
            <w:tcW w:w="480" w:type="dxa"/>
            <w:vAlign w:val="bottom"/>
          </w:tcPr>
          <w:p>
            <w:pPr>
              <w:spacing w:after="0"/>
              <w:rPr>
                <w:sz w:val="17"/>
                <w:szCs w:val="17"/>
                <w:color w:val="auto"/>
              </w:rPr>
            </w:pPr>
          </w:p>
        </w:tc>
        <w:tc>
          <w:tcPr>
            <w:tcW w:w="1780" w:type="dxa"/>
            <w:vAlign w:val="bottom"/>
          </w:tcPr>
          <w:p>
            <w:pPr>
              <w:spacing w:after="0"/>
              <w:rPr>
                <w:sz w:val="17"/>
                <w:szCs w:val="17"/>
                <w:color w:val="auto"/>
              </w:rPr>
            </w:pPr>
          </w:p>
        </w:tc>
        <w:tc>
          <w:tcPr>
            <w:tcW w:w="1180" w:type="dxa"/>
            <w:vAlign w:val="bottom"/>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ПРЕДУСТАНОВКА/</w:t>
            </w:r>
          </w:p>
        </w:tc>
        <w:tc>
          <w:tcPr>
            <w:tcW w:w="1760" w:type="dxa"/>
            <w:vAlign w:val="bottom"/>
          </w:tcPr>
          <w:p>
            <w:pPr>
              <w:ind w:left="140"/>
              <w:spacing w:after="0" w:line="188" w:lineRule="exact"/>
              <w:rPr>
                <w:sz w:val="20"/>
                <w:szCs w:val="20"/>
                <w:color w:val="auto"/>
              </w:rPr>
            </w:pPr>
            <w:r>
              <w:rPr>
                <w:rFonts w:ascii="Arial Unicode MS" w:cs="Arial Unicode MS" w:eastAsia="Arial Unicode MS" w:hAnsi="Arial Unicode MS"/>
                <w:sz w:val="14"/>
                <w:szCs w:val="14"/>
                <w:b w:val="1"/>
                <w:bCs w:val="1"/>
                <w:color w:val="171615"/>
              </w:rPr>
              <w:t>, и SNAPSHOT</w:t>
            </w:r>
          </w:p>
        </w:tc>
        <w:tc>
          <w:tcPr>
            <w:tcW w:w="880" w:type="dxa"/>
            <w:vAlign w:val="bottom"/>
          </w:tcPr>
          <w:p>
            <w:pPr>
              <w:jc w:val="right"/>
              <w:ind w:right="688"/>
              <w:spacing w:after="0" w:line="188" w:lineRule="exact"/>
              <w:rPr>
                <w:sz w:val="20"/>
                <w:szCs w:val="20"/>
                <w:color w:val="auto"/>
              </w:rPr>
            </w:pPr>
            <w:r>
              <w:rPr>
                <w:rFonts w:ascii="Arial Unicode MS" w:cs="Arial Unicode MS" w:eastAsia="Arial Unicode MS" w:hAnsi="Arial Unicode MS"/>
                <w:sz w:val="14"/>
                <w:szCs w:val="14"/>
                <w:b w:val="1"/>
                <w:bCs w:val="1"/>
                <w:color w:val="171615"/>
              </w:rPr>
              <w:t>/.</w:t>
            </w:r>
          </w:p>
        </w:tc>
        <w:tc>
          <w:tcPr>
            <w:tcW w:w="1760" w:type="dxa"/>
            <w:vAlign w:val="bottom"/>
          </w:tcPr>
          <w:p>
            <w:pPr>
              <w:spacing w:after="0"/>
              <w:rPr>
                <w:sz w:val="17"/>
                <w:szCs w:val="17"/>
                <w:color w:val="auto"/>
              </w:rPr>
            </w:pPr>
          </w:p>
        </w:tc>
        <w:tc>
          <w:tcPr>
            <w:tcW w:w="540" w:type="dxa"/>
            <w:vAlign w:val="bottom"/>
          </w:tcPr>
          <w:p>
            <w:pPr>
              <w:spacing w:after="0"/>
              <w:rPr>
                <w:sz w:val="17"/>
                <w:szCs w:val="17"/>
                <w:color w:val="auto"/>
              </w:rPr>
            </w:pPr>
          </w:p>
        </w:tc>
        <w:tc>
          <w:tcPr>
            <w:tcW w:w="1260" w:type="dxa"/>
            <w:vAlign w:val="bottom"/>
          </w:tcPr>
          <w:p>
            <w:pPr>
              <w:spacing w:after="0"/>
              <w:rPr>
                <w:sz w:val="17"/>
                <w:szCs w:val="17"/>
                <w:color w:val="auto"/>
              </w:rPr>
            </w:pPr>
          </w:p>
        </w:tc>
        <w:tc>
          <w:tcPr>
            <w:tcW w:w="400" w:type="dxa"/>
            <w:vAlign w:val="bottom"/>
          </w:tcPr>
          <w:p>
            <w:pPr>
              <w:spacing w:after="0"/>
              <w:rPr>
                <w:sz w:val="17"/>
                <w:szCs w:val="17"/>
                <w:color w:val="auto"/>
              </w:rPr>
            </w:pPr>
          </w:p>
        </w:tc>
        <w:tc>
          <w:tcPr>
            <w:tcW w:w="940" w:type="dxa"/>
            <w:vAlign w:val="bottom"/>
          </w:tcPr>
          <w:p>
            <w:pPr>
              <w:spacing w:after="0"/>
              <w:rPr>
                <w:sz w:val="17"/>
                <w:szCs w:val="17"/>
                <w:color w:val="auto"/>
              </w:rPr>
            </w:pPr>
          </w:p>
        </w:tc>
        <w:tc>
          <w:tcPr>
            <w:tcW w:w="1700" w:type="dxa"/>
            <w:vAlign w:val="bottom"/>
          </w:tcPr>
          <w:p>
            <w:pPr>
              <w:spacing w:after="0"/>
              <w:rPr>
                <w:sz w:val="17"/>
                <w:szCs w:val="17"/>
                <w:color w:val="auto"/>
              </w:rPr>
            </w:pPr>
          </w:p>
        </w:tc>
        <w:tc>
          <w:tcPr>
            <w:tcW w:w="1140" w:type="dxa"/>
            <w:vAlign w:val="bottom"/>
          </w:tcPr>
          <w:p>
            <w:pPr>
              <w:spacing w:after="0"/>
              <w:rPr>
                <w:sz w:val="17"/>
                <w:szCs w:val="17"/>
                <w:color w:val="auto"/>
              </w:rPr>
            </w:pPr>
          </w:p>
        </w:tc>
        <w:tc>
          <w:tcPr>
            <w:tcW w:w="0" w:type="dxa"/>
            <w:vAlign w:val="bottom"/>
          </w:tcPr>
          <w:p>
            <w:pPr>
              <w:spacing w:after="0"/>
              <w:rPr>
                <w:sz w:val="1"/>
                <w:szCs w:val="1"/>
                <w:color w:val="auto"/>
              </w:rPr>
            </w:pPr>
          </w:p>
        </w:tc>
      </w:tr>
      <w:tr>
        <w:trPr>
          <w:trHeight w:val="22"/>
        </w:trPr>
        <w:tc>
          <w:tcPr>
            <w:tcW w:w="580" w:type="dxa"/>
            <w:vAlign w:val="bottom"/>
            <w:tcBorders>
              <w:bottom w:val="single" w:sz="8" w:color="auto"/>
            </w:tcBorders>
          </w:tcPr>
          <w:p>
            <w:pPr>
              <w:spacing w:after="0" w:line="20" w:lineRule="exact"/>
              <w:rPr>
                <w:sz w:val="1"/>
                <w:szCs w:val="1"/>
                <w:color w:val="auto"/>
              </w:rPr>
            </w:pPr>
          </w:p>
        </w:tc>
        <w:tc>
          <w:tcPr>
            <w:tcW w:w="480" w:type="dxa"/>
            <w:vAlign w:val="bottom"/>
            <w:tcBorders>
              <w:bottom w:val="single" w:sz="8" w:color="auto"/>
            </w:tcBorders>
          </w:tcPr>
          <w:p>
            <w:pPr>
              <w:spacing w:after="0" w:line="20" w:lineRule="exact"/>
              <w:rPr>
                <w:sz w:val="1"/>
                <w:szCs w:val="1"/>
                <w:color w:val="auto"/>
              </w:rPr>
            </w:pPr>
          </w:p>
        </w:tc>
        <w:tc>
          <w:tcPr>
            <w:tcW w:w="1780" w:type="dxa"/>
            <w:vAlign w:val="bottom"/>
            <w:tcBorders>
              <w:bottom w:val="single" w:sz="8" w:color="auto"/>
            </w:tcBorders>
          </w:tcPr>
          <w:p>
            <w:pPr>
              <w:spacing w:after="0" w:line="20" w:lineRule="exact"/>
              <w:rPr>
                <w:sz w:val="1"/>
                <w:szCs w:val="1"/>
                <w:color w:val="auto"/>
              </w:rPr>
            </w:pPr>
          </w:p>
        </w:tc>
        <w:tc>
          <w:tcPr>
            <w:tcW w:w="11560" w:type="dxa"/>
            <w:vAlign w:val="bottom"/>
            <w:tcBorders>
              <w:bottom w:val="single" w:sz="8" w:color="auto"/>
            </w:tcBorders>
            <w:gridSpan w:val="10"/>
          </w:tcPr>
          <w:p>
            <w:pPr>
              <w:spacing w:after="0" w:line="20" w:lineRule="exact"/>
              <w:rPr>
                <w:sz w:val="1"/>
                <w:szCs w:val="1"/>
                <w:color w:val="auto"/>
              </w:rPr>
            </w:pPr>
          </w:p>
        </w:tc>
        <w:tc>
          <w:tcPr>
            <w:tcW w:w="0" w:type="dxa"/>
            <w:vAlign w:val="bottom"/>
          </w:tcPr>
          <w:p>
            <w:pPr>
              <w:spacing w:after="0"/>
              <w:rPr>
                <w:sz w:val="1"/>
                <w:szCs w:val="1"/>
                <w:color w:val="auto"/>
              </w:rPr>
            </w:pPr>
          </w:p>
        </w:tc>
      </w:tr>
      <w:tr>
        <w:trPr>
          <w:trHeight w:val="261"/>
        </w:trPr>
        <w:tc>
          <w:tcPr>
            <w:tcW w:w="1060" w:type="dxa"/>
            <w:vAlign w:val="bottom"/>
            <w:gridSpan w:val="2"/>
            <w:vMerge w:val="restart"/>
          </w:tcPr>
          <w:p>
            <w:pPr>
              <w:ind w:left="820"/>
              <w:spacing w:after="0" w:line="188" w:lineRule="exact"/>
              <w:rPr>
                <w:sz w:val="20"/>
                <w:szCs w:val="20"/>
                <w:color w:val="auto"/>
              </w:rPr>
            </w:pPr>
            <w:r>
              <w:rPr>
                <w:rFonts w:ascii="Arial Unicode MS" w:cs="Arial Unicode MS" w:eastAsia="Arial Unicode MS" w:hAnsi="Arial Unicode MS"/>
                <w:sz w:val="14"/>
                <w:szCs w:val="14"/>
                <w:b w:val="1"/>
                <w:bCs w:val="1"/>
                <w:color w:val="171615"/>
              </w:rPr>
              <w:t>1</w:t>
            </w:r>
          </w:p>
        </w:tc>
        <w:tc>
          <w:tcPr>
            <w:tcW w:w="1780" w:type="dxa"/>
            <w:vAlign w:val="bottom"/>
            <w:vMerge w:val="restart"/>
          </w:tcPr>
          <w:p>
            <w:pPr>
              <w:ind w:left="16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Опытный </w:t>
            </w:r>
            <w:r>
              <w:rPr>
                <w:rFonts w:ascii="Arial Unicode MS" w:cs="Arial Unicode MS" w:eastAsia="Arial Unicode MS" w:hAnsi="Arial Unicode MS"/>
                <w:sz w:val="11"/>
                <w:szCs w:val="11"/>
                <w:b w:val="1"/>
                <w:bCs w:val="1"/>
                <w:color w:val="171615"/>
              </w:rPr>
              <w:t>2 FS7 / 8</w:t>
            </w:r>
          </w:p>
        </w:tc>
        <w:tc>
          <w:tcPr>
            <w:tcW w:w="11560" w:type="dxa"/>
            <w:vAlign w:val="bottom"/>
            <w:gridSpan w:val="10"/>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Определяет, будет ли EXP 2 | Гнездо FOOTSWITCH 7/8 действует как вход педали экспрессии 2 или как вход двойного педального переключателя для добавления двух дополнительных педальных переключателей.</w:t>
            </w:r>
          </w:p>
        </w:tc>
        <w:tc>
          <w:tcPr>
            <w:tcW w:w="0" w:type="dxa"/>
            <w:vAlign w:val="bottom"/>
          </w:tcPr>
          <w:p>
            <w:pPr>
              <w:spacing w:after="0"/>
              <w:rPr>
                <w:sz w:val="1"/>
                <w:szCs w:val="1"/>
                <w:color w:val="auto"/>
              </w:rPr>
            </w:pPr>
          </w:p>
        </w:tc>
      </w:tr>
      <w:tr>
        <w:trPr>
          <w:trHeight w:val="129"/>
        </w:trPr>
        <w:tc>
          <w:tcPr>
            <w:tcW w:w="1060" w:type="dxa"/>
            <w:vAlign w:val="bottom"/>
            <w:gridSpan w:val="2"/>
            <w:vMerge w:val="continue"/>
          </w:tcPr>
          <w:p>
            <w:pPr>
              <w:spacing w:after="0"/>
              <w:rPr>
                <w:sz w:val="11"/>
                <w:szCs w:val="11"/>
                <w:color w:val="auto"/>
              </w:rPr>
            </w:pPr>
          </w:p>
        </w:tc>
        <w:tc>
          <w:tcPr>
            <w:tcW w:w="1780" w:type="dxa"/>
            <w:vAlign w:val="bottom"/>
            <w:vMerge w:val="continue"/>
          </w:tcPr>
          <w:p>
            <w:pPr>
              <w:spacing w:after="0"/>
              <w:rPr>
                <w:sz w:val="11"/>
                <w:szCs w:val="11"/>
                <w:color w:val="auto"/>
              </w:rPr>
            </w:pPr>
          </w:p>
        </w:tc>
        <w:tc>
          <w:tcPr>
            <w:tcW w:w="1180" w:type="dxa"/>
            <w:vAlign w:val="bottom"/>
          </w:tcPr>
          <w:p>
            <w:pPr>
              <w:spacing w:after="0"/>
              <w:rPr>
                <w:sz w:val="11"/>
                <w:szCs w:val="11"/>
                <w:color w:val="auto"/>
              </w:rPr>
            </w:pPr>
          </w:p>
        </w:tc>
        <w:tc>
          <w:tcPr>
            <w:tcW w:w="1760" w:type="dxa"/>
            <w:vAlign w:val="bottom"/>
          </w:tcPr>
          <w:p>
            <w:pPr>
              <w:spacing w:after="0"/>
              <w:rPr>
                <w:sz w:val="11"/>
                <w:szCs w:val="11"/>
                <w:color w:val="auto"/>
              </w:rPr>
            </w:pPr>
          </w:p>
        </w:tc>
        <w:tc>
          <w:tcPr>
            <w:tcW w:w="880" w:type="dxa"/>
            <w:vAlign w:val="bottom"/>
          </w:tcPr>
          <w:p>
            <w:pPr>
              <w:spacing w:after="0"/>
              <w:rPr>
                <w:sz w:val="11"/>
                <w:szCs w:val="11"/>
                <w:color w:val="auto"/>
              </w:rPr>
            </w:pPr>
          </w:p>
        </w:tc>
        <w:tc>
          <w:tcPr>
            <w:tcW w:w="1760" w:type="dxa"/>
            <w:vAlign w:val="bottom"/>
          </w:tcPr>
          <w:p>
            <w:pPr>
              <w:spacing w:after="0"/>
              <w:rPr>
                <w:sz w:val="11"/>
                <w:szCs w:val="11"/>
                <w:color w:val="auto"/>
              </w:rPr>
            </w:pPr>
          </w:p>
        </w:tc>
        <w:tc>
          <w:tcPr>
            <w:tcW w:w="540" w:type="dxa"/>
            <w:vAlign w:val="bottom"/>
          </w:tcPr>
          <w:p>
            <w:pPr>
              <w:spacing w:after="0"/>
              <w:rPr>
                <w:sz w:val="11"/>
                <w:szCs w:val="11"/>
                <w:color w:val="auto"/>
              </w:rPr>
            </w:pPr>
          </w:p>
        </w:tc>
        <w:tc>
          <w:tcPr>
            <w:tcW w:w="1260" w:type="dxa"/>
            <w:vAlign w:val="bottom"/>
          </w:tcPr>
          <w:p>
            <w:pPr>
              <w:spacing w:after="0"/>
              <w:rPr>
                <w:sz w:val="11"/>
                <w:szCs w:val="11"/>
                <w:color w:val="auto"/>
              </w:rPr>
            </w:pPr>
          </w:p>
        </w:tc>
        <w:tc>
          <w:tcPr>
            <w:tcW w:w="400" w:type="dxa"/>
            <w:vAlign w:val="bottom"/>
          </w:tcPr>
          <w:p>
            <w:pPr>
              <w:spacing w:after="0"/>
              <w:rPr>
                <w:sz w:val="11"/>
                <w:szCs w:val="11"/>
                <w:color w:val="auto"/>
              </w:rPr>
            </w:pPr>
          </w:p>
        </w:tc>
        <w:tc>
          <w:tcPr>
            <w:tcW w:w="940" w:type="dxa"/>
            <w:vAlign w:val="bottom"/>
          </w:tcPr>
          <w:p>
            <w:pPr>
              <w:spacing w:after="0"/>
              <w:rPr>
                <w:sz w:val="11"/>
                <w:szCs w:val="11"/>
                <w:color w:val="auto"/>
              </w:rPr>
            </w:pPr>
          </w:p>
        </w:tc>
        <w:tc>
          <w:tcPr>
            <w:tcW w:w="1700" w:type="dxa"/>
            <w:vAlign w:val="bottom"/>
          </w:tcPr>
          <w:p>
            <w:pPr>
              <w:spacing w:after="0"/>
              <w:rPr>
                <w:sz w:val="11"/>
                <w:szCs w:val="11"/>
                <w:color w:val="auto"/>
              </w:rPr>
            </w:pPr>
          </w:p>
        </w:tc>
        <w:tc>
          <w:tcPr>
            <w:tcW w:w="1140" w:type="dxa"/>
            <w:vAlign w:val="bottom"/>
          </w:tcPr>
          <w:p>
            <w:pPr>
              <w:spacing w:after="0"/>
              <w:rPr>
                <w:sz w:val="11"/>
                <w:szCs w:val="11"/>
                <w:color w:val="auto"/>
              </w:rPr>
            </w:pPr>
          </w:p>
        </w:tc>
        <w:tc>
          <w:tcPr>
            <w:tcW w:w="0" w:type="dxa"/>
            <w:vAlign w:val="bottom"/>
          </w:tcPr>
          <w:p>
            <w:pPr>
              <w:spacing w:after="0"/>
              <w:rPr>
                <w:sz w:val="1"/>
                <w:szCs w:val="1"/>
                <w:color w:val="auto"/>
              </w:rPr>
            </w:pPr>
          </w:p>
        </w:tc>
      </w:tr>
      <w:tr>
        <w:trPr>
          <w:trHeight w:val="103"/>
        </w:trPr>
        <w:tc>
          <w:tcPr>
            <w:tcW w:w="580" w:type="dxa"/>
            <w:vAlign w:val="bottom"/>
          </w:tcPr>
          <w:p>
            <w:pPr>
              <w:spacing w:after="0"/>
              <w:rPr>
                <w:sz w:val="8"/>
                <w:szCs w:val="8"/>
                <w:color w:val="auto"/>
              </w:rPr>
            </w:pPr>
          </w:p>
        </w:tc>
        <w:tc>
          <w:tcPr>
            <w:tcW w:w="480" w:type="dxa"/>
            <w:vAlign w:val="bottom"/>
            <w:tcBorders>
              <w:bottom w:val="single" w:sz="8" w:color="auto"/>
            </w:tcBorders>
          </w:tcPr>
          <w:p>
            <w:pPr>
              <w:spacing w:after="0"/>
              <w:rPr>
                <w:sz w:val="8"/>
                <w:szCs w:val="8"/>
                <w:color w:val="auto"/>
              </w:rPr>
            </w:pPr>
          </w:p>
        </w:tc>
        <w:tc>
          <w:tcPr>
            <w:tcW w:w="1780" w:type="dxa"/>
            <w:vAlign w:val="bottom"/>
            <w:tcBorders>
              <w:bottom w:val="single" w:sz="8" w:color="auto"/>
            </w:tcBorders>
          </w:tcPr>
          <w:p>
            <w:pPr>
              <w:spacing w:after="0"/>
              <w:rPr>
                <w:sz w:val="8"/>
                <w:szCs w:val="8"/>
                <w:color w:val="auto"/>
              </w:rPr>
            </w:pPr>
          </w:p>
        </w:tc>
        <w:tc>
          <w:tcPr>
            <w:tcW w:w="11560" w:type="dxa"/>
            <w:vAlign w:val="bottom"/>
            <w:tcBorders>
              <w:bottom w:val="single" w:sz="8" w:color="auto"/>
            </w:tcBorders>
            <w:gridSpan w:val="10"/>
          </w:tcPr>
          <w:p>
            <w:pPr>
              <w:spacing w:after="0"/>
              <w:rPr>
                <w:sz w:val="8"/>
                <w:szCs w:val="8"/>
                <w:color w:val="auto"/>
              </w:rPr>
            </w:pPr>
          </w:p>
        </w:tc>
        <w:tc>
          <w:tcPr>
            <w:tcW w:w="0" w:type="dxa"/>
            <w:vAlign w:val="bottom"/>
          </w:tcPr>
          <w:p>
            <w:pPr>
              <w:spacing w:after="0"/>
              <w:rPr>
                <w:sz w:val="1"/>
                <w:szCs w:val="1"/>
                <w:color w:val="auto"/>
              </w:rPr>
            </w:pPr>
          </w:p>
        </w:tc>
      </w:tr>
      <w:tr>
        <w:trPr>
          <w:trHeight w:val="300"/>
        </w:trPr>
        <w:tc>
          <w:tcPr>
            <w:tcW w:w="1060" w:type="dxa"/>
            <w:vAlign w:val="bottom"/>
            <w:gridSpan w:val="2"/>
          </w:tcPr>
          <w:p>
            <w:pPr>
              <w:ind w:left="820"/>
              <w:spacing w:after="0" w:line="188" w:lineRule="exact"/>
              <w:rPr>
                <w:sz w:val="20"/>
                <w:szCs w:val="20"/>
                <w:color w:val="auto"/>
              </w:rPr>
            </w:pPr>
            <w:r>
              <w:rPr>
                <w:rFonts w:ascii="Arial Unicode MS" w:cs="Arial Unicode MS" w:eastAsia="Arial Unicode MS" w:hAnsi="Arial Unicode MS"/>
                <w:sz w:val="14"/>
                <w:szCs w:val="14"/>
                <w:b w:val="1"/>
                <w:bCs w:val="1"/>
                <w:color w:val="171615"/>
              </w:rPr>
              <w:t>2</w:t>
            </w:r>
          </w:p>
        </w:tc>
        <w:tc>
          <w:tcPr>
            <w:tcW w:w="1780" w:type="dxa"/>
            <w:vAlign w:val="bottom"/>
          </w:tcPr>
          <w:p>
            <w:pPr>
              <w:ind w:left="16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EXP 1 </w:t>
            </w:r>
            <w:r>
              <w:rPr>
                <w:rFonts w:ascii="Arial Unicode MS" w:cs="Arial Unicode MS" w:eastAsia="Arial Unicode MS" w:hAnsi="Arial Unicode MS"/>
                <w:sz w:val="11"/>
                <w:szCs w:val="11"/>
                <w:b w:val="1"/>
                <w:bCs w:val="1"/>
                <w:color w:val="171615"/>
              </w:rPr>
              <w:t>Полярность</w:t>
            </w:r>
          </w:p>
        </w:tc>
        <w:tc>
          <w:tcPr>
            <w:tcW w:w="11560" w:type="dxa"/>
            <w:vAlign w:val="bottom"/>
            <w:gridSpan w:val="10"/>
          </w:tcPr>
          <w:p>
            <w:pPr>
              <w:ind w:left="80"/>
              <w:spacing w:after="0" w:line="148" w:lineRule="exact"/>
              <w:rPr>
                <w:sz w:val="20"/>
                <w:szCs w:val="20"/>
                <w:color w:val="auto"/>
              </w:rPr>
            </w:pPr>
            <w:r>
              <w:rPr>
                <w:rFonts w:ascii="Arial Unicode MS" w:cs="Arial Unicode MS" w:eastAsia="Arial Unicode MS" w:hAnsi="Arial Unicode MS"/>
                <w:sz w:val="11"/>
                <w:szCs w:val="11"/>
                <w:b w:val="1"/>
                <w:bCs w:val="1"/>
                <w:color w:val="171615"/>
              </w:rPr>
              <w:t>Если кажется, что ваша внешняя педаль экспрессии работает в обратном направлении - например, блок педали громкости громче всего с полностью опущенной пяткой - установите для нее значение «Inverted».</w:t>
            </w:r>
          </w:p>
        </w:tc>
        <w:tc>
          <w:tcPr>
            <w:tcW w:w="0" w:type="dxa"/>
            <w:vAlign w:val="bottom"/>
          </w:tcPr>
          <w:p>
            <w:pPr>
              <w:spacing w:after="0"/>
              <w:rPr>
                <w:sz w:val="1"/>
                <w:szCs w:val="1"/>
                <w:color w:val="auto"/>
              </w:rPr>
            </w:pPr>
          </w:p>
        </w:tc>
      </w:tr>
    </w:tbl>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372745</wp:posOffset>
                </wp:positionH>
                <wp:positionV relativeFrom="paragraph">
                  <wp:posOffset>1905</wp:posOffset>
                </wp:positionV>
                <wp:extent cx="1437640" cy="0"/>
                <wp:wrapNone/>
                <wp:docPr id="233" name="Shape 233"/>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437640"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233" o:spid="_x0000_s1258"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9.35pt,0.15pt" to="142.55pt,0.15pt" o:allowincell="f" strokecolor="#000000" strokeweight="0.4pt"/>
            </w:pict>
          </mc:Fallback>
        </mc:AlternateContent>
        <w:drawing>
          <wp:anchor simplePos="0" relativeHeight="251657728" behindDoc="1" locked="0" layoutInCell="0" allowOverlap="1">
            <wp:simplePos x="0" y="0"/>
            <wp:positionH relativeFrom="column">
              <wp:posOffset>8255635</wp:posOffset>
            </wp:positionH>
            <wp:positionV relativeFrom="paragraph">
              <wp:posOffset>-1814195</wp:posOffset>
            </wp:positionV>
            <wp:extent cx="135255" cy="75565"/>
            <wp:wrapNone/>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79">
                      <a:extLst>
                        <a:ext uri="{28A0092B-C50C-407E-A947-70E740481C1C}"/>
                      </a:extLst>
                    </a:blip>
                    <a:srcRect/>
                    <a:stretch>
                      <a:fillRect/>
                    </a:stretch>
                  </pic:blipFill>
                  <pic:spPr bwMode="auto">
                    <a:xfrm>
                      <a:off x="0" y="0"/>
                      <a:ext cx="135255" cy="75565"/>
                    </a:xfrm>
                    <a:prstGeom prst="rect">
                      <a:avLst/>
                    </a:prstGeom>
                    <a:noFill/>
                  </pic:spPr>
                </pic:pic>
              </a:graphicData>
            </a:graphic>
          </wp:anchor>
        </w:drawing>
        <w:drawing>
          <wp:anchor simplePos="0" relativeHeight="251657728" behindDoc="1" locked="0" layoutInCell="0" allowOverlap="1">
            <wp:simplePos x="0" y="0"/>
            <wp:positionH relativeFrom="column">
              <wp:posOffset>8637905</wp:posOffset>
            </wp:positionH>
            <wp:positionV relativeFrom="paragraph">
              <wp:posOffset>-1815465</wp:posOffset>
            </wp:positionV>
            <wp:extent cx="135255" cy="79375"/>
            <wp:wrapNone/>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80">
                      <a:extLst>
                        <a:ext uri="{28A0092B-C50C-407E-A947-70E740481C1C}"/>
                      </a:extLst>
                    </a:blip>
                    <a:srcRect/>
                    <a:stretch>
                      <a:fillRect/>
                    </a:stretch>
                  </pic:blipFill>
                  <pic:spPr bwMode="auto">
                    <a:xfrm>
                      <a:off x="0" y="0"/>
                      <a:ext cx="135255" cy="79375"/>
                    </a:xfrm>
                    <a:prstGeom prst="rect">
                      <a:avLst/>
                    </a:prstGeom>
                    <a:noFill/>
                  </pic:spPr>
                </pic:pic>
              </a:graphicData>
            </a:graphic>
          </wp:anchor>
        </w:drawing>
        <w:drawing>
          <wp:anchor simplePos="0" relativeHeight="251657728" behindDoc="1" locked="0" layoutInCell="0" allowOverlap="1">
            <wp:simplePos x="0" y="0"/>
            <wp:positionH relativeFrom="column">
              <wp:posOffset>5440045</wp:posOffset>
            </wp:positionH>
            <wp:positionV relativeFrom="paragraph">
              <wp:posOffset>-1362710</wp:posOffset>
            </wp:positionV>
            <wp:extent cx="135255" cy="76835"/>
            <wp:wrapNone/>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81">
                      <a:extLst>
                        <a:ext uri="{28A0092B-C50C-407E-A947-70E740481C1C}"/>
                      </a:extLst>
                    </a:blip>
                    <a:srcRect/>
                    <a:stretch>
                      <a:fillRect/>
                    </a:stretch>
                  </pic:blipFill>
                  <pic:spPr bwMode="auto">
                    <a:xfrm>
                      <a:off x="0" y="0"/>
                      <a:ext cx="135255" cy="76835"/>
                    </a:xfrm>
                    <a:prstGeom prst="rect">
                      <a:avLst/>
                    </a:prstGeom>
                    <a:noFill/>
                  </pic:spPr>
                </pic:pic>
              </a:graphicData>
            </a:graphic>
          </wp:anchor>
        </w:drawing>
        <w:drawing>
          <wp:anchor simplePos="0" relativeHeight="251657728" behindDoc="1" locked="0" layoutInCell="0" allowOverlap="1">
            <wp:simplePos x="0" y="0"/>
            <wp:positionH relativeFrom="column">
              <wp:posOffset>5822315</wp:posOffset>
            </wp:positionH>
            <wp:positionV relativeFrom="paragraph">
              <wp:posOffset>-1360805</wp:posOffset>
            </wp:positionV>
            <wp:extent cx="135255" cy="76835"/>
            <wp:wrapNone/>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82">
                      <a:extLst>
                        <a:ext uri="{28A0092B-C50C-407E-A947-70E740481C1C}"/>
                      </a:extLst>
                    </a:blip>
                    <a:srcRect/>
                    <a:stretch>
                      <a:fillRect/>
                    </a:stretch>
                  </pic:blipFill>
                  <pic:spPr bwMode="auto">
                    <a:xfrm>
                      <a:off x="0" y="0"/>
                      <a:ext cx="135255" cy="76835"/>
                    </a:xfrm>
                    <a:prstGeom prst="rect">
                      <a:avLst/>
                    </a:prstGeom>
                    <a:noFill/>
                  </pic:spPr>
                </pic:pic>
              </a:graphicData>
            </a:graphic>
          </wp:anchor>
        </w:drawing>
        <w:drawing>
          <wp:anchor simplePos="0" relativeHeight="251657728" behindDoc="1" locked="0" layoutInCell="0" allowOverlap="1">
            <wp:simplePos x="0" y="0"/>
            <wp:positionH relativeFrom="column">
              <wp:posOffset>3851910</wp:posOffset>
            </wp:positionH>
            <wp:positionV relativeFrom="paragraph">
              <wp:posOffset>-1036320</wp:posOffset>
            </wp:positionV>
            <wp:extent cx="135255" cy="79375"/>
            <wp:wrapNone/>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83">
                      <a:extLst>
                        <a:ext uri="{28A0092B-C50C-407E-A947-70E740481C1C}"/>
                      </a:extLst>
                    </a:blip>
                    <a:srcRect/>
                    <a:stretch>
                      <a:fillRect/>
                    </a:stretch>
                  </pic:blipFill>
                  <pic:spPr bwMode="auto">
                    <a:xfrm>
                      <a:off x="0" y="0"/>
                      <a:ext cx="135255" cy="79375"/>
                    </a:xfrm>
                    <a:prstGeom prst="rect">
                      <a:avLst/>
                    </a:prstGeom>
                    <a:noFill/>
                  </pic:spPr>
                </pic:pic>
              </a:graphicData>
            </a:graphic>
          </wp:anchor>
        </w:drawing>
        <w:drawing>
          <wp:anchor simplePos="0" relativeHeight="251657728" behindDoc="1" locked="0" layoutInCell="0" allowOverlap="1">
            <wp:simplePos x="0" y="0"/>
            <wp:positionH relativeFrom="column">
              <wp:posOffset>4234180</wp:posOffset>
            </wp:positionH>
            <wp:positionV relativeFrom="paragraph">
              <wp:posOffset>-1035050</wp:posOffset>
            </wp:positionV>
            <wp:extent cx="135255" cy="76835"/>
            <wp:wrapNone/>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84">
                      <a:extLst>
                        <a:ext uri="{28A0092B-C50C-407E-A947-70E740481C1C}"/>
                      </a:extLst>
                    </a:blip>
                    <a:srcRect/>
                    <a:stretch>
                      <a:fillRect/>
                    </a:stretch>
                  </pic:blipFill>
                  <pic:spPr bwMode="auto">
                    <a:xfrm>
                      <a:off x="0" y="0"/>
                      <a:ext cx="135255" cy="76835"/>
                    </a:xfrm>
                    <a:prstGeom prst="rect">
                      <a:avLst/>
                    </a:prstGeom>
                    <a:noFill/>
                  </pic:spPr>
                </pic:pic>
              </a:graphicData>
            </a:graphic>
          </wp:anchor>
        </w:drawing>
        <w:drawing>
          <wp:anchor simplePos="0" relativeHeight="251657728" behindDoc="1" locked="0" layoutInCell="0" allowOverlap="1">
            <wp:simplePos x="0" y="0"/>
            <wp:positionH relativeFrom="column">
              <wp:posOffset>5397500</wp:posOffset>
            </wp:positionH>
            <wp:positionV relativeFrom="paragraph">
              <wp:posOffset>-1036320</wp:posOffset>
            </wp:positionV>
            <wp:extent cx="299720" cy="79375"/>
            <wp:wrapNone/>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85">
                      <a:extLst>
                        <a:ext uri="{28A0092B-C50C-407E-A947-70E740481C1C}"/>
                      </a:extLst>
                    </a:blip>
                    <a:srcRect/>
                    <a:stretch>
                      <a:fillRect/>
                    </a:stretch>
                  </pic:blipFill>
                  <pic:spPr bwMode="auto">
                    <a:xfrm>
                      <a:off x="0" y="0"/>
                      <a:ext cx="299720" cy="79375"/>
                    </a:xfrm>
                    <a:prstGeom prst="rect">
                      <a:avLst/>
                    </a:prstGeom>
                    <a:noFill/>
                  </pic:spPr>
                </pic:pic>
              </a:graphicData>
            </a:graphic>
          </wp:anchor>
        </w:drawing>
        <w:drawing>
          <wp:anchor simplePos="0" relativeHeight="251657728" behindDoc="1" locked="0" layoutInCell="0" allowOverlap="1">
            <wp:simplePos x="0" y="0"/>
            <wp:positionH relativeFrom="column">
              <wp:posOffset>6500495</wp:posOffset>
            </wp:positionH>
            <wp:positionV relativeFrom="paragraph">
              <wp:posOffset>-1036320</wp:posOffset>
            </wp:positionV>
            <wp:extent cx="299720" cy="78105"/>
            <wp:wrapNone/>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86">
                      <a:extLst>
                        <a:ext uri="{28A0092B-C50C-407E-A947-70E740481C1C}"/>
                      </a:extLst>
                    </a:blip>
                    <a:srcRect/>
                    <a:stretch>
                      <a:fillRect/>
                    </a:stretch>
                  </pic:blipFill>
                  <pic:spPr bwMode="auto">
                    <a:xfrm>
                      <a:off x="0" y="0"/>
                      <a:ext cx="299720" cy="78105"/>
                    </a:xfrm>
                    <a:prstGeom prst="rect">
                      <a:avLst/>
                    </a:prstGeom>
                    <a:noFill/>
                  </pic:spPr>
                </pic:pic>
              </a:graphicData>
            </a:graphic>
          </wp:anchor>
        </w:drawing>
        <w:drawing>
          <wp:anchor simplePos="0" relativeHeight="251657728" behindDoc="1" locked="0" layoutInCell="0" allowOverlap="1">
            <wp:simplePos x="0" y="0"/>
            <wp:positionH relativeFrom="column">
              <wp:posOffset>6960870</wp:posOffset>
            </wp:positionH>
            <wp:positionV relativeFrom="paragraph">
              <wp:posOffset>-784860</wp:posOffset>
            </wp:positionV>
            <wp:extent cx="135255" cy="76835"/>
            <wp:wrapNone/>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87">
                      <a:extLst>
                        <a:ext uri="{28A0092B-C50C-407E-A947-70E740481C1C}"/>
                      </a:extLst>
                    </a:blip>
                    <a:srcRect/>
                    <a:stretch>
                      <a:fillRect/>
                    </a:stretch>
                  </pic:blipFill>
                  <pic:spPr bwMode="auto">
                    <a:xfrm>
                      <a:off x="0" y="0"/>
                      <a:ext cx="135255" cy="76835"/>
                    </a:xfrm>
                    <a:prstGeom prst="rect">
                      <a:avLst/>
                    </a:prstGeom>
                    <a:noFill/>
                  </pic:spPr>
                </pic:pic>
              </a:graphicData>
            </a:graphic>
          </wp:anchor>
        </w:drawing>
        <w:drawing>
          <wp:anchor simplePos="0" relativeHeight="251657728" behindDoc="1" locked="0" layoutInCell="0" allowOverlap="1">
            <wp:simplePos x="0" y="0"/>
            <wp:positionH relativeFrom="column">
              <wp:posOffset>7343140</wp:posOffset>
            </wp:positionH>
            <wp:positionV relativeFrom="paragraph">
              <wp:posOffset>-786765</wp:posOffset>
            </wp:positionV>
            <wp:extent cx="135255" cy="79375"/>
            <wp:wrapNone/>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88">
                      <a:extLst>
                        <a:ext uri="{28A0092B-C50C-407E-A947-70E740481C1C}"/>
                      </a:extLst>
                    </a:blip>
                    <a:srcRect/>
                    <a:stretch>
                      <a:fillRect/>
                    </a:stretch>
                  </pic:blipFill>
                  <pic:spPr bwMode="auto">
                    <a:xfrm>
                      <a:off x="0" y="0"/>
                      <a:ext cx="135255" cy="79375"/>
                    </a:xfrm>
                    <a:prstGeom prst="rect">
                      <a:avLst/>
                    </a:prstGeom>
                    <a:noFill/>
                  </pic:spPr>
                </pic:pic>
              </a:graphicData>
            </a:graphic>
          </wp:anchor>
        </w:drawing>
        <w:drawing>
          <wp:anchor simplePos="0" relativeHeight="251657728" behindDoc="1" locked="0" layoutInCell="0" allowOverlap="1">
            <wp:simplePos x="0" y="0"/>
            <wp:positionH relativeFrom="column">
              <wp:posOffset>8700770</wp:posOffset>
            </wp:positionH>
            <wp:positionV relativeFrom="paragraph">
              <wp:posOffset>-786765</wp:posOffset>
            </wp:positionV>
            <wp:extent cx="299720" cy="79375"/>
            <wp:wrapNone/>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9">
                      <a:extLst>
                        <a:ext uri="{28A0092B-C50C-407E-A947-70E740481C1C}"/>
                      </a:extLst>
                    </a:blip>
                    <a:srcRect/>
                    <a:stretch>
                      <a:fillRect/>
                    </a:stretch>
                  </pic:blipFill>
                  <pic:spPr bwMode="auto">
                    <a:xfrm>
                      <a:off x="0" y="0"/>
                      <a:ext cx="299720" cy="79375"/>
                    </a:xfrm>
                    <a:prstGeom prst="rect">
                      <a:avLst/>
                    </a:prstGeom>
                    <a:noFill/>
                  </pic:spPr>
                </pic:pic>
              </a:graphicData>
            </a:graphic>
          </wp:anchor>
        </w:drawing>
        <w:drawing>
          <wp:anchor simplePos="0" relativeHeight="251657728" behindDoc="1" locked="0" layoutInCell="0" allowOverlap="1">
            <wp:simplePos x="0" y="0"/>
            <wp:positionH relativeFrom="column">
              <wp:posOffset>2479040</wp:posOffset>
            </wp:positionH>
            <wp:positionV relativeFrom="paragraph">
              <wp:posOffset>-661035</wp:posOffset>
            </wp:positionV>
            <wp:extent cx="135255" cy="79375"/>
            <wp:wrapNone/>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90">
                      <a:extLst>
                        <a:ext uri="{28A0092B-C50C-407E-A947-70E740481C1C}"/>
                      </a:extLst>
                    </a:blip>
                    <a:srcRect/>
                    <a:stretch>
                      <a:fillRect/>
                    </a:stretch>
                  </pic:blipFill>
                  <pic:spPr bwMode="auto">
                    <a:xfrm>
                      <a:off x="0" y="0"/>
                      <a:ext cx="135255" cy="79375"/>
                    </a:xfrm>
                    <a:prstGeom prst="rect">
                      <a:avLst/>
                    </a:prstGeom>
                    <a:noFill/>
                  </pic:spPr>
                </pic:pic>
              </a:graphicData>
            </a:graphic>
          </wp:anchor>
        </w:drawing>
        <w:drawing>
          <wp:anchor simplePos="0" relativeHeight="251657728" behindDoc="1" locked="0" layoutInCell="0" allowOverlap="1">
            <wp:simplePos x="0" y="0"/>
            <wp:positionH relativeFrom="column">
              <wp:posOffset>3570605</wp:posOffset>
            </wp:positionH>
            <wp:positionV relativeFrom="paragraph">
              <wp:posOffset>-661035</wp:posOffset>
            </wp:positionV>
            <wp:extent cx="299720" cy="79375"/>
            <wp:wrapNone/>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91">
                      <a:extLst>
                        <a:ext uri="{28A0092B-C50C-407E-A947-70E740481C1C}"/>
                      </a:extLst>
                    </a:blip>
                    <a:srcRect/>
                    <a:stretch>
                      <a:fillRect/>
                    </a:stretch>
                  </pic:blipFill>
                  <pic:spPr bwMode="auto">
                    <a:xfrm>
                      <a:off x="0" y="0"/>
                      <a:ext cx="299720" cy="79375"/>
                    </a:xfrm>
                    <a:prstGeom prst="rect">
                      <a:avLst/>
                    </a:prstGeom>
                    <a:noFill/>
                  </pic:spPr>
                </pic:pic>
              </a:graphicData>
            </a:graphic>
          </wp:anchor>
        </w:drawing>
      </w:r>
    </w:p>
    <w:p>
      <w:pPr>
        <w:ind w:left="820" w:hanging="576"/>
        <w:spacing w:after="0" w:line="313" w:lineRule="exact"/>
        <w:tabs>
          <w:tab w:leader="none" w:pos="820" w:val="left"/>
        </w:tabs>
        <w:numPr>
          <w:ilvl w:val="0"/>
          <w:numId w:val="105"/>
        </w:numPr>
        <w:rPr>
          <w:rFonts w:ascii="Arial Unicode MS" w:cs="Arial Unicode MS" w:eastAsia="Arial Unicode MS" w:hAnsi="Arial Unicode MS"/>
          <w:sz w:val="29"/>
          <w:szCs w:val="29"/>
          <w:b w:val="1"/>
          <w:bCs w:val="1"/>
          <w:color w:val="171615"/>
          <w:vertAlign w:val="superscript"/>
        </w:rPr>
      </w:pPr>
      <w:r>
        <w:rPr>
          <w:rFonts w:ascii="Arial Unicode MS" w:cs="Arial Unicode MS" w:eastAsia="Arial Unicode MS" w:hAnsi="Arial Unicode MS"/>
          <w:sz w:val="14"/>
          <w:szCs w:val="14"/>
          <w:b w:val="1"/>
          <w:bCs w:val="1"/>
          <w:color w:val="171615"/>
        </w:rPr>
        <w:t>3</w:t>
      </w:r>
      <w:r>
        <w:rPr>
          <w:rFonts w:ascii="Arial Unicode MS" w:cs="Arial Unicode MS" w:eastAsia="Arial Unicode MS" w:hAnsi="Arial Unicode MS"/>
          <w:sz w:val="11"/>
          <w:szCs w:val="11"/>
          <w:b w:val="1"/>
          <w:bCs w:val="1"/>
          <w:color w:val="171615"/>
        </w:rPr>
        <w:t xml:space="preserve">EXP 2 </w:t>
      </w:r>
      <w:r>
        <w:rPr>
          <w:rFonts w:ascii="Arial Unicode MS" w:cs="Arial Unicode MS" w:eastAsia="Arial Unicode MS" w:hAnsi="Arial Unicode MS"/>
          <w:sz w:val="11"/>
          <w:szCs w:val="11"/>
          <w:b w:val="1"/>
          <w:bCs w:val="1"/>
          <w:color w:val="171615"/>
        </w:rPr>
        <w:t>Полярность</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372745</wp:posOffset>
                </wp:positionH>
                <wp:positionV relativeFrom="paragraph">
                  <wp:posOffset>6350</wp:posOffset>
                </wp:positionV>
                <wp:extent cx="8766175" cy="0"/>
                <wp:wrapNone/>
                <wp:docPr id="247" name="Shape 247"/>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8766175"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247" o:spid="_x0000_s127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9.35pt,0.5pt" to="719.6pt,0.5pt" o:allowincell="f" strokecolor="#000000" strokeweight="0.4pt"/>
            </w:pict>
          </mc:Fallback>
        </mc:AlternateContent>
      </w:r>
    </w:p>
    <w:p>
      <w:pPr>
        <w:spacing w:after="0" w:line="84" w:lineRule="exact"/>
        <w:rPr>
          <w:sz w:val="20"/>
          <w:szCs w:val="20"/>
          <w:color w:val="auto"/>
        </w:rPr>
      </w:pPr>
    </w:p>
    <w:tbl>
      <w:tblPr>
        <w:tblLayout w:type="fixed"/>
        <w:tblInd w:w="0" w:type="dxa"/>
        <w:tblCellMar>
          <w:top w:w="0" w:type="dxa"/>
          <w:left w:w="0" w:type="dxa"/>
          <w:bottom w:w="0" w:type="dxa"/>
          <w:right w:w="0" w:type="dxa"/>
        </w:tblCellMar>
      </w:tblPr>
      <w:tr>
        <w:trPr>
          <w:trHeight w:val="222"/>
        </w:trPr>
        <w:tc>
          <w:tcPr>
            <w:tcW w:w="580" w:type="dxa"/>
            <w:vAlign w:val="bottom"/>
          </w:tcPr>
          <w:p>
            <w:pPr>
              <w:spacing w:after="0"/>
              <w:rPr>
                <w:sz w:val="19"/>
                <w:szCs w:val="19"/>
                <w:color w:val="auto"/>
              </w:rPr>
            </w:pPr>
          </w:p>
        </w:tc>
        <w:tc>
          <w:tcPr>
            <w:tcW w:w="480" w:type="dxa"/>
            <w:vAlign w:val="bottom"/>
            <w:tcBorders>
              <w:bottom w:val="single" w:sz="8" w:color="auto"/>
            </w:tcBorders>
          </w:tcPr>
          <w:p>
            <w:pPr>
              <w:jc w:val="right"/>
              <w:ind w:right="88"/>
              <w:spacing w:after="0" w:line="188" w:lineRule="exact"/>
              <w:rPr>
                <w:sz w:val="20"/>
                <w:szCs w:val="20"/>
                <w:color w:val="auto"/>
              </w:rPr>
            </w:pPr>
            <w:r>
              <w:rPr>
                <w:rFonts w:ascii="Arial Unicode MS" w:cs="Arial Unicode MS" w:eastAsia="Arial Unicode MS" w:hAnsi="Arial Unicode MS"/>
                <w:sz w:val="14"/>
                <w:szCs w:val="14"/>
                <w:b w:val="1"/>
                <w:bCs w:val="1"/>
                <w:color w:val="171615"/>
              </w:rPr>
              <w:t>4</w:t>
            </w:r>
          </w:p>
        </w:tc>
        <w:tc>
          <w:tcPr>
            <w:tcW w:w="1800" w:type="dxa"/>
            <w:vAlign w:val="bottom"/>
            <w:tcBorders>
              <w:bottom w:val="single" w:sz="8" w:color="auto"/>
            </w:tcBorders>
          </w:tcPr>
          <w:p>
            <w:pPr>
              <w:ind w:left="16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Позиция </w:t>
            </w:r>
            <w:r>
              <w:rPr>
                <w:rFonts w:ascii="Arial Unicode MS" w:cs="Arial Unicode MS" w:eastAsia="Arial Unicode MS" w:hAnsi="Arial Unicode MS"/>
                <w:sz w:val="13"/>
                <w:szCs w:val="13"/>
                <w:b w:val="1"/>
                <w:bCs w:val="1"/>
                <w:color w:val="171615"/>
              </w:rPr>
              <w:t>EXP 1</w:t>
            </w:r>
          </w:p>
        </w:tc>
        <w:tc>
          <w:tcPr>
            <w:tcW w:w="11540" w:type="dxa"/>
            <w:vAlign w:val="bottom"/>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rPr>
              <w:t>Определяет, вызываются ли положения педали экспрессии POD Go для каждого снимка, для каждого пресета или применяются глобально. Если вы хотите, чтобы педаль громкости или вау сохраняла свое положение</w:t>
            </w:r>
          </w:p>
        </w:tc>
        <w:tc>
          <w:tcPr>
            <w:tcW w:w="0" w:type="dxa"/>
            <w:vAlign w:val="bottom"/>
          </w:tcPr>
          <w:p>
            <w:pPr>
              <w:spacing w:after="0"/>
              <w:rPr>
                <w:sz w:val="1"/>
                <w:szCs w:val="1"/>
                <w:color w:val="auto"/>
              </w:rPr>
            </w:pPr>
          </w:p>
        </w:tc>
      </w:tr>
      <w:tr>
        <w:trPr>
          <w:trHeight w:val="203"/>
        </w:trPr>
        <w:tc>
          <w:tcPr>
            <w:tcW w:w="1060" w:type="dxa"/>
            <w:vAlign w:val="bottom"/>
            <w:gridSpan w:val="2"/>
            <w:vMerge w:val="restart"/>
          </w:tcPr>
          <w:p>
            <w:pPr>
              <w:jc w:val="right"/>
              <w:ind w:right="88"/>
              <w:spacing w:after="0" w:line="188" w:lineRule="exact"/>
              <w:rPr>
                <w:sz w:val="20"/>
                <w:szCs w:val="20"/>
                <w:color w:val="auto"/>
              </w:rPr>
            </w:pPr>
            <w:r>
              <w:rPr>
                <w:rFonts w:ascii="Arial Unicode MS" w:cs="Arial Unicode MS" w:eastAsia="Arial Unicode MS" w:hAnsi="Arial Unicode MS"/>
                <w:sz w:val="14"/>
                <w:szCs w:val="14"/>
                <w:b w:val="1"/>
                <w:bCs w:val="1"/>
                <w:color w:val="171615"/>
              </w:rPr>
              <w:t>5</w:t>
            </w:r>
          </w:p>
        </w:tc>
        <w:tc>
          <w:tcPr>
            <w:tcW w:w="1800" w:type="dxa"/>
            <w:vAlign w:val="bottom"/>
            <w:vMerge w:val="restart"/>
          </w:tcPr>
          <w:p>
            <w:pPr>
              <w:ind w:left="16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Позиция </w:t>
            </w:r>
            <w:r>
              <w:rPr>
                <w:rFonts w:ascii="Arial Unicode MS" w:cs="Arial Unicode MS" w:eastAsia="Arial Unicode MS" w:hAnsi="Arial Unicode MS"/>
                <w:sz w:val="13"/>
                <w:szCs w:val="13"/>
                <w:b w:val="1"/>
                <w:bCs w:val="1"/>
                <w:color w:val="171615"/>
              </w:rPr>
              <w:t>EXP 2</w:t>
            </w:r>
          </w:p>
        </w:tc>
        <w:tc>
          <w:tcPr>
            <w:tcW w:w="11540" w:type="dxa"/>
            <w:vAlign w:val="bottom"/>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rPr>
              <w:t>при переключении пресетов, установите для нее значение «Global».</w:t>
            </w:r>
          </w:p>
        </w:tc>
        <w:tc>
          <w:tcPr>
            <w:tcW w:w="0" w:type="dxa"/>
            <w:vAlign w:val="bottom"/>
          </w:tcPr>
          <w:p>
            <w:pPr>
              <w:spacing w:after="0"/>
              <w:rPr>
                <w:sz w:val="1"/>
                <w:szCs w:val="1"/>
                <w:color w:val="auto"/>
              </w:rPr>
            </w:pPr>
          </w:p>
        </w:tc>
      </w:tr>
      <w:tr>
        <w:trPr>
          <w:trHeight w:val="94"/>
        </w:trPr>
        <w:tc>
          <w:tcPr>
            <w:tcW w:w="1060" w:type="dxa"/>
            <w:vAlign w:val="bottom"/>
            <w:tcBorders>
              <w:bottom w:val="single" w:sz="8" w:color="auto"/>
            </w:tcBorders>
            <w:gridSpan w:val="2"/>
            <w:vMerge w:val="continue"/>
          </w:tcPr>
          <w:p>
            <w:pPr>
              <w:spacing w:after="0"/>
              <w:rPr>
                <w:sz w:val="8"/>
                <w:szCs w:val="8"/>
                <w:color w:val="auto"/>
              </w:rPr>
            </w:pPr>
          </w:p>
        </w:tc>
        <w:tc>
          <w:tcPr>
            <w:tcW w:w="1800" w:type="dxa"/>
            <w:vAlign w:val="bottom"/>
            <w:tcBorders>
              <w:bottom w:val="single" w:sz="8" w:color="auto"/>
            </w:tcBorders>
            <w:vMerge w:val="continue"/>
          </w:tcPr>
          <w:p>
            <w:pPr>
              <w:spacing w:after="0"/>
              <w:rPr>
                <w:sz w:val="8"/>
                <w:szCs w:val="8"/>
                <w:color w:val="auto"/>
              </w:rPr>
            </w:pPr>
          </w:p>
        </w:tc>
        <w:tc>
          <w:tcPr>
            <w:tcW w:w="11540" w:type="dxa"/>
            <w:vAlign w:val="bottom"/>
            <w:tcBorders>
              <w:bottom w:val="single" w:sz="8" w:color="auto"/>
            </w:tcBorders>
          </w:tcPr>
          <w:p>
            <w:pPr>
              <w:spacing w:after="0"/>
              <w:rPr>
                <w:sz w:val="8"/>
                <w:szCs w:val="8"/>
                <w:color w:val="auto"/>
              </w:rPr>
            </w:pPr>
          </w:p>
        </w:tc>
        <w:tc>
          <w:tcPr>
            <w:tcW w:w="0" w:type="dxa"/>
            <w:vAlign w:val="bottom"/>
          </w:tcPr>
          <w:p>
            <w:pPr>
              <w:spacing w:after="0"/>
              <w:rPr>
                <w:sz w:val="1"/>
                <w:szCs w:val="1"/>
                <w:color w:val="auto"/>
              </w:rPr>
            </w:pPr>
          </w:p>
        </w:tc>
      </w:tr>
      <w:tr>
        <w:trPr>
          <w:trHeight w:val="264"/>
        </w:trPr>
        <w:tc>
          <w:tcPr>
            <w:tcW w:w="1060" w:type="dxa"/>
            <w:vAlign w:val="bottom"/>
            <w:gridSpan w:val="2"/>
            <w:vMerge w:val="restart"/>
          </w:tcPr>
          <w:p>
            <w:pPr>
              <w:jc w:val="right"/>
              <w:ind w:right="88"/>
              <w:spacing w:after="0" w:line="188" w:lineRule="exact"/>
              <w:rPr>
                <w:sz w:val="20"/>
                <w:szCs w:val="20"/>
                <w:color w:val="auto"/>
              </w:rPr>
            </w:pPr>
            <w:r>
              <w:rPr>
                <w:rFonts w:ascii="Arial Unicode MS" w:cs="Arial Unicode MS" w:eastAsia="Arial Unicode MS" w:hAnsi="Arial Unicode MS"/>
                <w:sz w:val="14"/>
                <w:szCs w:val="14"/>
                <w:b w:val="1"/>
                <w:bCs w:val="1"/>
                <w:color w:val="171615"/>
              </w:rPr>
              <w:t>1</w:t>
            </w:r>
          </w:p>
        </w:tc>
        <w:tc>
          <w:tcPr>
            <w:tcW w:w="1800" w:type="dxa"/>
            <w:vAlign w:val="bottom"/>
            <w:vMerge w:val="restart"/>
          </w:tcPr>
          <w:p>
            <w:pPr>
              <w:ind w:left="160"/>
              <w:spacing w:after="0" w:line="148" w:lineRule="exact"/>
              <w:rPr>
                <w:sz w:val="20"/>
                <w:szCs w:val="20"/>
                <w:color w:val="auto"/>
              </w:rPr>
            </w:pPr>
            <w:r>
              <w:rPr>
                <w:rFonts w:ascii="Arial Unicode MS" w:cs="Arial Unicode MS" w:eastAsia="Arial Unicode MS" w:hAnsi="Arial Unicode MS"/>
                <w:sz w:val="11"/>
                <w:szCs w:val="11"/>
                <w:b w:val="1"/>
                <w:bCs w:val="1"/>
                <w:color w:val="171615"/>
              </w:rPr>
              <w:t>Светодиоды переключателя</w:t>
            </w:r>
          </w:p>
        </w:tc>
        <w:tc>
          <w:tcPr>
            <w:tcW w:w="11540" w:type="dxa"/>
            <w:vAlign w:val="bottom"/>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w w:val="99"/>
              </w:rPr>
              <w:t>Определяет, будут ли цветные светодиодные кольца ножных переключателей режима Stomp тускнеть при обходе («Тусклый / Горит») или выключаться при обходе («Выкл. / Горит»). При игре при ярком солнечном свете вы</w:t>
            </w:r>
          </w:p>
        </w:tc>
        <w:tc>
          <w:tcPr>
            <w:tcW w:w="0" w:type="dxa"/>
            <w:vAlign w:val="bottom"/>
          </w:tcPr>
          <w:p>
            <w:pPr>
              <w:spacing w:after="0"/>
              <w:rPr>
                <w:sz w:val="1"/>
                <w:szCs w:val="1"/>
                <w:color w:val="auto"/>
              </w:rPr>
            </w:pPr>
          </w:p>
        </w:tc>
      </w:tr>
      <w:tr>
        <w:trPr>
          <w:trHeight w:val="129"/>
        </w:trPr>
        <w:tc>
          <w:tcPr>
            <w:tcW w:w="1060" w:type="dxa"/>
            <w:vAlign w:val="bottom"/>
            <w:gridSpan w:val="2"/>
            <w:vMerge w:val="continue"/>
          </w:tcPr>
          <w:p>
            <w:pPr>
              <w:spacing w:after="0"/>
              <w:rPr>
                <w:sz w:val="11"/>
                <w:szCs w:val="11"/>
                <w:color w:val="auto"/>
              </w:rPr>
            </w:pPr>
          </w:p>
        </w:tc>
        <w:tc>
          <w:tcPr>
            <w:tcW w:w="1800" w:type="dxa"/>
            <w:vAlign w:val="bottom"/>
            <w:vMerge w:val="continue"/>
          </w:tcPr>
          <w:p>
            <w:pPr>
              <w:spacing w:after="0"/>
              <w:rPr>
                <w:sz w:val="11"/>
                <w:szCs w:val="11"/>
                <w:color w:val="auto"/>
              </w:rPr>
            </w:pPr>
          </w:p>
        </w:tc>
        <w:tc>
          <w:tcPr>
            <w:tcW w:w="11540" w:type="dxa"/>
            <w:vAlign w:val="bottom"/>
            <w:vMerge w:val="restart"/>
          </w:tcPr>
          <w:p>
            <w:pPr>
              <w:ind w:left="60"/>
              <w:spacing w:after="0" w:line="148" w:lineRule="exact"/>
              <w:rPr>
                <w:sz w:val="20"/>
                <w:szCs w:val="20"/>
                <w:color w:val="auto"/>
              </w:rPr>
            </w:pPr>
            <w:r>
              <w:rPr>
                <w:rFonts w:ascii="Arial Unicode MS" w:cs="Arial Unicode MS" w:eastAsia="Arial Unicode MS" w:hAnsi="Arial Unicode MS"/>
                <w:sz w:val="11"/>
                <w:szCs w:val="11"/>
                <w:b w:val="1"/>
                <w:bCs w:val="1"/>
                <w:color w:val="171615"/>
              </w:rPr>
              <w:t>можете установить для этого параметра значение «Выкл. / Горит», чтобы увеличить контраст.</w:t>
            </w:r>
          </w:p>
        </w:tc>
        <w:tc>
          <w:tcPr>
            <w:tcW w:w="0" w:type="dxa"/>
            <w:vAlign w:val="bottom"/>
          </w:tcPr>
          <w:p>
            <w:pPr>
              <w:spacing w:after="0"/>
              <w:rPr>
                <w:sz w:val="1"/>
                <w:szCs w:val="1"/>
                <w:color w:val="auto"/>
              </w:rPr>
            </w:pPr>
          </w:p>
        </w:tc>
      </w:tr>
      <w:tr>
        <w:trPr>
          <w:trHeight w:val="69"/>
        </w:trPr>
        <w:tc>
          <w:tcPr>
            <w:tcW w:w="580" w:type="dxa"/>
            <w:vAlign w:val="bottom"/>
            <w:vMerge w:val="restart"/>
          </w:tcPr>
          <w:p>
            <w:pPr>
              <w:jc w:val="right"/>
              <w:ind w:right="188"/>
              <w:spacing w:after="0" w:line="188" w:lineRule="exact"/>
              <w:rPr>
                <w:sz w:val="20"/>
                <w:szCs w:val="20"/>
                <w:color w:val="auto"/>
              </w:rPr>
            </w:pPr>
            <w:r>
              <w:rPr>
                <w:rFonts w:ascii="Arial Unicode MS" w:cs="Arial Unicode MS" w:eastAsia="Arial Unicode MS" w:hAnsi="Arial Unicode MS"/>
                <w:sz w:val="14"/>
                <w:szCs w:val="14"/>
                <w:b w:val="1"/>
                <w:bCs w:val="1"/>
                <w:color w:val="171615"/>
              </w:rPr>
              <w:t>3</w:t>
            </w:r>
          </w:p>
        </w:tc>
        <w:tc>
          <w:tcPr>
            <w:tcW w:w="480" w:type="dxa"/>
            <w:vAlign w:val="bottom"/>
          </w:tcPr>
          <w:p>
            <w:pPr>
              <w:spacing w:after="0"/>
              <w:rPr>
                <w:sz w:val="5"/>
                <w:szCs w:val="5"/>
                <w:color w:val="auto"/>
              </w:rPr>
            </w:pPr>
          </w:p>
        </w:tc>
        <w:tc>
          <w:tcPr>
            <w:tcW w:w="1800" w:type="dxa"/>
            <w:vAlign w:val="bottom"/>
          </w:tcPr>
          <w:p>
            <w:pPr>
              <w:spacing w:after="0"/>
              <w:rPr>
                <w:sz w:val="5"/>
                <w:szCs w:val="5"/>
                <w:color w:val="auto"/>
              </w:rPr>
            </w:pPr>
          </w:p>
        </w:tc>
        <w:tc>
          <w:tcPr>
            <w:tcW w:w="11540" w:type="dxa"/>
            <w:vAlign w:val="bottom"/>
            <w:vMerge w:val="continue"/>
          </w:tcPr>
          <w:p>
            <w:pPr>
              <w:spacing w:after="0"/>
              <w:rPr>
                <w:sz w:val="5"/>
                <w:szCs w:val="5"/>
                <w:color w:val="auto"/>
              </w:rPr>
            </w:pPr>
          </w:p>
        </w:tc>
        <w:tc>
          <w:tcPr>
            <w:tcW w:w="0" w:type="dxa"/>
            <w:vAlign w:val="bottom"/>
          </w:tcPr>
          <w:p>
            <w:pPr>
              <w:spacing w:after="0"/>
              <w:rPr>
                <w:sz w:val="1"/>
                <w:szCs w:val="1"/>
                <w:color w:val="auto"/>
              </w:rPr>
            </w:pPr>
          </w:p>
        </w:tc>
      </w:tr>
      <w:tr>
        <w:trPr>
          <w:trHeight w:val="34"/>
        </w:trPr>
        <w:tc>
          <w:tcPr>
            <w:tcW w:w="580" w:type="dxa"/>
            <w:vAlign w:val="bottom"/>
            <w:vMerge w:val="continue"/>
          </w:tcPr>
          <w:p>
            <w:pPr>
              <w:spacing w:after="0"/>
              <w:rPr>
                <w:sz w:val="2"/>
                <w:szCs w:val="2"/>
                <w:color w:val="auto"/>
              </w:rPr>
            </w:pPr>
          </w:p>
        </w:tc>
        <w:tc>
          <w:tcPr>
            <w:tcW w:w="480" w:type="dxa"/>
            <w:vAlign w:val="bottom"/>
            <w:tcBorders>
              <w:bottom w:val="single" w:sz="8" w:color="auto"/>
            </w:tcBorders>
          </w:tcPr>
          <w:p>
            <w:pPr>
              <w:spacing w:after="0"/>
              <w:rPr>
                <w:sz w:val="2"/>
                <w:szCs w:val="2"/>
                <w:color w:val="auto"/>
              </w:rPr>
            </w:pPr>
          </w:p>
        </w:tc>
        <w:tc>
          <w:tcPr>
            <w:tcW w:w="1800" w:type="dxa"/>
            <w:vAlign w:val="bottom"/>
            <w:tcBorders>
              <w:bottom w:val="single" w:sz="8" w:color="auto"/>
            </w:tcBorders>
          </w:tcPr>
          <w:p>
            <w:pPr>
              <w:spacing w:after="0"/>
              <w:rPr>
                <w:sz w:val="2"/>
                <w:szCs w:val="2"/>
                <w:color w:val="auto"/>
              </w:rPr>
            </w:pPr>
          </w:p>
        </w:tc>
        <w:tc>
          <w:tcPr>
            <w:tcW w:w="11540" w:type="dxa"/>
            <w:vAlign w:val="bottom"/>
            <w:tcBorders>
              <w:bottom w:val="single" w:sz="8" w:color="auto"/>
            </w:tcBorders>
          </w:tcPr>
          <w:p>
            <w:pPr>
              <w:spacing w:after="0"/>
              <w:rPr>
                <w:sz w:val="2"/>
                <w:szCs w:val="2"/>
                <w:color w:val="auto"/>
              </w:rPr>
            </w:pPr>
          </w:p>
        </w:tc>
        <w:tc>
          <w:tcPr>
            <w:tcW w:w="0" w:type="dxa"/>
            <w:vAlign w:val="bottom"/>
          </w:tcPr>
          <w:p>
            <w:pPr>
              <w:spacing w:after="0"/>
              <w:rPr>
                <w:sz w:val="1"/>
                <w:szCs w:val="1"/>
                <w:color w:val="auto"/>
              </w:rPr>
            </w:pPr>
          </w:p>
        </w:tc>
      </w:tr>
      <w:tr>
        <w:trPr>
          <w:trHeight w:val="134"/>
        </w:trPr>
        <w:tc>
          <w:tcPr>
            <w:tcW w:w="580" w:type="dxa"/>
            <w:vAlign w:val="bottom"/>
            <w:vMerge w:val="continue"/>
          </w:tcPr>
          <w:p>
            <w:pPr>
              <w:spacing w:after="0"/>
              <w:rPr>
                <w:sz w:val="11"/>
                <w:szCs w:val="11"/>
                <w:color w:val="auto"/>
              </w:rPr>
            </w:pPr>
          </w:p>
        </w:tc>
        <w:tc>
          <w:tcPr>
            <w:tcW w:w="480" w:type="dxa"/>
            <w:vAlign w:val="bottom"/>
          </w:tcPr>
          <w:p>
            <w:pPr>
              <w:spacing w:after="0"/>
              <w:rPr>
                <w:sz w:val="11"/>
                <w:szCs w:val="11"/>
                <w:color w:val="auto"/>
              </w:rPr>
            </w:pPr>
          </w:p>
        </w:tc>
        <w:tc>
          <w:tcPr>
            <w:tcW w:w="1800" w:type="dxa"/>
            <w:vAlign w:val="bottom"/>
          </w:tcPr>
          <w:p>
            <w:pPr>
              <w:spacing w:after="0"/>
              <w:rPr>
                <w:sz w:val="11"/>
                <w:szCs w:val="11"/>
                <w:color w:val="auto"/>
              </w:rPr>
            </w:pPr>
          </w:p>
        </w:tc>
        <w:tc>
          <w:tcPr>
            <w:tcW w:w="11540" w:type="dxa"/>
            <w:vAlign w:val="bottom"/>
            <w:vMerge w:val="restart"/>
          </w:tcPr>
          <w:p>
            <w:pPr>
              <w:ind w:left="60"/>
              <w:spacing w:after="0" w:line="161" w:lineRule="exact"/>
              <w:rPr>
                <w:sz w:val="20"/>
                <w:szCs w:val="20"/>
                <w:color w:val="auto"/>
              </w:rPr>
            </w:pPr>
            <w:r>
              <w:rPr>
                <w:rFonts w:ascii="Arial Unicode MS" w:cs="Arial Unicode MS" w:eastAsia="Arial Unicode MS" w:hAnsi="Arial Unicode MS"/>
                <w:sz w:val="12"/>
                <w:szCs w:val="12"/>
                <w:b w:val="1"/>
                <w:bCs w:val="1"/>
                <w:color w:val="171615"/>
              </w:rPr>
              <w:t>Определяет, как отображается темп. «LED Flash» мигает красным светодиодом TAP, «Tempo Panel» открывает панель Tempo при нажатии на TAP в режиме редактирования, а «LED + Panel» делает и</w:t>
            </w:r>
          </w:p>
        </w:tc>
        <w:tc>
          <w:tcPr>
            <w:tcW w:w="0" w:type="dxa"/>
            <w:vAlign w:val="bottom"/>
          </w:tcPr>
          <w:p>
            <w:pPr>
              <w:spacing w:after="0"/>
              <w:rPr>
                <w:sz w:val="1"/>
                <w:szCs w:val="1"/>
                <w:color w:val="auto"/>
              </w:rPr>
            </w:pPr>
          </w:p>
        </w:tc>
      </w:tr>
      <w:tr>
        <w:trPr>
          <w:trHeight w:val="132"/>
        </w:trPr>
        <w:tc>
          <w:tcPr>
            <w:tcW w:w="1060" w:type="dxa"/>
            <w:vAlign w:val="bottom"/>
            <w:gridSpan w:val="2"/>
            <w:vMerge w:val="restart"/>
          </w:tcPr>
          <w:p>
            <w:pPr>
              <w:jc w:val="right"/>
              <w:ind w:right="88"/>
              <w:spacing w:after="0" w:line="188" w:lineRule="exact"/>
              <w:rPr>
                <w:sz w:val="20"/>
                <w:szCs w:val="20"/>
                <w:color w:val="auto"/>
              </w:rPr>
            </w:pPr>
            <w:r>
              <w:rPr>
                <w:rFonts w:ascii="Arial Unicode MS" w:cs="Arial Unicode MS" w:eastAsia="Arial Unicode MS" w:hAnsi="Arial Unicode MS"/>
                <w:sz w:val="14"/>
                <w:szCs w:val="14"/>
                <w:b w:val="1"/>
                <w:bCs w:val="1"/>
                <w:color w:val="171615"/>
              </w:rPr>
              <w:t>2</w:t>
            </w:r>
          </w:p>
        </w:tc>
        <w:tc>
          <w:tcPr>
            <w:tcW w:w="1800" w:type="dxa"/>
            <w:vAlign w:val="bottom"/>
            <w:vMerge w:val="restart"/>
          </w:tcPr>
          <w:p>
            <w:pPr>
              <w:ind w:left="160"/>
              <w:spacing w:after="0" w:line="148" w:lineRule="exact"/>
              <w:rPr>
                <w:sz w:val="20"/>
                <w:szCs w:val="20"/>
                <w:color w:val="auto"/>
              </w:rPr>
            </w:pPr>
            <w:r>
              <w:rPr>
                <w:rFonts w:ascii="Arial Unicode MS" w:cs="Arial Unicode MS" w:eastAsia="Arial Unicode MS" w:hAnsi="Arial Unicode MS"/>
                <w:sz w:val="11"/>
                <w:szCs w:val="11"/>
                <w:b w:val="1"/>
                <w:bCs w:val="1"/>
                <w:color w:val="171615"/>
              </w:rPr>
              <w:t>Коснитесь экрана</w:t>
            </w:r>
          </w:p>
        </w:tc>
        <w:tc>
          <w:tcPr>
            <w:tcW w:w="11540" w:type="dxa"/>
            <w:vAlign w:val="bottom"/>
            <w:vMerge w:val="continue"/>
          </w:tcPr>
          <w:p>
            <w:pPr>
              <w:spacing w:after="0"/>
              <w:rPr>
                <w:sz w:val="11"/>
                <w:szCs w:val="11"/>
                <w:color w:val="auto"/>
              </w:rPr>
            </w:pPr>
          </w:p>
        </w:tc>
        <w:tc>
          <w:tcPr>
            <w:tcW w:w="0" w:type="dxa"/>
            <w:vAlign w:val="bottom"/>
          </w:tcPr>
          <w:p>
            <w:pPr>
              <w:spacing w:after="0"/>
              <w:rPr>
                <w:sz w:val="1"/>
                <w:szCs w:val="1"/>
                <w:color w:val="auto"/>
              </w:rPr>
            </w:pPr>
          </w:p>
        </w:tc>
      </w:tr>
      <w:tr>
        <w:trPr>
          <w:trHeight w:val="125"/>
        </w:trPr>
        <w:tc>
          <w:tcPr>
            <w:tcW w:w="1060" w:type="dxa"/>
            <w:vAlign w:val="bottom"/>
            <w:gridSpan w:val="2"/>
            <w:vMerge w:val="continue"/>
          </w:tcPr>
          <w:p>
            <w:pPr>
              <w:spacing w:after="0"/>
              <w:rPr>
                <w:sz w:val="10"/>
                <w:szCs w:val="10"/>
                <w:color w:val="auto"/>
              </w:rPr>
            </w:pPr>
          </w:p>
        </w:tc>
        <w:tc>
          <w:tcPr>
            <w:tcW w:w="1800" w:type="dxa"/>
            <w:vAlign w:val="bottom"/>
            <w:vMerge w:val="continue"/>
          </w:tcPr>
          <w:p>
            <w:pPr>
              <w:spacing w:after="0"/>
              <w:rPr>
                <w:sz w:val="10"/>
                <w:szCs w:val="10"/>
                <w:color w:val="auto"/>
              </w:rPr>
            </w:pPr>
          </w:p>
        </w:tc>
        <w:tc>
          <w:tcPr>
            <w:tcW w:w="11540" w:type="dxa"/>
            <w:vAlign w:val="bottom"/>
            <w:vMerge w:val="restart"/>
          </w:tcPr>
          <w:p>
            <w:pPr>
              <w:ind w:left="60"/>
              <w:spacing w:after="0" w:line="161" w:lineRule="exact"/>
              <w:rPr>
                <w:sz w:val="20"/>
                <w:szCs w:val="20"/>
                <w:color w:val="auto"/>
              </w:rPr>
            </w:pPr>
            <w:r>
              <w:rPr>
                <w:rFonts w:ascii="Arial Unicode MS" w:cs="Arial Unicode MS" w:eastAsia="Arial Unicode MS" w:hAnsi="Arial Unicode MS"/>
                <w:sz w:val="12"/>
                <w:szCs w:val="12"/>
                <w:b w:val="1"/>
                <w:bCs w:val="1"/>
                <w:color w:val="171615"/>
              </w:rPr>
              <w:t>то, и другое.</w:t>
            </w:r>
          </w:p>
        </w:tc>
        <w:tc>
          <w:tcPr>
            <w:tcW w:w="0" w:type="dxa"/>
            <w:vAlign w:val="bottom"/>
          </w:tcPr>
          <w:p>
            <w:pPr>
              <w:spacing w:after="0"/>
              <w:rPr>
                <w:sz w:val="1"/>
                <w:szCs w:val="1"/>
                <w:color w:val="auto"/>
              </w:rPr>
            </w:pPr>
          </w:p>
        </w:tc>
      </w:tr>
      <w:tr>
        <w:trPr>
          <w:trHeight w:val="73"/>
        </w:trPr>
        <w:tc>
          <w:tcPr>
            <w:tcW w:w="580" w:type="dxa"/>
            <w:vAlign w:val="bottom"/>
          </w:tcPr>
          <w:p>
            <w:pPr>
              <w:spacing w:after="0"/>
              <w:rPr>
                <w:sz w:val="6"/>
                <w:szCs w:val="6"/>
                <w:color w:val="auto"/>
              </w:rPr>
            </w:pPr>
          </w:p>
        </w:tc>
        <w:tc>
          <w:tcPr>
            <w:tcW w:w="480" w:type="dxa"/>
            <w:vAlign w:val="bottom"/>
          </w:tcPr>
          <w:p>
            <w:pPr>
              <w:spacing w:after="0"/>
              <w:rPr>
                <w:sz w:val="6"/>
                <w:szCs w:val="6"/>
                <w:color w:val="auto"/>
              </w:rPr>
            </w:pPr>
          </w:p>
        </w:tc>
        <w:tc>
          <w:tcPr>
            <w:tcW w:w="1800" w:type="dxa"/>
            <w:vAlign w:val="bottom"/>
          </w:tcPr>
          <w:p>
            <w:pPr>
              <w:spacing w:after="0"/>
              <w:rPr>
                <w:sz w:val="6"/>
                <w:szCs w:val="6"/>
                <w:color w:val="auto"/>
              </w:rPr>
            </w:pPr>
          </w:p>
        </w:tc>
        <w:tc>
          <w:tcPr>
            <w:tcW w:w="11540" w:type="dxa"/>
            <w:vAlign w:val="bottom"/>
            <w:vMerge w:val="continue"/>
          </w:tcPr>
          <w:p>
            <w:pPr>
              <w:spacing w:after="0"/>
              <w:rPr>
                <w:sz w:val="6"/>
                <w:szCs w:val="6"/>
                <w:color w:val="auto"/>
              </w:rPr>
            </w:pPr>
          </w:p>
        </w:tc>
        <w:tc>
          <w:tcPr>
            <w:tcW w:w="0" w:type="dxa"/>
            <w:vAlign w:val="bottom"/>
          </w:tcPr>
          <w:p>
            <w:pPr>
              <w:spacing w:after="0"/>
              <w:rPr>
                <w:sz w:val="1"/>
                <w:szCs w:val="1"/>
                <w:color w:val="auto"/>
              </w:rPr>
            </w:pPr>
          </w:p>
        </w:tc>
      </w:tr>
      <w:tr>
        <w:trPr>
          <w:trHeight w:val="30"/>
        </w:trPr>
        <w:tc>
          <w:tcPr>
            <w:tcW w:w="580" w:type="dxa"/>
            <w:vAlign w:val="bottom"/>
            <w:tcBorders>
              <w:bottom w:val="single" w:sz="8" w:color="auto"/>
            </w:tcBorders>
          </w:tcPr>
          <w:p>
            <w:pPr>
              <w:spacing w:after="0"/>
              <w:rPr>
                <w:sz w:val="2"/>
                <w:szCs w:val="2"/>
                <w:color w:val="auto"/>
              </w:rPr>
            </w:pPr>
          </w:p>
        </w:tc>
        <w:tc>
          <w:tcPr>
            <w:tcW w:w="480" w:type="dxa"/>
            <w:vAlign w:val="bottom"/>
            <w:tcBorders>
              <w:bottom w:val="single" w:sz="8" w:color="auto"/>
            </w:tcBorders>
          </w:tcPr>
          <w:p>
            <w:pPr>
              <w:spacing w:after="0"/>
              <w:rPr>
                <w:sz w:val="2"/>
                <w:szCs w:val="2"/>
                <w:color w:val="auto"/>
              </w:rPr>
            </w:pPr>
          </w:p>
        </w:tc>
        <w:tc>
          <w:tcPr>
            <w:tcW w:w="1800" w:type="dxa"/>
            <w:vAlign w:val="bottom"/>
            <w:tcBorders>
              <w:bottom w:val="single" w:sz="8" w:color="auto"/>
            </w:tcBorders>
          </w:tcPr>
          <w:p>
            <w:pPr>
              <w:spacing w:after="0"/>
              <w:rPr>
                <w:sz w:val="2"/>
                <w:szCs w:val="2"/>
                <w:color w:val="auto"/>
              </w:rPr>
            </w:pPr>
          </w:p>
        </w:tc>
        <w:tc>
          <w:tcPr>
            <w:tcW w:w="11540" w:type="dxa"/>
            <w:vAlign w:val="bottom"/>
            <w:tcBorders>
              <w:bottom w:val="single" w:sz="8" w:color="auto"/>
            </w:tcBorders>
          </w:tcPr>
          <w:p>
            <w:pPr>
              <w:spacing w:after="0"/>
              <w:rPr>
                <w:sz w:val="2"/>
                <w:szCs w:val="2"/>
                <w:color w:val="auto"/>
              </w:rPr>
            </w:pPr>
          </w:p>
        </w:tc>
        <w:tc>
          <w:tcPr>
            <w:tcW w:w="0" w:type="dxa"/>
            <w:vAlign w:val="bottom"/>
          </w:tcPr>
          <w:p>
            <w:pPr>
              <w:spacing w:after="0"/>
              <w:rPr>
                <w:sz w:val="1"/>
                <w:szCs w:val="1"/>
                <w:color w:val="auto"/>
              </w:rPr>
            </w:pPr>
          </w:p>
        </w:tc>
      </w:tr>
    </w:tbl>
    <w:p>
      <w:pPr>
        <w:spacing w:after="0" w:line="141" w:lineRule="exact"/>
        <w:rPr>
          <w:sz w:val="20"/>
          <w:szCs w:val="20"/>
          <w:color w:val="auto"/>
        </w:rPr>
      </w:pPr>
    </w:p>
    <w:p>
      <w:pPr>
        <w:ind w:left="80" w:hanging="80"/>
        <w:spacing w:after="0" w:line="148" w:lineRule="exact"/>
        <w:tabs>
          <w:tab w:leader="none" w:pos="80" w:val="left"/>
        </w:tabs>
        <w:numPr>
          <w:ilvl w:val="0"/>
          <w:numId w:val="106"/>
        </w:numPr>
        <w:rPr>
          <w:rFonts w:ascii="Arial Unicode MS" w:cs="Arial Unicode MS" w:eastAsia="Arial Unicode MS" w:hAnsi="Arial Unicode MS"/>
          <w:sz w:val="11"/>
          <w:szCs w:val="11"/>
          <w:b w:val="1"/>
          <w:bCs w:val="1"/>
          <w:color w:val="171615"/>
        </w:rPr>
      </w:pPr>
      <w:r>
        <w:rPr>
          <w:rFonts w:ascii="Arial Unicode MS" w:cs="Arial Unicode MS" w:eastAsia="Arial Unicode MS" w:hAnsi="Arial Unicode MS"/>
          <w:sz w:val="11"/>
          <w:szCs w:val="11"/>
          <w:b w:val="1"/>
          <w:bCs w:val="1"/>
          <w:color w:val="171615"/>
        </w:rPr>
        <w:t>Для подключения внешнего педального переключателя для доступа к ступеням 7 и 8 рекомендуется использовать педальный переключатель мгновенного действия (без фиксации).</w:t>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54" w:lineRule="exact"/>
        <w:rPr>
          <w:sz w:val="20"/>
          <w:szCs w:val="20"/>
          <w:color w:val="auto"/>
        </w:rPr>
      </w:pPr>
    </w:p>
    <w:p>
      <w:pPr>
        <w:jc w:val="center"/>
        <w:ind w:right="-19"/>
        <w:spacing w:after="0" w:line="268" w:lineRule="exact"/>
        <w:rPr>
          <w:sz w:val="20"/>
          <w:szCs w:val="20"/>
          <w:color w:val="auto"/>
        </w:rPr>
      </w:pPr>
      <w:r>
        <w:rPr>
          <w:rFonts w:ascii="Arial Unicode MS" w:cs="Arial Unicode MS" w:eastAsia="Arial Unicode MS" w:hAnsi="Arial Unicode MS"/>
          <w:sz w:val="20"/>
          <w:szCs w:val="20"/>
          <w:b w:val="1"/>
          <w:bCs w:val="1"/>
          <w:color w:val="171615"/>
        </w:rPr>
        <w:t>33</w:t>
      </w:r>
    </w:p>
    <w:p>
      <w:pPr>
        <w:sectPr>
          <w:pgSz w:w="15840" w:h="12240" w:orient="landscape"/>
          <w:cols w:equalWidth="0" w:num="1">
            <w:col w:w="14400"/>
          </w:cols>
          <w:pgMar w:left="720" w:top="1166" w:right="720" w:bottom="0" w:gutter="0" w:footer="0" w:header="0"/>
        </w:sectPr>
      </w:pPr>
    </w:p>
    <w:bookmarkStart w:id="33" w:name="page34"/>
    <w:bookmarkEnd w:id="33"/>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drawing>
          <wp:anchor simplePos="0" relativeHeight="251657728" behindDoc="1" locked="0" layoutInCell="0" allowOverlap="1">
            <wp:simplePos x="0" y="0"/>
            <wp:positionH relativeFrom="page">
              <wp:posOffset>3493770</wp:posOffset>
            </wp:positionH>
            <wp:positionV relativeFrom="page">
              <wp:posOffset>690245</wp:posOffset>
            </wp:positionV>
            <wp:extent cx="373380" cy="239395"/>
            <wp:wrapNone/>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92">
                      <a:clrChange>
                        <a:clrFrom>
                          <a:srgbClr val="FFFFFF"/>
                        </a:clrFrom>
                        <a:clrTo>
                          <a:srgbClr val="FFFFFF">
                            <a:alpha val="0"/>
                          </a:srgbClr>
                        </a:clrTo>
                      </a:clrChange>
                      <a:extLst>
                        <a:ext uri="{28A0092B-C50C-407E-A947-70E740481C1C}"/>
                      </a:extLst>
                    </a:blip>
                    <a:srcRect/>
                    <a:stretch>
                      <a:fillRect/>
                    </a:stretch>
                  </pic:blipFill>
                  <pic:spPr bwMode="auto">
                    <a:xfrm>
                      <a:off x="0" y="0"/>
                      <a:ext cx="373380" cy="239395"/>
                    </a:xfrm>
                    <a:prstGeom prst="rect">
                      <a:avLst/>
                    </a:prstGeom>
                    <a:noFill/>
                  </pic:spPr>
                </pic:pic>
              </a:graphicData>
            </a:graphic>
          </wp:anchor>
        </w:drawing>
        <w:t>Глобальные настройки</w:t>
      </w:r>
      <w:r>
        <w:rPr>
          <w:rFonts w:ascii="Arial Unicode MS" w:cs="Arial Unicode MS" w:eastAsia="Arial Unicode MS" w:hAnsi="Arial Unicode MS"/>
          <w:sz w:val="24"/>
          <w:szCs w:val="24"/>
          <w:b w:val="1"/>
          <w:bCs w:val="1"/>
          <w:color w:val="171615"/>
        </w:rPr>
        <w:t>&gt; MIDI / Tempo</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-5715</wp:posOffset>
            </wp:positionH>
            <wp:positionV relativeFrom="paragraph">
              <wp:posOffset>23495</wp:posOffset>
            </wp:positionV>
            <wp:extent cx="9154160" cy="226060"/>
            <wp:wrapNone/>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93">
                      <a:extLst>
                        <a:ext uri="{28A0092B-C50C-407E-A947-70E740481C1C}"/>
                      </a:extLst>
                    </a:blip>
                    <a:srcRect/>
                    <a:stretch>
                      <a:fillRect/>
                    </a:stretch>
                  </pic:blipFill>
                  <pic:spPr bwMode="auto">
                    <a:xfrm>
                      <a:off x="0" y="0"/>
                      <a:ext cx="9154160" cy="226060"/>
                    </a:xfrm>
                    <a:prstGeom prst="rect">
                      <a:avLst/>
                    </a:prstGeom>
                    <a:noFill/>
                  </pic:spPr>
                </pic:pic>
              </a:graphicData>
            </a:graphic>
          </wp:anchor>
        </w:drawing>
      </w:r>
    </w:p>
    <w:p>
      <w:pPr>
        <w:spacing w:after="0" w:line="127" w:lineRule="exact"/>
        <w:rPr>
          <w:sz w:val="20"/>
          <w:szCs w:val="20"/>
          <w:color w:val="auto"/>
        </w:rPr>
      </w:pPr>
    </w:p>
    <w:tbl>
      <w:tblPr>
        <w:tblLayout w:type="fixed"/>
        <w:tblInd w:w="0" w:type="dxa"/>
        <w:tblCellMar>
          <w:top w:w="0" w:type="dxa"/>
          <w:left w:w="0" w:type="dxa"/>
          <w:bottom w:w="0" w:type="dxa"/>
          <w:right w:w="0" w:type="dxa"/>
        </w:tblCellMar>
      </w:tblPr>
      <w:tr>
        <w:trPr>
          <w:trHeight w:val="225"/>
        </w:trPr>
        <w:tc>
          <w:tcPr>
            <w:tcW w:w="1780" w:type="dxa"/>
            <w:vAlign w:val="bottom"/>
            <w:tcBorders>
              <w:bottom w:val="single" w:sz="8" w:color="auto"/>
            </w:tcBorders>
            <w:gridSpan w:val="2"/>
          </w:tcPr>
          <w:p>
            <w:pPr>
              <w:ind w:left="40"/>
              <w:spacing w:after="0" w:line="188" w:lineRule="exact"/>
              <w:rPr>
                <w:sz w:val="20"/>
                <w:szCs w:val="20"/>
                <w:color w:val="auto"/>
              </w:rPr>
            </w:pPr>
            <w:r>
              <w:rPr>
                <w:rFonts w:ascii="Arial Unicode MS" w:cs="Arial Unicode MS" w:eastAsia="Arial Unicode MS" w:hAnsi="Arial Unicode MS"/>
                <w:sz w:val="14"/>
                <w:szCs w:val="14"/>
                <w:b w:val="1"/>
                <w:bCs w:val="1"/>
                <w:color w:val="171615"/>
              </w:rPr>
              <w:t>Ручка Параметр</w:t>
            </w:r>
          </w:p>
        </w:tc>
        <w:tc>
          <w:tcPr>
            <w:tcW w:w="12620" w:type="dxa"/>
            <w:vAlign w:val="bottom"/>
            <w:tcBorders>
              <w:bottom w:val="single" w:sz="8" w:color="auto"/>
            </w:tcBorders>
          </w:tcPr>
          <w:p>
            <w:pPr>
              <w:ind w:left="220"/>
              <w:spacing w:after="0" w:line="188" w:lineRule="exact"/>
              <w:rPr>
                <w:sz w:val="20"/>
                <w:szCs w:val="20"/>
                <w:color w:val="auto"/>
              </w:rPr>
            </w:pPr>
            <w:r>
              <w:rPr>
                <w:rFonts w:ascii="Arial Unicode MS" w:cs="Arial Unicode MS" w:eastAsia="Arial Unicode MS" w:hAnsi="Arial Unicode MS"/>
                <w:sz w:val="14"/>
                <w:szCs w:val="14"/>
                <w:b w:val="1"/>
                <w:bCs w:val="1"/>
                <w:color w:val="171615"/>
              </w:rPr>
              <w:t>Описание</w:t>
            </w:r>
          </w:p>
        </w:tc>
        <w:tc>
          <w:tcPr>
            <w:tcW w:w="0" w:type="dxa"/>
            <w:vAlign w:val="bottom"/>
          </w:tcPr>
          <w:p>
            <w:pPr>
              <w:spacing w:after="0"/>
              <w:rPr>
                <w:sz w:val="1"/>
                <w:szCs w:val="1"/>
                <w:color w:val="auto"/>
              </w:rPr>
            </w:pPr>
          </w:p>
        </w:tc>
      </w:tr>
      <w:tr>
        <w:trPr>
          <w:trHeight w:val="297"/>
        </w:trPr>
        <w:tc>
          <w:tcPr>
            <w:tcW w:w="460" w:type="dxa"/>
            <w:vAlign w:val="bottom"/>
            <w:tcBorders>
              <w:bottom w:val="single" w:sz="8" w:color="auto"/>
            </w:tcBorders>
          </w:tcPr>
          <w:p>
            <w:pPr>
              <w:jc w:val="right"/>
              <w:ind w:right="88"/>
              <w:spacing w:after="0" w:line="188" w:lineRule="exact"/>
              <w:rPr>
                <w:sz w:val="20"/>
                <w:szCs w:val="20"/>
                <w:color w:val="auto"/>
              </w:rPr>
            </w:pPr>
            <w:r>
              <w:rPr>
                <w:rFonts w:ascii="Arial Unicode MS" w:cs="Arial Unicode MS" w:eastAsia="Arial Unicode MS" w:hAnsi="Arial Unicode MS"/>
                <w:sz w:val="14"/>
                <w:szCs w:val="14"/>
                <w:b w:val="1"/>
                <w:bCs w:val="1"/>
                <w:color w:val="171615"/>
              </w:rPr>
              <w:t>1</w:t>
            </w:r>
          </w:p>
        </w:tc>
        <w:tc>
          <w:tcPr>
            <w:tcW w:w="1320" w:type="dxa"/>
            <w:vAlign w:val="bottom"/>
            <w:tcBorders>
              <w:bottom w:val="single" w:sz="8" w:color="auto"/>
            </w:tcBorders>
          </w:tcPr>
          <w:p>
            <w:pPr>
              <w:ind w:left="160"/>
              <w:spacing w:after="0" w:line="188" w:lineRule="exact"/>
              <w:rPr>
                <w:sz w:val="20"/>
                <w:szCs w:val="20"/>
                <w:color w:val="auto"/>
              </w:rPr>
            </w:pPr>
            <w:r>
              <w:rPr>
                <w:rFonts w:ascii="Arial Unicode MS" w:cs="Arial Unicode MS" w:eastAsia="Arial Unicode MS" w:hAnsi="Arial Unicode MS"/>
                <w:sz w:val="14"/>
                <w:szCs w:val="14"/>
                <w:b w:val="1"/>
                <w:bCs w:val="1"/>
                <w:color w:val="171615"/>
              </w:rPr>
              <w:t xml:space="preserve">MIDI </w:t>
            </w:r>
            <w:r>
              <w:rPr>
                <w:rFonts w:ascii="Arial Unicode MS" w:cs="Arial Unicode MS" w:eastAsia="Arial Unicode MS" w:hAnsi="Arial Unicode MS"/>
                <w:sz w:val="14"/>
                <w:szCs w:val="14"/>
                <w:b w:val="1"/>
                <w:bCs w:val="1"/>
                <w:color w:val="171615"/>
              </w:rPr>
              <w:t>канал</w:t>
            </w:r>
          </w:p>
        </w:tc>
        <w:tc>
          <w:tcPr>
            <w:tcW w:w="12620" w:type="dxa"/>
            <w:vAlign w:val="bottom"/>
            <w:tcBorders>
              <w:bottom w:val="single" w:sz="8" w:color="auto"/>
            </w:tcBorders>
          </w:tcPr>
          <w:p>
            <w:pPr>
              <w:ind w:left="220"/>
              <w:spacing w:after="0" w:line="148" w:lineRule="exact"/>
              <w:rPr>
                <w:sz w:val="20"/>
                <w:szCs w:val="20"/>
                <w:color w:val="auto"/>
              </w:rPr>
            </w:pPr>
            <w:r>
              <w:rPr>
                <w:rFonts w:ascii="Arial Unicode MS" w:cs="Arial Unicode MS" w:eastAsia="Arial Unicode MS" w:hAnsi="Arial Unicode MS"/>
                <w:sz w:val="11"/>
                <w:szCs w:val="11"/>
                <w:b w:val="1"/>
                <w:bCs w:val="1"/>
                <w:color w:val="171615"/>
              </w:rPr>
              <w:t>Устанавливает системный базовый MIDI-канал, который POD Go использует как для приема, так и для отправки MIDI-сообщений через USB.</w:t>
            </w:r>
          </w:p>
        </w:tc>
        <w:tc>
          <w:tcPr>
            <w:tcW w:w="0" w:type="dxa"/>
            <w:vAlign w:val="bottom"/>
          </w:tcPr>
          <w:p>
            <w:pPr>
              <w:spacing w:after="0"/>
              <w:rPr>
                <w:sz w:val="1"/>
                <w:szCs w:val="1"/>
                <w:color w:val="auto"/>
              </w:rPr>
            </w:pPr>
          </w:p>
        </w:tc>
      </w:tr>
      <w:tr>
        <w:trPr>
          <w:trHeight w:val="272"/>
        </w:trPr>
        <w:tc>
          <w:tcPr>
            <w:tcW w:w="460" w:type="dxa"/>
            <w:vAlign w:val="bottom"/>
            <w:vMerge w:val="restart"/>
          </w:tcPr>
          <w:p>
            <w:pPr>
              <w:jc w:val="right"/>
              <w:ind w:right="88"/>
              <w:spacing w:after="0" w:line="188" w:lineRule="exact"/>
              <w:rPr>
                <w:sz w:val="20"/>
                <w:szCs w:val="20"/>
                <w:color w:val="auto"/>
              </w:rPr>
            </w:pPr>
            <w:r>
              <w:rPr>
                <w:rFonts w:ascii="Arial Unicode MS" w:cs="Arial Unicode MS" w:eastAsia="Arial Unicode MS" w:hAnsi="Arial Unicode MS"/>
                <w:sz w:val="14"/>
                <w:szCs w:val="14"/>
                <w:b w:val="1"/>
                <w:bCs w:val="1"/>
                <w:color w:val="171615"/>
              </w:rPr>
              <w:t>2</w:t>
            </w:r>
          </w:p>
        </w:tc>
        <w:tc>
          <w:tcPr>
            <w:tcW w:w="1320" w:type="dxa"/>
            <w:vAlign w:val="bottom"/>
            <w:vMerge w:val="restart"/>
          </w:tcPr>
          <w:p>
            <w:pPr>
              <w:ind w:left="160"/>
              <w:spacing w:after="0" w:line="175" w:lineRule="exact"/>
              <w:rPr>
                <w:sz w:val="20"/>
                <w:szCs w:val="20"/>
                <w:color w:val="auto"/>
              </w:rPr>
            </w:pPr>
            <w:r>
              <w:rPr>
                <w:rFonts w:ascii="Arial Unicode MS" w:cs="Arial Unicode MS" w:eastAsia="Arial Unicode MS" w:hAnsi="Arial Unicode MS"/>
                <w:sz w:val="13"/>
                <w:szCs w:val="13"/>
                <w:b w:val="1"/>
                <w:bCs w:val="1"/>
                <w:color w:val="171615"/>
              </w:rPr>
              <w:t xml:space="preserve">Tx / Rx MIDI </w:t>
            </w:r>
            <w:r>
              <w:rPr>
                <w:rFonts w:ascii="Arial Unicode MS" w:cs="Arial Unicode MS" w:eastAsia="Arial Unicode MS" w:hAnsi="Arial Unicode MS"/>
                <w:sz w:val="13"/>
                <w:szCs w:val="13"/>
                <w:b w:val="1"/>
                <w:bCs w:val="1"/>
                <w:color w:val="171615"/>
              </w:rPr>
              <w:t>ПК</w:t>
            </w:r>
          </w:p>
        </w:tc>
        <w:tc>
          <w:tcPr>
            <w:tcW w:w="12620" w:type="dxa"/>
            <w:vAlign w:val="bottom"/>
          </w:tcPr>
          <w:p>
            <w:pPr>
              <w:ind w:left="220"/>
              <w:spacing w:after="0" w:line="175" w:lineRule="exact"/>
              <w:rPr>
                <w:sz w:val="20"/>
                <w:szCs w:val="20"/>
                <w:color w:val="auto"/>
              </w:rPr>
            </w:pPr>
            <w:r>
              <w:rPr>
                <w:rFonts w:ascii="Arial Unicode MS" w:cs="Arial Unicode MS" w:eastAsia="Arial Unicode MS" w:hAnsi="Arial Unicode MS"/>
                <w:sz w:val="13"/>
                <w:szCs w:val="13"/>
                <w:b w:val="1"/>
                <w:bCs w:val="1"/>
                <w:color w:val="171615"/>
              </w:rPr>
              <w:t>Определяет, передает ли POD Go сообщение об изменении программы (ПК) через USB при вызове пресетов. Он также определяет, отвечает ли он на входящие сообщения ПК через USB.</w:t>
            </w:r>
          </w:p>
        </w:tc>
        <w:tc>
          <w:tcPr>
            <w:tcW w:w="0" w:type="dxa"/>
            <w:vAlign w:val="bottom"/>
          </w:tcPr>
          <w:p>
            <w:pPr>
              <w:spacing w:after="0"/>
              <w:rPr>
                <w:sz w:val="1"/>
                <w:szCs w:val="1"/>
                <w:color w:val="auto"/>
              </w:rPr>
            </w:pPr>
          </w:p>
        </w:tc>
      </w:tr>
      <w:tr>
        <w:trPr>
          <w:trHeight w:val="121"/>
        </w:trPr>
        <w:tc>
          <w:tcPr>
            <w:tcW w:w="460" w:type="dxa"/>
            <w:vAlign w:val="bottom"/>
            <w:vMerge w:val="continue"/>
          </w:tcPr>
          <w:p>
            <w:pPr>
              <w:spacing w:after="0"/>
              <w:rPr>
                <w:sz w:val="10"/>
                <w:szCs w:val="10"/>
                <w:color w:val="auto"/>
              </w:rPr>
            </w:pPr>
          </w:p>
        </w:tc>
        <w:tc>
          <w:tcPr>
            <w:tcW w:w="1320" w:type="dxa"/>
            <w:vAlign w:val="bottom"/>
            <w:vMerge w:val="continue"/>
          </w:tcPr>
          <w:p>
            <w:pPr>
              <w:spacing w:after="0"/>
              <w:rPr>
                <w:sz w:val="10"/>
                <w:szCs w:val="10"/>
                <w:color w:val="auto"/>
              </w:rPr>
            </w:pPr>
          </w:p>
        </w:tc>
        <w:tc>
          <w:tcPr>
            <w:tcW w:w="12620" w:type="dxa"/>
            <w:vAlign w:val="bottom"/>
          </w:tcPr>
          <w:p>
            <w:pPr>
              <w:spacing w:after="0"/>
              <w:rPr>
                <w:sz w:val="10"/>
                <w:szCs w:val="10"/>
                <w:color w:val="auto"/>
              </w:rPr>
            </w:pPr>
          </w:p>
        </w:tc>
        <w:tc>
          <w:tcPr>
            <w:tcW w:w="0" w:type="dxa"/>
            <w:vAlign w:val="bottom"/>
          </w:tcPr>
          <w:p>
            <w:pPr>
              <w:spacing w:after="0"/>
              <w:rPr>
                <w:sz w:val="1"/>
                <w:szCs w:val="1"/>
                <w:color w:val="auto"/>
              </w:rPr>
            </w:pPr>
          </w:p>
        </w:tc>
      </w:tr>
    </w:tbl>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0</wp:posOffset>
                </wp:positionH>
                <wp:positionV relativeFrom="paragraph">
                  <wp:posOffset>67310</wp:posOffset>
                </wp:positionV>
                <wp:extent cx="9138920" cy="0"/>
                <wp:wrapNone/>
                <wp:docPr id="250" name="Shape 250"/>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9138920"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250" o:spid="_x0000_s1275"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pt,5.3pt" to="719.6pt,5.3pt" o:allowincell="f" strokecolor="#000000" strokeweight="0.4pt"/>
            </w:pict>
          </mc:Fallback>
        </mc:AlternateContent>
      </w:r>
    </w:p>
    <w:p>
      <w:pPr>
        <w:spacing w:after="0" w:line="184" w:lineRule="exact"/>
        <w:rPr>
          <w:sz w:val="20"/>
          <w:szCs w:val="20"/>
          <w:color w:val="auto"/>
        </w:rPr>
      </w:pPr>
    </w:p>
    <w:p>
      <w:pPr>
        <w:ind w:left="620" w:hanging="396"/>
        <w:spacing w:after="0" w:line="188" w:lineRule="exact"/>
        <w:tabs>
          <w:tab w:leader="none" w:pos="620" w:val="left"/>
        </w:tabs>
        <w:numPr>
          <w:ilvl w:val="0"/>
          <w:numId w:val="107"/>
        </w:numPr>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4"/>
          <w:szCs w:val="14"/>
          <w:b w:val="1"/>
          <w:bCs w:val="1"/>
          <w:color w:val="171615"/>
        </w:rPr>
        <w:t>Rx MIDI Clock</w:t>
      </w:r>
      <w:r>
        <w:rPr>
          <w:rFonts w:ascii="Arial Unicode MS" w:cs="Arial Unicode MS" w:eastAsia="Arial Unicode MS" w:hAnsi="Arial Unicode MS"/>
          <w:sz w:val="12"/>
          <w:szCs w:val="12"/>
          <w:b w:val="1"/>
          <w:bCs w:val="1"/>
          <w:color w:val="171615"/>
        </w:rPr>
        <w:t>Определяет, реагирует ли POD Go на входящие MIDI-тактовые импульсы через USB.</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0</wp:posOffset>
                </wp:positionH>
                <wp:positionV relativeFrom="paragraph">
                  <wp:posOffset>22225</wp:posOffset>
                </wp:positionV>
                <wp:extent cx="9138920" cy="0"/>
                <wp:wrapNone/>
                <wp:docPr id="251" name="Shape 251"/>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9138920"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251" o:spid="_x0000_s1276"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pt,1.75pt" to="719.6pt,1.75pt" o:allowincell="f" strokecolor="#000000" strokeweight="0.4pt"/>
            </w:pict>
          </mc:Fallback>
        </mc:AlternateContent>
      </w:r>
    </w:p>
    <w:p>
      <w:pPr>
        <w:spacing w:after="0" w:line="107" w:lineRule="exact"/>
        <w:rPr>
          <w:sz w:val="20"/>
          <w:szCs w:val="20"/>
          <w:color w:val="auto"/>
        </w:rPr>
      </w:pPr>
    </w:p>
    <w:tbl>
      <w:tblPr>
        <w:tblLayout w:type="fixed"/>
        <w:tblInd w:w="0" w:type="dxa"/>
        <w:tblCellMar>
          <w:top w:w="0" w:type="dxa"/>
          <w:left w:w="0" w:type="dxa"/>
          <w:bottom w:w="0" w:type="dxa"/>
          <w:right w:w="0" w:type="dxa"/>
        </w:tblCellMar>
      </w:tblPr>
      <w:tr>
        <w:trPr>
          <w:trHeight w:val="221"/>
        </w:trPr>
        <w:tc>
          <w:tcPr>
            <w:tcW w:w="460" w:type="dxa"/>
            <w:vAlign w:val="bottom"/>
            <w:tcBorders>
              <w:bottom w:val="single" w:sz="8" w:color="auto"/>
            </w:tcBorders>
          </w:tcPr>
          <w:p>
            <w:pPr>
              <w:jc w:val="right"/>
              <w:ind w:right="88"/>
              <w:spacing w:after="0" w:line="188" w:lineRule="exact"/>
              <w:rPr>
                <w:sz w:val="20"/>
                <w:szCs w:val="20"/>
                <w:color w:val="auto"/>
              </w:rPr>
            </w:pPr>
            <w:r>
              <w:rPr>
                <w:rFonts w:ascii="Arial Unicode MS" w:cs="Arial Unicode MS" w:eastAsia="Arial Unicode MS" w:hAnsi="Arial Unicode MS"/>
                <w:sz w:val="14"/>
                <w:szCs w:val="14"/>
                <w:b w:val="1"/>
                <w:bCs w:val="1"/>
                <w:color w:val="171615"/>
              </w:rPr>
              <w:t>4</w:t>
            </w:r>
          </w:p>
        </w:tc>
        <w:tc>
          <w:tcPr>
            <w:tcW w:w="1300" w:type="dxa"/>
            <w:vAlign w:val="bottom"/>
            <w:tcBorders>
              <w:bottom w:val="single" w:sz="8" w:color="auto"/>
            </w:tcBorders>
          </w:tcPr>
          <w:p>
            <w:pPr>
              <w:ind w:left="160"/>
              <w:spacing w:after="0" w:line="175" w:lineRule="exact"/>
              <w:rPr>
                <w:sz w:val="20"/>
                <w:szCs w:val="20"/>
                <w:color w:val="auto"/>
              </w:rPr>
            </w:pPr>
            <w:r>
              <w:rPr>
                <w:rFonts w:ascii="Arial Unicode MS" w:cs="Arial Unicode MS" w:eastAsia="Arial Unicode MS" w:hAnsi="Arial Unicode MS"/>
                <w:sz w:val="13"/>
                <w:szCs w:val="13"/>
                <w:b w:val="1"/>
                <w:bCs w:val="1"/>
                <w:color w:val="171615"/>
              </w:rPr>
              <w:t>Выбор темпа</w:t>
            </w:r>
          </w:p>
        </w:tc>
        <w:tc>
          <w:tcPr>
            <w:tcW w:w="12640" w:type="dxa"/>
            <w:vAlign w:val="bottom"/>
            <w:tcBorders>
              <w:bottom w:val="single" w:sz="8" w:color="auto"/>
            </w:tcBorders>
          </w:tcPr>
          <w:p>
            <w:pPr>
              <w:ind w:left="240"/>
              <w:spacing w:after="0" w:line="161" w:lineRule="exact"/>
              <w:rPr>
                <w:sz w:val="20"/>
                <w:szCs w:val="20"/>
                <w:color w:val="auto"/>
              </w:rPr>
            </w:pPr>
            <w:r>
              <w:rPr>
                <w:rFonts w:ascii="Arial Unicode MS" w:cs="Arial Unicode MS" w:eastAsia="Arial Unicode MS" w:hAnsi="Arial Unicode MS"/>
                <w:sz w:val="12"/>
                <w:szCs w:val="12"/>
                <w:b w:val="1"/>
                <w:bCs w:val="1"/>
                <w:color w:val="171615"/>
                <w:w w:val="99"/>
              </w:rPr>
              <w:t>Выберите, будет ли темп сохраняться и загружаться с каждым снимком, загружаться с каждым пресетом или применяться глобально ко всем пресетам и снимкам. В зависимости от настройки регулятора 4 (выбор темпа)</w:t>
            </w:r>
          </w:p>
        </w:tc>
      </w:tr>
      <w:tr>
        <w:trPr>
          <w:trHeight w:val="299"/>
        </w:trPr>
        <w:tc>
          <w:tcPr>
            <w:tcW w:w="460" w:type="dxa"/>
            <w:vAlign w:val="bottom"/>
            <w:tcBorders>
              <w:bottom w:val="single" w:sz="8" w:color="auto"/>
            </w:tcBorders>
          </w:tcPr>
          <w:p>
            <w:pPr>
              <w:jc w:val="right"/>
              <w:ind w:right="88"/>
              <w:spacing w:after="0" w:line="188" w:lineRule="exact"/>
              <w:rPr>
                <w:sz w:val="20"/>
                <w:szCs w:val="20"/>
                <w:color w:val="auto"/>
              </w:rPr>
            </w:pPr>
            <w:r>
              <w:rPr>
                <w:rFonts w:ascii="Arial Unicode MS" w:cs="Arial Unicode MS" w:eastAsia="Arial Unicode MS" w:hAnsi="Arial Unicode MS"/>
                <w:sz w:val="14"/>
                <w:szCs w:val="14"/>
                <w:b w:val="1"/>
                <w:bCs w:val="1"/>
                <w:color w:val="171615"/>
              </w:rPr>
              <w:t>5</w:t>
            </w:r>
          </w:p>
        </w:tc>
        <w:tc>
          <w:tcPr>
            <w:tcW w:w="1300" w:type="dxa"/>
            <w:vAlign w:val="bottom"/>
            <w:tcBorders>
              <w:bottom w:val="single" w:sz="8" w:color="auto"/>
            </w:tcBorders>
          </w:tcPr>
          <w:p>
            <w:pPr>
              <w:ind w:left="160"/>
              <w:spacing w:after="0" w:line="188" w:lineRule="exact"/>
              <w:rPr>
                <w:sz w:val="20"/>
                <w:szCs w:val="20"/>
                <w:color w:val="auto"/>
              </w:rPr>
            </w:pPr>
            <w:r>
              <w:rPr>
                <w:rFonts w:ascii="Arial Unicode MS" w:cs="Arial Unicode MS" w:eastAsia="Arial Unicode MS" w:hAnsi="Arial Unicode MS"/>
                <w:sz w:val="14"/>
                <w:szCs w:val="14"/>
                <w:b w:val="1"/>
                <w:bCs w:val="1"/>
                <w:color w:val="171615"/>
              </w:rPr>
              <w:t>BPM</w:t>
            </w:r>
          </w:p>
        </w:tc>
        <w:tc>
          <w:tcPr>
            <w:tcW w:w="12640" w:type="dxa"/>
            <w:vAlign w:val="bottom"/>
            <w:tcBorders>
              <w:bottom w:val="single" w:sz="8" w:color="auto"/>
            </w:tcBorders>
          </w:tcPr>
          <w:p>
            <w:pPr>
              <w:ind w:left="240"/>
              <w:spacing w:after="0" w:line="161" w:lineRule="exact"/>
              <w:rPr>
                <w:sz w:val="20"/>
                <w:szCs w:val="20"/>
                <w:color w:val="auto"/>
              </w:rPr>
            </w:pPr>
            <w:r>
              <w:rPr>
                <w:rFonts w:ascii="Arial Unicode MS" w:cs="Arial Unicode MS" w:eastAsia="Arial Unicode MS" w:hAnsi="Arial Unicode MS"/>
                <w:sz w:val="12"/>
                <w:szCs w:val="12"/>
                <w:b w:val="1"/>
                <w:bCs w:val="1"/>
                <w:color w:val="171615"/>
              </w:rPr>
              <w:t>это значение темпа ударов в минуту сохраняется для каждого снимка, для каждого пресета или глобально.</w:t>
            </w:r>
          </w:p>
        </w:tc>
      </w:tr>
    </w:tbl>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79" w:lineRule="exact"/>
        <w:rPr>
          <w:sz w:val="20"/>
          <w:szCs w:val="20"/>
          <w:color w:val="auto"/>
        </w:rPr>
      </w:pPr>
    </w:p>
    <w:p>
      <w:pPr>
        <w:jc w:val="center"/>
        <w:ind w:right="-19"/>
        <w:spacing w:after="0" w:line="268" w:lineRule="exact"/>
        <w:rPr>
          <w:sz w:val="20"/>
          <w:szCs w:val="20"/>
          <w:color w:val="auto"/>
        </w:rPr>
      </w:pPr>
      <w:r>
        <w:rPr>
          <w:rFonts w:ascii="Arial Unicode MS" w:cs="Arial Unicode MS" w:eastAsia="Arial Unicode MS" w:hAnsi="Arial Unicode MS"/>
          <w:sz w:val="20"/>
          <w:szCs w:val="20"/>
          <w:b w:val="1"/>
          <w:bCs w:val="1"/>
          <w:color w:val="171615"/>
        </w:rPr>
        <w:t>34</w:t>
      </w:r>
    </w:p>
    <w:p>
      <w:pPr>
        <w:sectPr>
          <w:pgSz w:w="15840" w:h="12240" w:orient="landscape"/>
          <w:cols w:equalWidth="0" w:num="1">
            <w:col w:w="14400"/>
          </w:cols>
          <w:pgMar w:left="720" w:top="1168" w:right="720" w:bottom="0" w:gutter="0" w:footer="0" w:header="0"/>
        </w:sectPr>
      </w:pPr>
    </w:p>
    <w:bookmarkStart w:id="34" w:name="page35"/>
    <w:bookmarkEnd w:id="34"/>
    <w:p>
      <w:pPr>
        <w:spacing w:after="0" w:line="697" w:lineRule="exact"/>
        <w:rPr>
          <w:sz w:val="20"/>
          <w:szCs w:val="20"/>
          <w:color w:val="auto"/>
        </w:rPr>
      </w:pPr>
      <w:r>
        <w:rPr>
          <w:rFonts w:ascii="Arial Unicode MS" w:cs="Arial Unicode MS" w:eastAsia="Arial Unicode MS" w:hAnsi="Arial Unicode MS"/>
          <w:sz w:val="52"/>
          <w:szCs w:val="52"/>
          <w:b w:val="1"/>
          <w:bCs w:val="1"/>
          <w:color w:val="666666"/>
        </w:rPr>
        <w:t>USB аудио / MIDI</w:t>
      </w:r>
    </w:p>
    <w:p>
      <w:pPr>
        <w:spacing w:after="0" w:line="200" w:lineRule="exact"/>
        <w:rPr>
          <w:sz w:val="20"/>
          <w:szCs w:val="20"/>
          <w:color w:val="auto"/>
        </w:rPr>
      </w:pPr>
    </w:p>
    <w:p>
      <w:pPr>
        <w:ind w:right="140"/>
        <w:spacing w:after="0" w:line="193" w:lineRule="exact"/>
        <w:rPr>
          <w:sz w:val="20"/>
          <w:szCs w:val="20"/>
          <w:color w:val="auto"/>
        </w:rPr>
      </w:pPr>
      <w:r>
        <w:rPr>
          <w:rFonts w:ascii="Arial Unicode MS" w:cs="Arial Unicode MS" w:eastAsia="Arial Unicode MS" w:hAnsi="Arial Unicode MS"/>
          <w:sz w:val="12"/>
          <w:szCs w:val="12"/>
          <w:b w:val="1"/>
          <w:bCs w:val="1"/>
          <w:color w:val="171615"/>
        </w:rPr>
        <w:t>POD Go функционирует как многоканальный, 24-битный аудиоинтерфейс USB 2.0 с низкой задержкой для компьютеров Windows и Mac, а также для мобильных устройств iPad и iPhone (с дополнительным адаптером Apple Camera Connection Kit) и совместим со всеми основными Программное обеспечение DAW. См. Рисунок и таблицы ниже для описания того, как обрабатывается звук между POD Go и вашим компьютером.</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-12065</wp:posOffset>
            </wp:positionH>
            <wp:positionV relativeFrom="paragraph">
              <wp:posOffset>176530</wp:posOffset>
            </wp:positionV>
            <wp:extent cx="4368800" cy="1086485"/>
            <wp:wrapNone/>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94">
                      <a:extLst>
                        <a:ext uri="{28A0092B-C50C-407E-A947-70E740481C1C}"/>
                      </a:extLst>
                    </a:blip>
                    <a:srcRect/>
                    <a:stretch>
                      <a:fillRect/>
                    </a:stretch>
                  </pic:blipFill>
                  <pic:spPr bwMode="auto">
                    <a:xfrm>
                      <a:off x="0" y="0"/>
                      <a:ext cx="4368800" cy="1086485"/>
                    </a:xfrm>
                    <a:prstGeom prst="rect">
                      <a:avLst/>
                    </a:prstGeom>
                    <a:noFill/>
                  </pic:spPr>
                </pic:pic>
              </a:graphicData>
            </a:graphic>
          </wp:anchor>
        </w:drawing>
      </w:r>
    </w:p>
    <w:p>
      <w:pPr>
        <w:spacing w:after="0" w:line="200" w:lineRule="exact"/>
        <w:rPr>
          <w:sz w:val="20"/>
          <w:szCs w:val="20"/>
          <w:color w:val="auto"/>
        </w:rPr>
      </w:pPr>
    </w:p>
    <w:p>
      <w:pPr>
        <w:spacing w:after="0" w:line="218" w:lineRule="exact"/>
        <w:rPr>
          <w:sz w:val="20"/>
          <w:szCs w:val="20"/>
          <w:color w:val="auto"/>
        </w:rPr>
      </w:pPr>
    </w:p>
    <w:p>
      <w:pPr>
        <w:ind w:left="340" w:right="180"/>
        <w:spacing w:after="0" w:line="175" w:lineRule="exact"/>
        <w:rPr>
          <w:sz w:val="20"/>
          <w:szCs w:val="20"/>
          <w:color w:val="auto"/>
        </w:rPr>
      </w:pPr>
      <w:r>
        <w:rPr>
          <w:rFonts w:ascii="Arial Unicode MS" w:cs="Arial Unicode MS" w:eastAsia="Arial Unicode MS" w:hAnsi="Arial Unicode MS"/>
          <w:sz w:val="11"/>
          <w:szCs w:val="11"/>
          <w:b w:val="1"/>
          <w:bCs w:val="1"/>
          <w:i w:val="1"/>
          <w:iCs w:val="1"/>
          <w:color w:val="171615"/>
        </w:rPr>
        <w:t>ПРИМЕЧАНИЕ</w:t>
      </w:r>
      <w:r>
        <w:rPr>
          <w:rFonts w:ascii="Arial Unicode MS" w:cs="Arial Unicode MS" w:eastAsia="Arial Unicode MS" w:hAnsi="Arial Unicode MS"/>
          <w:sz w:val="11"/>
          <w:szCs w:val="11"/>
          <w:b w:val="1"/>
          <w:bCs w:val="1"/>
          <w:i w:val="1"/>
          <w:i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Для работы с аудио через</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USB</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на компьютерах под управлением</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Windows</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необходимо сначала загрузить и</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 xml:space="preserve">установить драйвер </w:t>
      </w:r>
      <w:r>
        <w:rPr>
          <w:rFonts w:ascii="Arial Unicode MS" w:cs="Arial Unicode MS" w:eastAsia="Arial Unicode MS" w:hAnsi="Arial Unicode MS"/>
          <w:sz w:val="11"/>
          <w:szCs w:val="11"/>
          <w:b w:val="1"/>
          <w:bCs w:val="1"/>
          <w:color w:val="171615"/>
        </w:rPr>
        <w:t>Line 6 POD Go ASIO (</w:t>
      </w:r>
      <w:r>
        <w:rPr>
          <w:rFonts w:ascii="Arial Unicode MS" w:cs="Arial Unicode MS" w:eastAsia="Arial Unicode MS" w:hAnsi="Arial Unicode MS"/>
          <w:sz w:val="11"/>
          <w:szCs w:val="11"/>
          <w:b w:val="1"/>
          <w:bCs w:val="1"/>
          <w:color w:val="171615"/>
        </w:rPr>
        <w:t>см</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стр</w:t>
      </w:r>
      <w:r>
        <w:rPr>
          <w:rFonts w:ascii="Arial Unicode MS" w:cs="Arial Unicode MS" w:eastAsia="Arial Unicode MS" w:hAnsi="Arial Unicode MS"/>
          <w:sz w:val="11"/>
          <w:szCs w:val="11"/>
          <w:b w:val="1"/>
          <w:bCs w:val="1"/>
          <w:color w:val="1D589B"/>
        </w:rPr>
        <w:t>. 37</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71615"/>
        </w:rPr>
        <w:t>).</w:t>
      </w:r>
    </w:p>
    <w:p>
      <w:pPr>
        <w:spacing w:after="0" w:line="93" w:lineRule="exact"/>
        <w:rPr>
          <w:sz w:val="20"/>
          <w:szCs w:val="20"/>
          <w:color w:val="auto"/>
        </w:rPr>
      </w:pPr>
    </w:p>
    <w:p>
      <w:pPr>
        <w:ind w:left="340" w:right="140"/>
        <w:spacing w:after="0" w:line="185" w:lineRule="exact"/>
        <w:rPr>
          <w:sz w:val="20"/>
          <w:szCs w:val="20"/>
          <w:color w:val="auto"/>
        </w:rPr>
      </w:pPr>
      <w:r>
        <w:rPr>
          <w:rFonts w:ascii="Arial Unicode MS" w:cs="Arial Unicode MS" w:eastAsia="Arial Unicode MS" w:hAnsi="Arial Unicode MS"/>
          <w:sz w:val="12"/>
          <w:szCs w:val="12"/>
          <w:b w:val="1"/>
          <w:bCs w:val="1"/>
          <w:color w:val="171615"/>
        </w:rPr>
        <w:t>Для компьютеров Mac и мобильных устройств Apple iPad или iPhone установка драйвера Line 6 не требуется - POD Go поддерживает соответствующий классу драйвер, который работает с частотой дискретизации 24 бит /</w:t>
      </w:r>
    </w:p>
    <w:p>
      <w:pPr>
        <w:spacing w:after="0" w:line="30" w:lineRule="exact"/>
        <w:rPr>
          <w:sz w:val="20"/>
          <w:szCs w:val="20"/>
          <w:color w:val="auto"/>
        </w:rPr>
      </w:pPr>
    </w:p>
    <w:p>
      <w:pPr>
        <w:ind w:left="520" w:hanging="174"/>
        <w:spacing w:after="0" w:line="161" w:lineRule="exact"/>
        <w:tabs>
          <w:tab w:leader="none" w:pos="520" w:val="left"/>
        </w:tabs>
        <w:numPr>
          <w:ilvl w:val="0"/>
          <w:numId w:val="108"/>
        </w:numPr>
        <w:rPr>
          <w:rFonts w:ascii="Arial Unicode MS" w:cs="Arial Unicode MS" w:eastAsia="Arial Unicode MS" w:hAnsi="Arial Unicode MS"/>
          <w:sz w:val="12"/>
          <w:szCs w:val="12"/>
          <w:b w:val="1"/>
          <w:bCs w:val="1"/>
          <w:color w:val="171615"/>
        </w:rPr>
      </w:pPr>
      <w:r>
        <w:rPr>
          <w:rFonts w:ascii="Arial Unicode MS" w:cs="Arial Unicode MS" w:eastAsia="Arial Unicode MS" w:hAnsi="Arial Unicode MS"/>
          <w:sz w:val="12"/>
          <w:szCs w:val="12"/>
          <w:b w:val="1"/>
          <w:bCs w:val="1"/>
          <w:color w:val="171615"/>
        </w:rPr>
        <w:t>кГц.</w:t>
      </w:r>
    </w:p>
    <w:p>
      <w:pPr>
        <w:spacing w:after="0" w:line="111" w:lineRule="exact"/>
        <w:rPr>
          <w:sz w:val="20"/>
          <w:szCs w:val="20"/>
          <w:color w:val="auto"/>
        </w:rPr>
      </w:pPr>
    </w:p>
    <w:p>
      <w:pPr>
        <w:ind w:left="340"/>
        <w:spacing w:after="0" w:line="134" w:lineRule="exact"/>
        <w:rPr>
          <w:sz w:val="20"/>
          <w:szCs w:val="20"/>
          <w:color w:val="auto"/>
        </w:rPr>
      </w:pPr>
      <w:r>
        <w:rPr>
          <w:rFonts w:ascii="Arial Unicode MS" w:cs="Arial Unicode MS" w:eastAsia="Arial Unicode MS" w:hAnsi="Arial Unicode MS"/>
          <w:sz w:val="10"/>
          <w:szCs w:val="10"/>
          <w:b w:val="1"/>
          <w:bCs w:val="1"/>
          <w:color w:val="171615"/>
        </w:rPr>
        <w:t>Для получения дополнительной информации о поддержке драйверов с последними версиями операционных систем Windows</w:t>
      </w:r>
    </w:p>
    <w:p>
      <w:pPr>
        <w:spacing w:after="0" w:line="66" w:lineRule="exact"/>
        <w:rPr>
          <w:sz w:val="20"/>
          <w:szCs w:val="20"/>
          <w:color w:val="auto"/>
        </w:rPr>
      </w:pPr>
    </w:p>
    <w:p>
      <w:pPr>
        <w:ind w:left="440" w:hanging="94"/>
        <w:spacing w:after="0" w:line="148" w:lineRule="exact"/>
        <w:tabs>
          <w:tab w:leader="none" w:pos="440" w:val="left"/>
        </w:tabs>
        <w:numPr>
          <w:ilvl w:val="0"/>
          <w:numId w:val="109"/>
        </w:numPr>
        <w:rPr>
          <w:rFonts w:ascii="Arial Unicode MS" w:cs="Arial Unicode MS" w:eastAsia="Arial Unicode MS" w:hAnsi="Arial Unicode MS"/>
          <w:sz w:val="11"/>
          <w:szCs w:val="11"/>
          <w:b w:val="1"/>
          <w:bCs w:val="1"/>
          <w:color w:val="171615"/>
        </w:rPr>
      </w:pPr>
      <w:r>
        <w:rPr>
          <w:rFonts w:ascii="Arial Unicode MS" w:cs="Arial Unicode MS" w:eastAsia="Arial Unicode MS" w:hAnsi="Arial Unicode MS"/>
          <w:sz w:val="11"/>
          <w:szCs w:val="11"/>
          <w:b w:val="1"/>
          <w:bCs w:val="1"/>
          <w:color w:val="171615"/>
        </w:rPr>
        <w:t xml:space="preserve">Mac посетите </w:t>
      </w:r>
      <w:hyperlink r:id="rId195">
        <w:r>
          <w:rPr>
            <w:rFonts w:ascii="Arial Unicode MS" w:cs="Arial Unicode MS" w:eastAsia="Arial Unicode MS" w:hAnsi="Arial Unicode MS"/>
            <w:sz w:val="11"/>
            <w:szCs w:val="11"/>
            <w:b w:val="1"/>
            <w:bCs w:val="1"/>
            <w:color w:val="1D589B"/>
          </w:rPr>
          <w:t>line6.com/support</w:t>
        </w:r>
        <w:r>
          <w:rPr>
            <w:rFonts w:ascii="Arial Unicode MS" w:cs="Arial Unicode MS" w:eastAsia="Arial Unicode MS" w:hAnsi="Arial Unicode MS"/>
            <w:sz w:val="11"/>
            <w:szCs w:val="11"/>
            <w:b w:val="1"/>
            <w:bCs w:val="1"/>
            <w:color w:val="171615"/>
          </w:rPr>
          <w:t xml:space="preserve"> .</w:t>
        </w:r>
      </w:hyperlink>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1358265</wp:posOffset>
            </wp:positionH>
            <wp:positionV relativeFrom="paragraph">
              <wp:posOffset>166370</wp:posOffset>
            </wp:positionV>
            <wp:extent cx="1828800" cy="1180465"/>
            <wp:wrapNone/>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96">
                      <a:extLst>
                        <a:ext uri="{28A0092B-C50C-407E-A947-70E740481C1C}"/>
                      </a:extLst>
                    </a:blip>
                    <a:srcRect/>
                    <a:stretch>
                      <a:fillRect/>
                    </a:stretch>
                  </pic:blipFill>
                  <pic:spPr bwMode="auto">
                    <a:xfrm>
                      <a:off x="0" y="0"/>
                      <a:ext cx="1828800" cy="1180465"/>
                    </a:xfrm>
                    <a:prstGeom prst="rect">
                      <a:avLst/>
                    </a:prstGeom>
                    <a:noFill/>
                  </pic:spPr>
                </pic:pic>
              </a:graphicData>
            </a:graphic>
          </wp:anchor>
        </w:drawing>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51" w:lineRule="exact"/>
        <w:rPr>
          <w:sz w:val="20"/>
          <w:szCs w:val="20"/>
          <w:color w:val="auto"/>
        </w:rPr>
      </w:pPr>
    </w:p>
    <w:tbl>
      <w:tblPr>
        <w:tblLayout w:type="fixed"/>
        <w:tblInd w:w="60" w:type="dxa"/>
        <w:tblCellMar>
          <w:top w:w="0" w:type="dxa"/>
          <w:left w:w="0" w:type="dxa"/>
          <w:bottom w:w="0" w:type="dxa"/>
          <w:right w:w="0" w:type="dxa"/>
        </w:tblCellMar>
      </w:tblPr>
      <w:tr>
        <w:trPr>
          <w:trHeight w:val="229"/>
        </w:trPr>
        <w:tc>
          <w:tcPr>
            <w:tcW w:w="540" w:type="dxa"/>
            <w:vAlign w:val="bottom"/>
          </w:tcPr>
          <w:p>
            <w:pPr>
              <w:spacing w:after="0"/>
              <w:rPr>
                <w:sz w:val="19"/>
                <w:szCs w:val="19"/>
                <w:color w:val="auto"/>
              </w:rPr>
            </w:pPr>
          </w:p>
        </w:tc>
        <w:tc>
          <w:tcPr>
            <w:tcW w:w="600" w:type="dxa"/>
            <w:vAlign w:val="bottom"/>
          </w:tcPr>
          <w:p>
            <w:pPr>
              <w:spacing w:after="0"/>
              <w:rPr>
                <w:sz w:val="19"/>
                <w:szCs w:val="19"/>
                <w:color w:val="auto"/>
              </w:rPr>
            </w:pPr>
          </w:p>
        </w:tc>
        <w:tc>
          <w:tcPr>
            <w:tcW w:w="1940" w:type="dxa"/>
            <w:vAlign w:val="bottom"/>
            <w:gridSpan w:val="2"/>
          </w:tcPr>
          <w:p>
            <w:pPr>
              <w:jc w:val="center"/>
              <w:ind w:left="806"/>
              <w:spacing w:after="0" w:line="188" w:lineRule="exact"/>
              <w:rPr>
                <w:sz w:val="20"/>
                <w:szCs w:val="20"/>
                <w:color w:val="auto"/>
              </w:rPr>
            </w:pPr>
            <w:r>
              <w:rPr>
                <w:rFonts w:ascii="Arial Unicode MS" w:cs="Arial Unicode MS" w:eastAsia="Arial Unicode MS" w:hAnsi="Arial Unicode MS"/>
                <w:sz w:val="14"/>
                <w:szCs w:val="14"/>
                <w:b w:val="1"/>
                <w:bCs w:val="1"/>
                <w:color w:val="31A930"/>
              </w:rPr>
              <w:t xml:space="preserve">ВЫХОДЫ </w:t>
            </w:r>
            <w:r>
              <w:rPr>
                <w:rFonts w:ascii="Arial Unicode MS" w:cs="Arial Unicode MS" w:eastAsia="Arial Unicode MS" w:hAnsi="Arial Unicode MS"/>
                <w:sz w:val="14"/>
                <w:szCs w:val="14"/>
                <w:b w:val="1"/>
                <w:bCs w:val="1"/>
                <w:color w:val="31A930"/>
              </w:rPr>
              <w:t>USB</w:t>
            </w:r>
          </w:p>
        </w:tc>
        <w:tc>
          <w:tcPr>
            <w:tcW w:w="2000" w:type="dxa"/>
            <w:vAlign w:val="bottom"/>
          </w:tcPr>
          <w:p>
            <w:pPr>
              <w:jc w:val="right"/>
              <w:ind w:right="277"/>
              <w:spacing w:after="0" w:line="188" w:lineRule="exact"/>
              <w:rPr>
                <w:sz w:val="20"/>
                <w:szCs w:val="20"/>
                <w:color w:val="auto"/>
              </w:rPr>
            </w:pPr>
            <w:r>
              <w:rPr>
                <w:rFonts w:ascii="Arial Unicode MS" w:cs="Arial Unicode MS" w:eastAsia="Arial Unicode MS" w:hAnsi="Arial Unicode MS"/>
                <w:sz w:val="14"/>
                <w:szCs w:val="14"/>
                <w:b w:val="1"/>
                <w:bCs w:val="1"/>
                <w:color w:val="E20011"/>
              </w:rPr>
              <w:t xml:space="preserve">нас </w:t>
            </w:r>
            <w:r>
              <w:rPr>
                <w:rFonts w:ascii="Arial Unicode MS" w:cs="Arial Unicode MS" w:eastAsia="Arial Unicode MS" w:hAnsi="Arial Unicode MS"/>
                <w:sz w:val="14"/>
                <w:szCs w:val="14"/>
                <w:b w:val="1"/>
                <w:bCs w:val="1"/>
                <w:color w:val="EB2626"/>
              </w:rPr>
              <w:t>B INP</w:t>
            </w:r>
            <w:r>
              <w:rPr>
                <w:rFonts w:ascii="Arial Unicode MS" w:cs="Arial Unicode MS" w:eastAsia="Arial Unicode MS" w:hAnsi="Arial Unicode MS"/>
                <w:sz w:val="14"/>
                <w:szCs w:val="14"/>
                <w:b w:val="1"/>
                <w:bCs w:val="1"/>
                <w:color w:val="E20011"/>
              </w:rPr>
              <w:t xml:space="preserve"> </w:t>
            </w:r>
            <w:r>
              <w:rPr>
                <w:rFonts w:ascii="Arial Unicode MS" w:cs="Arial Unicode MS" w:eastAsia="Arial Unicode MS" w:hAnsi="Arial Unicode MS"/>
                <w:sz w:val="14"/>
                <w:szCs w:val="14"/>
                <w:b w:val="1"/>
                <w:bCs w:val="1"/>
                <w:color w:val="E20011"/>
              </w:rPr>
              <w:t>UTS</w:t>
            </w:r>
          </w:p>
        </w:tc>
        <w:tc>
          <w:tcPr>
            <w:tcW w:w="1100" w:type="dxa"/>
            <w:vAlign w:val="bottom"/>
          </w:tcPr>
          <w:p>
            <w:pPr>
              <w:spacing w:after="0"/>
              <w:rPr>
                <w:sz w:val="19"/>
                <w:szCs w:val="19"/>
                <w:color w:val="auto"/>
              </w:rPr>
            </w:pPr>
          </w:p>
        </w:tc>
        <w:tc>
          <w:tcPr>
            <w:tcW w:w="480" w:type="dxa"/>
            <w:vAlign w:val="bottom"/>
          </w:tcPr>
          <w:p>
            <w:pPr>
              <w:spacing w:after="0"/>
              <w:rPr>
                <w:sz w:val="19"/>
                <w:szCs w:val="19"/>
                <w:color w:val="auto"/>
              </w:rPr>
            </w:pPr>
          </w:p>
        </w:tc>
        <w:tc>
          <w:tcPr>
            <w:tcW w:w="0" w:type="dxa"/>
            <w:vAlign w:val="bottom"/>
          </w:tcPr>
          <w:p>
            <w:pPr>
              <w:spacing w:after="0"/>
              <w:rPr>
                <w:sz w:val="1"/>
                <w:szCs w:val="1"/>
                <w:color w:val="auto"/>
              </w:rPr>
            </w:pPr>
          </w:p>
        </w:tc>
      </w:tr>
      <w:tr>
        <w:trPr>
          <w:trHeight w:val="222"/>
        </w:trPr>
        <w:tc>
          <w:tcPr>
            <w:tcW w:w="540" w:type="dxa"/>
            <w:vAlign w:val="bottom"/>
          </w:tcPr>
          <w:p>
            <w:pPr>
              <w:spacing w:after="0"/>
              <w:rPr>
                <w:sz w:val="19"/>
                <w:szCs w:val="19"/>
                <w:color w:val="auto"/>
              </w:rPr>
            </w:pPr>
          </w:p>
        </w:tc>
        <w:tc>
          <w:tcPr>
            <w:tcW w:w="600" w:type="dxa"/>
            <w:vAlign w:val="bottom"/>
          </w:tcPr>
          <w:p>
            <w:pPr>
              <w:spacing w:after="0"/>
              <w:rPr>
                <w:sz w:val="19"/>
                <w:szCs w:val="19"/>
                <w:color w:val="auto"/>
              </w:rPr>
            </w:pPr>
          </w:p>
        </w:tc>
        <w:tc>
          <w:tcPr>
            <w:tcW w:w="1940" w:type="dxa"/>
            <w:vAlign w:val="bottom"/>
            <w:gridSpan w:val="2"/>
          </w:tcPr>
          <w:p>
            <w:pPr>
              <w:jc w:val="center"/>
              <w:ind w:right="241"/>
              <w:spacing w:after="0" w:line="188" w:lineRule="exact"/>
              <w:rPr>
                <w:sz w:val="20"/>
                <w:szCs w:val="20"/>
                <w:color w:val="auto"/>
              </w:rPr>
            </w:pPr>
            <w:r>
              <w:rPr>
                <w:rFonts w:ascii="Arial Unicode MS" w:cs="Arial Unicode MS" w:eastAsia="Arial Unicode MS" w:hAnsi="Arial Unicode MS"/>
                <w:sz w:val="14"/>
                <w:szCs w:val="14"/>
                <w:b w:val="1"/>
                <w:bCs w:val="1"/>
                <w:color w:val="3BB44A"/>
              </w:rPr>
              <w:t xml:space="preserve">1/2 </w:t>
            </w:r>
            <w:r>
              <w:rPr>
                <w:rFonts w:ascii="Arial Unicode MS" w:cs="Arial Unicode MS" w:eastAsia="Arial Unicode MS" w:hAnsi="Arial Unicode MS"/>
                <w:sz w:val="14"/>
                <w:szCs w:val="14"/>
                <w:b w:val="1"/>
                <w:bCs w:val="1"/>
                <w:color w:val="F69220"/>
              </w:rPr>
              <w:t>3/4</w:t>
            </w:r>
          </w:p>
        </w:tc>
        <w:tc>
          <w:tcPr>
            <w:tcW w:w="2000" w:type="dxa"/>
            <w:vAlign w:val="bottom"/>
          </w:tcPr>
          <w:p>
            <w:pPr>
              <w:jc w:val="right"/>
              <w:ind w:right="577"/>
              <w:spacing w:after="0" w:line="215" w:lineRule="exact"/>
              <w:rPr>
                <w:sz w:val="20"/>
                <w:szCs w:val="20"/>
                <w:color w:val="auto"/>
              </w:rPr>
            </w:pPr>
            <w:r>
              <w:rPr>
                <w:rFonts w:ascii="Arial Unicode MS" w:cs="Arial Unicode MS" w:eastAsia="Arial Unicode MS" w:hAnsi="Arial Unicode MS"/>
                <w:sz w:val="16"/>
                <w:szCs w:val="16"/>
                <w:b w:val="1"/>
                <w:bCs w:val="1"/>
                <w:color w:val="EC2024"/>
              </w:rPr>
              <w:t xml:space="preserve">1 2 </w:t>
            </w:r>
            <w:r>
              <w:rPr>
                <w:rFonts w:ascii="Arial Unicode MS" w:cs="Arial Unicode MS" w:eastAsia="Arial Unicode MS" w:hAnsi="Arial Unicode MS"/>
                <w:sz w:val="16"/>
                <w:szCs w:val="16"/>
                <w:b w:val="1"/>
                <w:bCs w:val="1"/>
                <w:color w:val="F69220"/>
              </w:rPr>
              <w:t>3 4</w:t>
            </w:r>
          </w:p>
        </w:tc>
        <w:tc>
          <w:tcPr>
            <w:tcW w:w="1100" w:type="dxa"/>
            <w:vAlign w:val="bottom"/>
          </w:tcPr>
          <w:p>
            <w:pPr>
              <w:spacing w:after="0"/>
              <w:rPr>
                <w:sz w:val="19"/>
                <w:szCs w:val="19"/>
                <w:color w:val="auto"/>
              </w:rPr>
            </w:pPr>
          </w:p>
        </w:tc>
        <w:tc>
          <w:tcPr>
            <w:tcW w:w="480" w:type="dxa"/>
            <w:vAlign w:val="bottom"/>
          </w:tcPr>
          <w:p>
            <w:pPr>
              <w:spacing w:after="0"/>
              <w:rPr>
                <w:sz w:val="19"/>
                <w:szCs w:val="19"/>
                <w:color w:val="auto"/>
              </w:rPr>
            </w:pPr>
          </w:p>
        </w:tc>
        <w:tc>
          <w:tcPr>
            <w:tcW w:w="0" w:type="dxa"/>
            <w:vAlign w:val="bottom"/>
          </w:tcPr>
          <w:p>
            <w:pPr>
              <w:spacing w:after="0"/>
              <w:rPr>
                <w:sz w:val="1"/>
                <w:szCs w:val="1"/>
                <w:color w:val="auto"/>
              </w:rPr>
            </w:pPr>
          </w:p>
        </w:tc>
      </w:tr>
      <w:tr>
        <w:trPr>
          <w:trHeight w:val="1372"/>
        </w:trPr>
        <w:tc>
          <w:tcPr>
            <w:tcW w:w="540" w:type="dxa"/>
            <w:vAlign w:val="bottom"/>
            <w:textDirection w:val="tbRl"/>
          </w:tcPr>
          <w:p>
            <w:pPr>
              <w:jc w:val="right"/>
              <w:ind w:left="314"/>
              <w:spacing w:after="0"/>
              <w:rPr>
                <w:sz w:val="20"/>
                <w:szCs w:val="20"/>
                <w:color w:val="auto"/>
              </w:rPr>
            </w:pPr>
            <w:r>
              <w:rPr>
                <w:rFonts w:ascii="Arial Unicode MS" w:cs="Arial Unicode MS" w:eastAsia="Arial Unicode MS" w:hAnsi="Arial Unicode MS"/>
                <w:sz w:val="13"/>
                <w:szCs w:val="13"/>
                <w:b w:val="1"/>
                <w:bCs w:val="1"/>
                <w:color w:val="39B54A"/>
                <w:w w:val="74"/>
              </w:rPr>
              <w:t>SpotifyYouTube,</w:t>
            </w:r>
          </w:p>
        </w:tc>
        <w:tc>
          <w:tcPr>
            <w:tcW w:w="600" w:type="dxa"/>
            <w:vAlign w:val="bottom"/>
            <w:textDirection w:val="tbRl"/>
          </w:tcPr>
          <w:p>
            <w:pPr>
              <w:jc w:val="right"/>
              <w:ind w:right="300"/>
              <w:spacing w:after="0"/>
              <w:rPr>
                <w:sz w:val="20"/>
                <w:szCs w:val="20"/>
                <w:color w:val="auto"/>
              </w:rPr>
            </w:pPr>
            <w:r>
              <w:rPr>
                <w:rFonts w:ascii="Arial Unicode MS" w:cs="Arial Unicode MS" w:eastAsia="Arial Unicode MS" w:hAnsi="Arial Unicode MS"/>
                <w:sz w:val="18"/>
                <w:szCs w:val="18"/>
                <w:b w:val="1"/>
                <w:bCs w:val="1"/>
                <w:color w:val="31A930"/>
                <w:w w:val="87"/>
              </w:rPr>
              <w:t>сДжеминг</w:t>
            </w:r>
          </w:p>
        </w:tc>
        <w:tc>
          <w:tcPr>
            <w:tcW w:w="3940" w:type="dxa"/>
            <w:vAlign w:val="bottom"/>
            <w:gridSpan w:val="3"/>
            <w:vMerge w:val="restart"/>
          </w:tcPr>
          <w:p>
            <w:pPr>
              <w:jc w:val="center"/>
              <w:ind w:left="826"/>
              <w:spacing w:after="0" w:line="188" w:lineRule="exact"/>
              <w:rPr>
                <w:sz w:val="20"/>
                <w:szCs w:val="20"/>
                <w:color w:val="auto"/>
              </w:rPr>
            </w:pPr>
            <w:r>
              <w:rPr>
                <w:rFonts w:ascii="Arial Unicode MS" w:cs="Arial Unicode MS" w:eastAsia="Arial Unicode MS" w:hAnsi="Arial Unicode MS"/>
                <w:sz w:val="14"/>
                <w:szCs w:val="14"/>
                <w:b w:val="1"/>
                <w:bCs w:val="1"/>
                <w:color w:val="FFFFFF"/>
              </w:rPr>
              <w:t>16C Два с лишним десятилетия</w:t>
            </w:r>
          </w:p>
        </w:tc>
        <w:tc>
          <w:tcPr>
            <w:tcW w:w="1100" w:type="dxa"/>
            <w:vAlign w:val="bottom"/>
            <w:vMerge w:val="restart"/>
          </w:tcPr>
          <w:p>
            <w:pPr>
              <w:jc w:val="right"/>
              <w:ind w:right="665"/>
              <w:spacing w:after="0" w:line="134" w:lineRule="exact"/>
              <w:rPr>
                <w:sz w:val="20"/>
                <w:szCs w:val="20"/>
                <w:color w:val="auto"/>
              </w:rPr>
            </w:pPr>
            <w:r>
              <w:rPr>
                <w:rFonts w:ascii="Arial Unicode MS" w:cs="Arial Unicode MS" w:eastAsia="Arial Unicode MS" w:hAnsi="Arial Unicode MS"/>
                <w:sz w:val="10"/>
                <w:szCs w:val="10"/>
                <w:b w:val="1"/>
                <w:bCs w:val="1"/>
                <w:color w:val="FFFFFF"/>
              </w:rPr>
              <w:t>1</w:t>
            </w:r>
          </w:p>
        </w:tc>
        <w:tc>
          <w:tcPr>
            <w:tcW w:w="48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62"/>
        </w:trPr>
        <w:tc>
          <w:tcPr>
            <w:tcW w:w="540" w:type="dxa"/>
            <w:vAlign w:val="bottom"/>
          </w:tcPr>
          <w:p>
            <w:pPr>
              <w:spacing w:after="0"/>
              <w:rPr>
                <w:sz w:val="5"/>
                <w:szCs w:val="5"/>
                <w:color w:val="auto"/>
              </w:rPr>
            </w:pPr>
          </w:p>
        </w:tc>
        <w:tc>
          <w:tcPr>
            <w:tcW w:w="600" w:type="dxa"/>
            <w:vAlign w:val="bottom"/>
          </w:tcPr>
          <w:p>
            <w:pPr>
              <w:spacing w:after="0"/>
              <w:rPr>
                <w:sz w:val="5"/>
                <w:szCs w:val="5"/>
                <w:color w:val="auto"/>
              </w:rPr>
            </w:pPr>
          </w:p>
        </w:tc>
        <w:tc>
          <w:tcPr>
            <w:tcW w:w="3940" w:type="dxa"/>
            <w:vAlign w:val="bottom"/>
            <w:gridSpan w:val="3"/>
            <w:vMerge w:val="continue"/>
          </w:tcPr>
          <w:p>
            <w:pPr>
              <w:spacing w:after="0"/>
              <w:rPr>
                <w:sz w:val="5"/>
                <w:szCs w:val="5"/>
                <w:color w:val="auto"/>
              </w:rPr>
            </w:pPr>
          </w:p>
        </w:tc>
        <w:tc>
          <w:tcPr>
            <w:tcW w:w="1100" w:type="dxa"/>
            <w:vAlign w:val="bottom"/>
            <w:vMerge w:val="continue"/>
          </w:tcPr>
          <w:p>
            <w:pPr>
              <w:spacing w:after="0"/>
              <w:rPr>
                <w:sz w:val="5"/>
                <w:szCs w:val="5"/>
                <w:color w:val="auto"/>
              </w:rPr>
            </w:pPr>
          </w:p>
        </w:tc>
        <w:tc>
          <w:tcPr>
            <w:tcW w:w="480" w:type="dxa"/>
            <w:vAlign w:val="bottom"/>
          </w:tcPr>
          <w:p>
            <w:pPr>
              <w:spacing w:after="0"/>
              <w:rPr>
                <w:sz w:val="5"/>
                <w:szCs w:val="5"/>
                <w:color w:val="auto"/>
              </w:rPr>
            </w:pPr>
          </w:p>
        </w:tc>
        <w:tc>
          <w:tcPr>
            <w:tcW w:w="0" w:type="dxa"/>
            <w:vAlign w:val="bottom"/>
          </w:tcPr>
          <w:p>
            <w:pPr>
              <w:spacing w:after="0"/>
              <w:rPr>
                <w:sz w:val="1"/>
                <w:szCs w:val="1"/>
                <w:color w:val="auto"/>
              </w:rPr>
            </w:pPr>
          </w:p>
        </w:tc>
      </w:tr>
      <w:tr>
        <w:trPr>
          <w:trHeight w:val="643"/>
        </w:trPr>
        <w:tc>
          <w:tcPr>
            <w:tcW w:w="540" w:type="dxa"/>
            <w:vAlign w:val="bottom"/>
            <w:textDirection w:val="tbRl"/>
          </w:tcPr>
          <w:p>
            <w:pPr>
              <w:jc w:val="right"/>
              <w:ind w:left="314"/>
              <w:spacing w:after="0"/>
              <w:rPr>
                <w:sz w:val="20"/>
                <w:szCs w:val="20"/>
                <w:color w:val="auto"/>
              </w:rPr>
            </w:pPr>
            <w:r>
              <w:rPr>
                <w:rFonts w:ascii="Arial Unicode MS" w:cs="Arial Unicode MS" w:eastAsia="Arial Unicode MS" w:hAnsi="Arial Unicode MS"/>
                <w:sz w:val="13"/>
                <w:szCs w:val="13"/>
                <w:b w:val="1"/>
                <w:bCs w:val="1"/>
                <w:color w:val="39B54A"/>
              </w:rPr>
              <w:t>.Д.ти</w:t>
            </w:r>
          </w:p>
        </w:tc>
        <w:tc>
          <w:tcPr>
            <w:tcW w:w="600" w:type="dxa"/>
            <w:vAlign w:val="bottom"/>
          </w:tcPr>
          <w:p>
            <w:pPr>
              <w:spacing w:after="0"/>
              <w:rPr>
                <w:sz w:val="24"/>
                <w:szCs w:val="24"/>
                <w:color w:val="auto"/>
              </w:rPr>
            </w:pPr>
          </w:p>
        </w:tc>
        <w:tc>
          <w:tcPr>
            <w:tcW w:w="1480" w:type="dxa"/>
            <w:vAlign w:val="bottom"/>
            <w:vMerge w:val="restart"/>
            <w:textDirection w:val="tbRl"/>
          </w:tcPr>
          <w:p>
            <w:pPr>
              <w:jc w:val="right"/>
              <w:ind w:left="405"/>
              <w:spacing w:after="0"/>
              <w:rPr>
                <w:sz w:val="20"/>
                <w:szCs w:val="20"/>
                <w:color w:val="auto"/>
              </w:rPr>
            </w:pPr>
            <w:r>
              <w:rPr>
                <w:rFonts w:ascii="Arial Unicode MS" w:cs="Arial Unicode MS" w:eastAsia="Arial Unicode MS" w:hAnsi="Arial Unicode MS"/>
                <w:sz w:val="4"/>
                <w:szCs w:val="4"/>
                <w:b w:val="1"/>
                <w:bCs w:val="1"/>
                <w:color w:val="F78D00"/>
                <w:w w:val="85"/>
              </w:rPr>
              <w:t>3/4USB</w:t>
            </w:r>
            <w:r>
              <w:rPr>
                <w:rFonts w:ascii="Arial Unicode MS" w:cs="Arial Unicode MS" w:eastAsia="Arial Unicode MS" w:hAnsi="Arial Unicode MS"/>
                <w:sz w:val="4"/>
                <w:szCs w:val="4"/>
                <w:b w:val="1"/>
                <w:bCs w:val="1"/>
                <w:color w:val="F79220"/>
                <w:w w:val="85"/>
              </w:rPr>
              <w:t>к</w:t>
            </w:r>
            <w:r>
              <w:rPr>
                <w:rFonts w:ascii="Arial Unicode MS" w:cs="Arial Unicode MS" w:eastAsia="Arial Unicode MS" w:hAnsi="Arial Unicode MS"/>
                <w:sz w:val="4"/>
                <w:szCs w:val="4"/>
                <w:b w:val="1"/>
                <w:bCs w:val="1"/>
                <w:color w:val="F78D00"/>
                <w:w w:val="85"/>
              </w:rPr>
              <w:t>наборвводаБлок</w:t>
            </w:r>
          </w:p>
        </w:tc>
        <w:tc>
          <w:tcPr>
            <w:tcW w:w="460" w:type="dxa"/>
            <w:vAlign w:val="bottom"/>
          </w:tcPr>
          <w:p>
            <w:pPr>
              <w:spacing w:after="0"/>
              <w:rPr>
                <w:sz w:val="24"/>
                <w:szCs w:val="24"/>
                <w:color w:val="auto"/>
              </w:rPr>
            </w:pPr>
          </w:p>
        </w:tc>
        <w:tc>
          <w:tcPr>
            <w:tcW w:w="2000" w:type="dxa"/>
            <w:vAlign w:val="bottom"/>
          </w:tcPr>
          <w:p>
            <w:pPr>
              <w:spacing w:after="0"/>
              <w:rPr>
                <w:sz w:val="24"/>
                <w:szCs w:val="24"/>
                <w:color w:val="auto"/>
              </w:rPr>
            </w:pPr>
          </w:p>
        </w:tc>
        <w:tc>
          <w:tcPr>
            <w:tcW w:w="1100" w:type="dxa"/>
            <w:vAlign w:val="bottom"/>
            <w:vMerge w:val="restart"/>
            <w:textDirection w:val="btLr"/>
          </w:tcPr>
          <w:p>
            <w:pPr>
              <w:spacing w:after="0"/>
              <w:rPr>
                <w:sz w:val="20"/>
                <w:szCs w:val="20"/>
                <w:color w:val="auto"/>
              </w:rPr>
            </w:pPr>
            <w:r>
              <w:rPr>
                <w:rFonts w:ascii="Arial Unicode MS" w:cs="Arial Unicode MS" w:eastAsia="Arial Unicode MS" w:hAnsi="Arial Unicode MS"/>
                <w:sz w:val="4"/>
                <w:szCs w:val="4"/>
                <w:b w:val="1"/>
                <w:bCs w:val="1"/>
                <w:color w:val="F78D00"/>
                <w:w w:val="93"/>
              </w:rPr>
              <w:t>DI(сухой)сигналдляповторногоусиления</w:t>
            </w:r>
          </w:p>
        </w:tc>
        <w:tc>
          <w:tcPr>
            <w:tcW w:w="48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417"/>
        </w:trPr>
        <w:tc>
          <w:tcPr>
            <w:tcW w:w="540" w:type="dxa"/>
            <w:vAlign w:val="bottom"/>
          </w:tcPr>
          <w:p>
            <w:pPr>
              <w:spacing w:after="0"/>
              <w:rPr>
                <w:sz w:val="24"/>
                <w:szCs w:val="24"/>
                <w:color w:val="auto"/>
              </w:rPr>
            </w:pPr>
          </w:p>
        </w:tc>
        <w:tc>
          <w:tcPr>
            <w:tcW w:w="600" w:type="dxa"/>
            <w:vAlign w:val="bottom"/>
          </w:tcPr>
          <w:p>
            <w:pPr>
              <w:spacing w:after="0"/>
              <w:rPr>
                <w:sz w:val="24"/>
                <w:szCs w:val="24"/>
                <w:color w:val="auto"/>
              </w:rPr>
            </w:pPr>
          </w:p>
        </w:tc>
        <w:tc>
          <w:tcPr>
            <w:tcW w:w="1480" w:type="dxa"/>
            <w:vAlign w:val="bottom"/>
            <w:vMerge w:val="continue"/>
          </w:tcPr>
          <w:p>
            <w:pPr>
              <w:spacing w:after="0"/>
              <w:rPr>
                <w:sz w:val="24"/>
                <w:szCs w:val="24"/>
                <w:color w:val="auto"/>
              </w:rPr>
            </w:pPr>
          </w:p>
        </w:tc>
        <w:tc>
          <w:tcPr>
            <w:tcW w:w="460" w:type="dxa"/>
            <w:vAlign w:val="bottom"/>
          </w:tcPr>
          <w:p>
            <w:pPr>
              <w:spacing w:after="0"/>
              <w:rPr>
                <w:sz w:val="24"/>
                <w:szCs w:val="24"/>
                <w:color w:val="auto"/>
              </w:rPr>
            </w:pPr>
          </w:p>
        </w:tc>
        <w:tc>
          <w:tcPr>
            <w:tcW w:w="2000" w:type="dxa"/>
            <w:vAlign w:val="bottom"/>
            <w:vMerge w:val="restart"/>
          </w:tcPr>
          <w:p>
            <w:pPr>
              <w:jc w:val="center"/>
              <w:ind w:right="1017"/>
              <w:spacing w:after="0" w:line="201" w:lineRule="exact"/>
              <w:rPr>
                <w:sz w:val="20"/>
                <w:szCs w:val="20"/>
                <w:color w:val="auto"/>
              </w:rPr>
            </w:pPr>
            <w:r>
              <w:rPr>
                <w:rFonts w:ascii="Arial Unicode MS" w:cs="Arial Unicode MS" w:eastAsia="Arial Unicode MS" w:hAnsi="Arial Unicode MS"/>
                <w:sz w:val="15"/>
                <w:szCs w:val="15"/>
                <w:b w:val="1"/>
                <w:bCs w:val="1"/>
                <w:color w:val="999999"/>
              </w:rPr>
              <w:t xml:space="preserve">Вход </w:t>
            </w:r>
            <w:r>
              <w:rPr>
                <w:rFonts w:ascii="Arial Unicode MS" w:cs="Arial Unicode MS" w:eastAsia="Arial Unicode MS" w:hAnsi="Arial Unicode MS"/>
                <w:sz w:val="15"/>
                <w:szCs w:val="15"/>
                <w:b w:val="1"/>
                <w:bCs w:val="1"/>
                <w:color w:val="FFFFFF"/>
              </w:rPr>
              <w:t>Гитара</w:t>
            </w:r>
          </w:p>
        </w:tc>
        <w:tc>
          <w:tcPr>
            <w:tcW w:w="1100" w:type="dxa"/>
            <w:vAlign w:val="bottom"/>
            <w:vMerge w:val="continue"/>
          </w:tcPr>
          <w:p>
            <w:pPr>
              <w:spacing w:after="0"/>
              <w:rPr>
                <w:sz w:val="24"/>
                <w:szCs w:val="24"/>
                <w:color w:val="auto"/>
              </w:rPr>
            </w:pPr>
          </w:p>
        </w:tc>
        <w:tc>
          <w:tcPr>
            <w:tcW w:w="48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64"/>
        </w:trPr>
        <w:tc>
          <w:tcPr>
            <w:tcW w:w="540" w:type="dxa"/>
            <w:vAlign w:val="bottom"/>
          </w:tcPr>
          <w:p>
            <w:pPr>
              <w:spacing w:after="0"/>
              <w:rPr>
                <w:sz w:val="5"/>
                <w:szCs w:val="5"/>
                <w:color w:val="auto"/>
              </w:rPr>
            </w:pPr>
          </w:p>
        </w:tc>
        <w:tc>
          <w:tcPr>
            <w:tcW w:w="600" w:type="dxa"/>
            <w:vAlign w:val="bottom"/>
          </w:tcPr>
          <w:p>
            <w:pPr>
              <w:spacing w:after="0"/>
              <w:rPr>
                <w:sz w:val="5"/>
                <w:szCs w:val="5"/>
                <w:color w:val="auto"/>
              </w:rPr>
            </w:pPr>
          </w:p>
        </w:tc>
        <w:tc>
          <w:tcPr>
            <w:tcW w:w="1480" w:type="dxa"/>
            <w:vAlign w:val="bottom"/>
          </w:tcPr>
          <w:p>
            <w:pPr>
              <w:spacing w:after="0"/>
              <w:rPr>
                <w:sz w:val="5"/>
                <w:szCs w:val="5"/>
                <w:color w:val="auto"/>
              </w:rPr>
            </w:pPr>
          </w:p>
        </w:tc>
        <w:tc>
          <w:tcPr>
            <w:tcW w:w="460" w:type="dxa"/>
            <w:vAlign w:val="bottom"/>
          </w:tcPr>
          <w:p>
            <w:pPr>
              <w:spacing w:after="0"/>
              <w:rPr>
                <w:sz w:val="5"/>
                <w:szCs w:val="5"/>
                <w:color w:val="auto"/>
              </w:rPr>
            </w:pPr>
          </w:p>
        </w:tc>
        <w:tc>
          <w:tcPr>
            <w:tcW w:w="2000" w:type="dxa"/>
            <w:vAlign w:val="bottom"/>
            <w:vMerge w:val="continue"/>
          </w:tcPr>
          <w:p>
            <w:pPr>
              <w:spacing w:after="0"/>
              <w:rPr>
                <w:sz w:val="5"/>
                <w:szCs w:val="5"/>
                <w:color w:val="auto"/>
              </w:rPr>
            </w:pPr>
          </w:p>
        </w:tc>
        <w:tc>
          <w:tcPr>
            <w:tcW w:w="1100" w:type="dxa"/>
            <w:vAlign w:val="bottom"/>
          </w:tcPr>
          <w:p>
            <w:pPr>
              <w:spacing w:after="0"/>
              <w:rPr>
                <w:sz w:val="5"/>
                <w:szCs w:val="5"/>
                <w:color w:val="auto"/>
              </w:rPr>
            </w:pPr>
          </w:p>
        </w:tc>
        <w:tc>
          <w:tcPr>
            <w:tcW w:w="480" w:type="dxa"/>
            <w:vAlign w:val="bottom"/>
          </w:tcPr>
          <w:p>
            <w:pPr>
              <w:spacing w:after="0"/>
              <w:rPr>
                <w:sz w:val="5"/>
                <w:szCs w:val="5"/>
                <w:color w:val="auto"/>
              </w:rPr>
            </w:pPr>
          </w:p>
        </w:tc>
        <w:tc>
          <w:tcPr>
            <w:tcW w:w="0" w:type="dxa"/>
            <w:vAlign w:val="bottom"/>
          </w:tcPr>
          <w:p>
            <w:pPr>
              <w:spacing w:after="0"/>
              <w:rPr>
                <w:sz w:val="1"/>
                <w:szCs w:val="1"/>
                <w:color w:val="auto"/>
              </w:rPr>
            </w:pPr>
          </w:p>
        </w:tc>
      </w:tr>
      <w:tr>
        <w:trPr>
          <w:trHeight w:val="165"/>
        </w:trPr>
        <w:tc>
          <w:tcPr>
            <w:tcW w:w="1140" w:type="dxa"/>
            <w:vAlign w:val="bottom"/>
            <w:gridSpan w:val="2"/>
          </w:tcPr>
          <w:p>
            <w:pPr>
              <w:jc w:val="center"/>
              <w:ind w:left="109"/>
              <w:spacing w:after="0" w:line="108" w:lineRule="exact"/>
              <w:rPr>
                <w:sz w:val="20"/>
                <w:szCs w:val="20"/>
                <w:color w:val="auto"/>
              </w:rPr>
            </w:pPr>
            <w:r>
              <w:rPr>
                <w:rFonts w:ascii="Arial Unicode MS" w:cs="Arial Unicode MS" w:eastAsia="Arial Unicode MS" w:hAnsi="Arial Unicode MS"/>
                <w:sz w:val="8"/>
                <w:szCs w:val="8"/>
                <w:b w:val="1"/>
                <w:bCs w:val="1"/>
                <w:color w:val="11121C"/>
              </w:rPr>
              <w:t>ГЛАВНЫЙ ВЫХОД</w:t>
            </w:r>
          </w:p>
        </w:tc>
        <w:tc>
          <w:tcPr>
            <w:tcW w:w="1480" w:type="dxa"/>
            <w:vAlign w:val="bottom"/>
            <w:vMerge w:val="restart"/>
          </w:tcPr>
          <w:p>
            <w:pPr>
              <w:ind w:left="920"/>
              <w:spacing w:after="0" w:line="94" w:lineRule="exact"/>
              <w:rPr>
                <w:sz w:val="20"/>
                <w:szCs w:val="20"/>
                <w:color w:val="auto"/>
              </w:rPr>
            </w:pPr>
            <w:r>
              <w:rPr>
                <w:rFonts w:ascii="Arial Unicode MS" w:cs="Arial Unicode MS" w:eastAsia="Arial Unicode MS" w:hAnsi="Arial Unicode MS"/>
                <w:sz w:val="7"/>
                <w:szCs w:val="7"/>
                <w:b w:val="1"/>
                <w:bCs w:val="1"/>
                <w:color w:val="999999"/>
              </w:rPr>
              <w:t>Выключенный</w:t>
            </w:r>
          </w:p>
        </w:tc>
        <w:tc>
          <w:tcPr>
            <w:tcW w:w="460" w:type="dxa"/>
            <w:vAlign w:val="bottom"/>
            <w:vMerge w:val="restart"/>
          </w:tcPr>
          <w:p>
            <w:pPr>
              <w:ind w:left="80"/>
              <w:spacing w:after="0" w:line="108" w:lineRule="exact"/>
              <w:rPr>
                <w:sz w:val="20"/>
                <w:szCs w:val="20"/>
                <w:color w:val="auto"/>
              </w:rPr>
            </w:pPr>
            <w:r>
              <w:rPr>
                <w:rFonts w:ascii="Arial Unicode MS" w:cs="Arial Unicode MS" w:eastAsia="Arial Unicode MS" w:hAnsi="Arial Unicode MS"/>
                <w:sz w:val="8"/>
                <w:szCs w:val="8"/>
                <w:b w:val="1"/>
                <w:bCs w:val="1"/>
                <w:color w:val="999999"/>
              </w:rPr>
              <w:t>- 48,0 дБ</w:t>
            </w:r>
          </w:p>
        </w:tc>
        <w:tc>
          <w:tcPr>
            <w:tcW w:w="2000" w:type="dxa"/>
            <w:vAlign w:val="bottom"/>
            <w:vMerge w:val="restart"/>
          </w:tcPr>
          <w:p>
            <w:pPr>
              <w:jc w:val="right"/>
              <w:ind w:right="1237"/>
              <w:spacing w:after="0" w:line="121" w:lineRule="exact"/>
              <w:rPr>
                <w:sz w:val="20"/>
                <w:szCs w:val="20"/>
                <w:color w:val="auto"/>
              </w:rPr>
            </w:pPr>
            <w:r>
              <w:rPr>
                <w:rFonts w:ascii="Arial Unicode MS" w:cs="Arial Unicode MS" w:eastAsia="Arial Unicode MS" w:hAnsi="Arial Unicode MS"/>
                <w:sz w:val="9"/>
                <w:szCs w:val="9"/>
                <w:b w:val="1"/>
                <w:bCs w:val="1"/>
                <w:color w:val="999999"/>
              </w:rPr>
              <w:t>500 мс</w:t>
            </w:r>
          </w:p>
        </w:tc>
        <w:tc>
          <w:tcPr>
            <w:tcW w:w="1100" w:type="dxa"/>
            <w:vAlign w:val="bottom"/>
          </w:tcPr>
          <w:p>
            <w:pPr>
              <w:spacing w:after="0"/>
              <w:rPr>
                <w:sz w:val="14"/>
                <w:szCs w:val="14"/>
                <w:color w:val="auto"/>
              </w:rPr>
            </w:pPr>
          </w:p>
        </w:tc>
        <w:tc>
          <w:tcPr>
            <w:tcW w:w="480" w:type="dxa"/>
            <w:vAlign w:val="bottom"/>
          </w:tcPr>
          <w:p>
            <w:pPr>
              <w:ind w:left="40"/>
              <w:spacing w:after="0" w:line="121" w:lineRule="exact"/>
              <w:rPr>
                <w:sz w:val="20"/>
                <w:szCs w:val="20"/>
                <w:color w:val="auto"/>
              </w:rPr>
            </w:pPr>
            <w:r>
              <w:rPr>
                <w:rFonts w:ascii="Arial Unicode MS" w:cs="Arial Unicode MS" w:eastAsia="Arial Unicode MS" w:hAnsi="Arial Unicode MS"/>
                <w:sz w:val="9"/>
                <w:szCs w:val="9"/>
                <w:b w:val="1"/>
                <w:bCs w:val="1"/>
                <w:color w:val="11121C"/>
                <w:w w:val="96"/>
              </w:rPr>
              <w:t>ГИТАРА В</w:t>
            </w:r>
          </w:p>
        </w:tc>
        <w:tc>
          <w:tcPr>
            <w:tcW w:w="0" w:type="dxa"/>
            <w:vAlign w:val="bottom"/>
          </w:tcPr>
          <w:p>
            <w:pPr>
              <w:spacing w:after="0"/>
              <w:rPr>
                <w:sz w:val="1"/>
                <w:szCs w:val="1"/>
                <w:color w:val="auto"/>
              </w:rPr>
            </w:pPr>
          </w:p>
        </w:tc>
      </w:tr>
      <w:tr>
        <w:trPr>
          <w:trHeight w:val="75"/>
        </w:trPr>
        <w:tc>
          <w:tcPr>
            <w:tcW w:w="540" w:type="dxa"/>
            <w:vAlign w:val="bottom"/>
            <w:vMerge w:val="restart"/>
          </w:tcPr>
          <w:p>
            <w:pPr>
              <w:spacing w:after="0" w:line="81" w:lineRule="exact"/>
              <w:rPr>
                <w:sz w:val="20"/>
                <w:szCs w:val="20"/>
                <w:color w:val="auto"/>
              </w:rPr>
            </w:pPr>
            <w:r>
              <w:rPr>
                <w:rFonts w:ascii="Arial Unicode MS" w:cs="Arial Unicode MS" w:eastAsia="Arial Unicode MS" w:hAnsi="Arial Unicode MS"/>
                <w:sz w:val="6"/>
                <w:szCs w:val="6"/>
                <w:b w:val="1"/>
                <w:bCs w:val="1"/>
                <w:color w:val="11121C"/>
              </w:rPr>
              <w:t>ВЛЕВО / МОНО</w:t>
            </w:r>
          </w:p>
        </w:tc>
        <w:tc>
          <w:tcPr>
            <w:tcW w:w="600" w:type="dxa"/>
            <w:vAlign w:val="bottom"/>
            <w:vMerge w:val="restart"/>
          </w:tcPr>
          <w:p>
            <w:pPr>
              <w:ind w:left="200"/>
              <w:spacing w:after="0" w:line="81" w:lineRule="exact"/>
              <w:rPr>
                <w:sz w:val="20"/>
                <w:szCs w:val="20"/>
                <w:color w:val="auto"/>
              </w:rPr>
            </w:pPr>
            <w:r>
              <w:rPr>
                <w:rFonts w:ascii="Arial Unicode MS" w:cs="Arial Unicode MS" w:eastAsia="Arial Unicode MS" w:hAnsi="Arial Unicode MS"/>
                <w:sz w:val="6"/>
                <w:szCs w:val="6"/>
                <w:b w:val="1"/>
                <w:bCs w:val="1"/>
                <w:color w:val="11121C"/>
              </w:rPr>
              <w:t>ВЕРНО</w:t>
            </w:r>
          </w:p>
        </w:tc>
        <w:tc>
          <w:tcPr>
            <w:tcW w:w="1480" w:type="dxa"/>
            <w:vAlign w:val="bottom"/>
            <w:vMerge w:val="continue"/>
          </w:tcPr>
          <w:p>
            <w:pPr>
              <w:spacing w:after="0"/>
              <w:rPr>
                <w:sz w:val="6"/>
                <w:szCs w:val="6"/>
                <w:color w:val="auto"/>
              </w:rPr>
            </w:pPr>
          </w:p>
        </w:tc>
        <w:tc>
          <w:tcPr>
            <w:tcW w:w="460" w:type="dxa"/>
            <w:vAlign w:val="bottom"/>
            <w:vMerge w:val="continue"/>
          </w:tcPr>
          <w:p>
            <w:pPr>
              <w:spacing w:after="0"/>
              <w:rPr>
                <w:sz w:val="6"/>
                <w:szCs w:val="6"/>
                <w:color w:val="auto"/>
              </w:rPr>
            </w:pPr>
          </w:p>
        </w:tc>
        <w:tc>
          <w:tcPr>
            <w:tcW w:w="2000" w:type="dxa"/>
            <w:vAlign w:val="bottom"/>
            <w:vMerge w:val="continue"/>
          </w:tcPr>
          <w:p>
            <w:pPr>
              <w:spacing w:after="0"/>
              <w:rPr>
                <w:sz w:val="6"/>
                <w:szCs w:val="6"/>
                <w:color w:val="auto"/>
              </w:rPr>
            </w:pPr>
          </w:p>
        </w:tc>
        <w:tc>
          <w:tcPr>
            <w:tcW w:w="1100" w:type="dxa"/>
            <w:vAlign w:val="bottom"/>
          </w:tcPr>
          <w:p>
            <w:pPr>
              <w:spacing w:after="0"/>
              <w:rPr>
                <w:sz w:val="6"/>
                <w:szCs w:val="6"/>
                <w:color w:val="auto"/>
              </w:rPr>
            </w:pPr>
          </w:p>
        </w:tc>
        <w:tc>
          <w:tcPr>
            <w:tcW w:w="480" w:type="dxa"/>
            <w:vAlign w:val="bottom"/>
          </w:tcPr>
          <w:p>
            <w:pPr>
              <w:spacing w:after="0"/>
              <w:rPr>
                <w:sz w:val="6"/>
                <w:szCs w:val="6"/>
                <w:color w:val="auto"/>
              </w:rPr>
            </w:pPr>
          </w:p>
        </w:tc>
        <w:tc>
          <w:tcPr>
            <w:tcW w:w="0" w:type="dxa"/>
            <w:vAlign w:val="bottom"/>
          </w:tcPr>
          <w:p>
            <w:pPr>
              <w:spacing w:after="0"/>
              <w:rPr>
                <w:sz w:val="1"/>
                <w:szCs w:val="1"/>
                <w:color w:val="auto"/>
              </w:rPr>
            </w:pPr>
          </w:p>
        </w:tc>
      </w:tr>
      <w:tr>
        <w:trPr>
          <w:trHeight w:val="31"/>
        </w:trPr>
        <w:tc>
          <w:tcPr>
            <w:tcW w:w="540" w:type="dxa"/>
            <w:vAlign w:val="bottom"/>
            <w:vMerge w:val="continue"/>
          </w:tcPr>
          <w:p>
            <w:pPr>
              <w:spacing w:after="0"/>
              <w:rPr>
                <w:sz w:val="2"/>
                <w:szCs w:val="2"/>
                <w:color w:val="auto"/>
              </w:rPr>
            </w:pPr>
          </w:p>
        </w:tc>
        <w:tc>
          <w:tcPr>
            <w:tcW w:w="600" w:type="dxa"/>
            <w:vAlign w:val="bottom"/>
            <w:vMerge w:val="continue"/>
          </w:tcPr>
          <w:p>
            <w:pPr>
              <w:spacing w:after="0"/>
              <w:rPr>
                <w:sz w:val="2"/>
                <w:szCs w:val="2"/>
                <w:color w:val="auto"/>
              </w:rPr>
            </w:pPr>
          </w:p>
        </w:tc>
        <w:tc>
          <w:tcPr>
            <w:tcW w:w="1480" w:type="dxa"/>
            <w:vAlign w:val="bottom"/>
          </w:tcPr>
          <w:p>
            <w:pPr>
              <w:spacing w:after="0"/>
              <w:rPr>
                <w:sz w:val="2"/>
                <w:szCs w:val="2"/>
                <w:color w:val="auto"/>
              </w:rPr>
            </w:pPr>
          </w:p>
        </w:tc>
        <w:tc>
          <w:tcPr>
            <w:tcW w:w="460" w:type="dxa"/>
            <w:vAlign w:val="bottom"/>
          </w:tcPr>
          <w:p>
            <w:pPr>
              <w:spacing w:after="0"/>
              <w:rPr>
                <w:sz w:val="2"/>
                <w:szCs w:val="2"/>
                <w:color w:val="auto"/>
              </w:rPr>
            </w:pPr>
          </w:p>
        </w:tc>
        <w:tc>
          <w:tcPr>
            <w:tcW w:w="2000" w:type="dxa"/>
            <w:vAlign w:val="bottom"/>
          </w:tcPr>
          <w:p>
            <w:pPr>
              <w:spacing w:after="0"/>
              <w:rPr>
                <w:sz w:val="2"/>
                <w:szCs w:val="2"/>
                <w:color w:val="auto"/>
              </w:rPr>
            </w:pPr>
          </w:p>
        </w:tc>
        <w:tc>
          <w:tcPr>
            <w:tcW w:w="1100" w:type="dxa"/>
            <w:vAlign w:val="bottom"/>
          </w:tcPr>
          <w:p>
            <w:pPr>
              <w:spacing w:after="0"/>
              <w:rPr>
                <w:sz w:val="2"/>
                <w:szCs w:val="2"/>
                <w:color w:val="auto"/>
              </w:rPr>
            </w:pPr>
          </w:p>
        </w:tc>
        <w:tc>
          <w:tcPr>
            <w:tcW w:w="480" w:type="dxa"/>
            <w:vAlign w:val="bottom"/>
          </w:tcPr>
          <w:p>
            <w:pPr>
              <w:spacing w:after="0"/>
              <w:rPr>
                <w:sz w:val="2"/>
                <w:szCs w:val="2"/>
                <w:color w:val="auto"/>
              </w:rPr>
            </w:pPr>
          </w:p>
        </w:tc>
        <w:tc>
          <w:tcPr>
            <w:tcW w:w="0" w:type="dxa"/>
            <w:vAlign w:val="bottom"/>
          </w:tcPr>
          <w:p>
            <w:pPr>
              <w:spacing w:after="0" w:line="20" w:lineRule="exact"/>
              <w:rPr>
                <w:sz w:val="1"/>
                <w:szCs w:val="1"/>
                <w:color w:val="auto"/>
              </w:rPr>
            </w:pPr>
          </w:p>
        </w:tc>
      </w:tr>
      <w:tr>
        <w:trPr>
          <w:trHeight w:val="490"/>
        </w:trPr>
        <w:tc>
          <w:tcPr>
            <w:tcW w:w="540" w:type="dxa"/>
            <w:vAlign w:val="bottom"/>
          </w:tcPr>
          <w:p>
            <w:pPr>
              <w:spacing w:after="0"/>
              <w:rPr>
                <w:sz w:val="24"/>
                <w:szCs w:val="24"/>
                <w:color w:val="auto"/>
              </w:rPr>
            </w:pPr>
          </w:p>
        </w:tc>
        <w:tc>
          <w:tcPr>
            <w:tcW w:w="600" w:type="dxa"/>
            <w:vAlign w:val="bottom"/>
          </w:tcPr>
          <w:p>
            <w:pPr>
              <w:spacing w:after="0"/>
              <w:rPr>
                <w:sz w:val="24"/>
                <w:szCs w:val="24"/>
                <w:color w:val="auto"/>
              </w:rPr>
            </w:pPr>
          </w:p>
        </w:tc>
        <w:tc>
          <w:tcPr>
            <w:tcW w:w="1940" w:type="dxa"/>
            <w:vAlign w:val="bottom"/>
            <w:gridSpan w:val="2"/>
          </w:tcPr>
          <w:p>
            <w:pPr>
              <w:ind w:left="660"/>
              <w:spacing w:after="0" w:line="148" w:lineRule="exact"/>
              <w:rPr>
                <w:sz w:val="20"/>
                <w:szCs w:val="20"/>
                <w:color w:val="auto"/>
              </w:rPr>
            </w:pPr>
            <w:r>
              <w:rPr>
                <w:rFonts w:ascii="Arial Unicode MS" w:cs="Arial Unicode MS" w:eastAsia="Arial Unicode MS" w:hAnsi="Arial Unicode MS"/>
                <w:sz w:val="11"/>
                <w:szCs w:val="11"/>
                <w:b w:val="1"/>
                <w:bCs w:val="1"/>
                <w:color w:val="FFFFFF"/>
              </w:rPr>
              <w:t>Порог входного строба</w:t>
            </w:r>
          </w:p>
        </w:tc>
        <w:tc>
          <w:tcPr>
            <w:tcW w:w="2000" w:type="dxa"/>
            <w:vAlign w:val="bottom"/>
          </w:tcPr>
          <w:p>
            <w:pPr>
              <w:jc w:val="right"/>
              <w:ind w:right="977"/>
              <w:spacing w:after="0" w:line="134" w:lineRule="exact"/>
              <w:rPr>
                <w:sz w:val="20"/>
                <w:szCs w:val="20"/>
                <w:color w:val="auto"/>
              </w:rPr>
            </w:pPr>
            <w:r>
              <w:rPr>
                <w:rFonts w:ascii="Arial Unicode MS" w:cs="Arial Unicode MS" w:eastAsia="Arial Unicode MS" w:hAnsi="Arial Unicode MS"/>
                <w:sz w:val="10"/>
                <w:szCs w:val="10"/>
                <w:b w:val="1"/>
                <w:bCs w:val="1"/>
                <w:color w:val="FFFFFF"/>
              </w:rPr>
              <w:t>Разлагаться</w:t>
            </w:r>
          </w:p>
        </w:tc>
        <w:tc>
          <w:tcPr>
            <w:tcW w:w="1100" w:type="dxa"/>
            <w:vAlign w:val="bottom"/>
          </w:tcPr>
          <w:p>
            <w:pPr>
              <w:spacing w:after="0"/>
              <w:rPr>
                <w:sz w:val="24"/>
                <w:szCs w:val="24"/>
                <w:color w:val="auto"/>
              </w:rPr>
            </w:pPr>
          </w:p>
        </w:tc>
        <w:tc>
          <w:tcPr>
            <w:tcW w:w="480" w:type="dxa"/>
            <w:vAlign w:val="bottom"/>
          </w:tcPr>
          <w:p>
            <w:pPr>
              <w:spacing w:after="0"/>
              <w:rPr>
                <w:sz w:val="24"/>
                <w:szCs w:val="24"/>
                <w:color w:val="auto"/>
              </w:rPr>
            </w:pPr>
          </w:p>
        </w:tc>
        <w:tc>
          <w:tcPr>
            <w:tcW w:w="0" w:type="dxa"/>
            <w:vAlign w:val="bottom"/>
          </w:tcPr>
          <w:p>
            <w:pPr>
              <w:spacing w:after="0"/>
              <w:rPr>
                <w:sz w:val="1"/>
                <w:szCs w:val="1"/>
                <w:color w:val="auto"/>
              </w:rPr>
            </w:pPr>
          </w:p>
        </w:tc>
      </w:tr>
    </w:tbl>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5715</wp:posOffset>
            </wp:positionH>
            <wp:positionV relativeFrom="paragraph">
              <wp:posOffset>-2188845</wp:posOffset>
            </wp:positionV>
            <wp:extent cx="4337685" cy="2540000"/>
            <wp:wrapNone/>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97">
                      <a:extLst>
                        <a:ext uri="{28A0092B-C50C-407E-A947-70E740481C1C}"/>
                      </a:extLst>
                    </a:blip>
                    <a:srcRect/>
                    <a:stretch>
                      <a:fillRect/>
                    </a:stretch>
                  </pic:blipFill>
                  <pic:spPr bwMode="auto">
                    <a:xfrm>
                      <a:off x="0" y="0"/>
                      <a:ext cx="4337685" cy="2540000"/>
                    </a:xfrm>
                    <a:prstGeom prst="rect">
                      <a:avLst/>
                    </a:prstGeom>
                    <a:noFill/>
                  </pic:spPr>
                </pic:pic>
              </a:graphicData>
            </a:graphic>
          </wp:anchor>
        </w:drawing>
      </w:r>
    </w:p>
    <w:p>
      <w:pPr>
        <w:spacing w:after="0" w:line="20" w:lineRule="exact"/>
        <w:rPr>
          <w:sz w:val="20"/>
          <w:szCs w:val="20"/>
          <w:color w:val="auto"/>
        </w:rPr>
      </w:pPr>
      <w:r>
        <w:rPr>
          <w:sz w:val="20"/>
          <w:szCs w:val="20"/>
          <w:color w:val="auto"/>
        </w:rPr>
        <w:br w:type="column"/>
      </w:r>
    </w:p>
    <w:p>
      <w:pPr>
        <w:spacing w:after="0" w:line="54" w:lineRule="exact"/>
        <w:rPr>
          <w:sz w:val="20"/>
          <w:szCs w:val="20"/>
          <w:color w:val="auto"/>
        </w:rPr>
      </w:pPr>
    </w:p>
    <w:p>
      <w:pPr>
        <w:ind w:left="40"/>
        <w:spacing w:after="0" w:line="148" w:lineRule="exact"/>
        <w:rPr>
          <w:sz w:val="20"/>
          <w:szCs w:val="20"/>
          <w:color w:val="auto"/>
        </w:rPr>
      </w:pPr>
      <w:r>
        <w:rPr>
          <w:rFonts w:ascii="Arial Unicode MS" w:cs="Arial Unicode MS" w:eastAsia="Arial Unicode MS" w:hAnsi="Arial Unicode MS"/>
          <w:sz w:val="11"/>
          <w:szCs w:val="11"/>
          <w:b w:val="1"/>
          <w:bCs w:val="1"/>
          <w:color w:val="171615"/>
        </w:rPr>
        <w:t>Компьютерный источник входного сигнала</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-8255</wp:posOffset>
            </wp:positionH>
            <wp:positionV relativeFrom="paragraph">
              <wp:posOffset>-193040</wp:posOffset>
            </wp:positionV>
            <wp:extent cx="4361180" cy="236220"/>
            <wp:wrapNone/>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98">
                      <a:extLst>
                        <a:ext uri="{28A0092B-C50C-407E-A947-70E740481C1C}"/>
                      </a:extLst>
                    </a:blip>
                    <a:srcRect/>
                    <a:stretch>
                      <a:fillRect/>
                    </a:stretch>
                  </pic:blipFill>
                  <pic:spPr bwMode="auto">
                    <a:xfrm>
                      <a:off x="0" y="0"/>
                      <a:ext cx="4361180" cy="236220"/>
                    </a:xfrm>
                    <a:prstGeom prst="rect">
                      <a:avLst/>
                    </a:prstGeom>
                    <a:noFill/>
                  </pic:spPr>
                </pic:pic>
              </a:graphicData>
            </a:graphic>
          </wp:anchor>
        </w:drawing>
      </w:r>
    </w:p>
    <w:p>
      <w:pPr>
        <w:spacing w:after="0" w:line="114" w:lineRule="exact"/>
        <w:rPr>
          <w:sz w:val="20"/>
          <w:szCs w:val="20"/>
          <w:color w:val="auto"/>
        </w:rPr>
      </w:pPr>
    </w:p>
    <w:tbl>
      <w:tblPr>
        <w:tblLayout w:type="fixed"/>
        <w:tblInd w:w="0" w:type="dxa"/>
        <w:tblCellMar>
          <w:top w:w="0" w:type="dxa"/>
          <w:left w:w="0" w:type="dxa"/>
          <w:bottom w:w="0" w:type="dxa"/>
          <w:right w:w="0" w:type="dxa"/>
        </w:tblCellMar>
      </w:tblPr>
      <w:tr>
        <w:trPr>
          <w:trHeight w:val="200"/>
        </w:trPr>
        <w:tc>
          <w:tcPr>
            <w:tcW w:w="1280" w:type="dxa"/>
            <w:vAlign w:val="bottom"/>
          </w:tcPr>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USB 1 и 2</w:t>
            </w:r>
          </w:p>
        </w:tc>
        <w:tc>
          <w:tcPr>
            <w:tcW w:w="5560" w:type="dxa"/>
            <w:vAlign w:val="bottom"/>
          </w:tcPr>
          <w:p>
            <w:pPr>
              <w:ind w:left="280"/>
              <w:spacing w:after="0" w:line="188" w:lineRule="exact"/>
              <w:rPr>
                <w:sz w:val="20"/>
                <w:szCs w:val="20"/>
                <w:color w:val="auto"/>
              </w:rPr>
            </w:pPr>
            <w:r>
              <w:rPr>
                <w:rFonts w:ascii="Arial Unicode MS" w:cs="Arial Unicode MS" w:eastAsia="Arial Unicode MS" w:hAnsi="Arial Unicode MS"/>
                <w:sz w:val="14"/>
                <w:szCs w:val="14"/>
                <w:b w:val="1"/>
                <w:bCs w:val="1"/>
                <w:color w:val="171615"/>
              </w:rPr>
              <w:t>Вывод POD Go (со всей обработкой)</w:t>
            </w:r>
          </w:p>
        </w:tc>
      </w:tr>
      <w:tr>
        <w:trPr>
          <w:trHeight w:val="24"/>
        </w:trPr>
        <w:tc>
          <w:tcPr>
            <w:tcW w:w="1280" w:type="dxa"/>
            <w:vAlign w:val="bottom"/>
            <w:tcBorders>
              <w:bottom w:val="single" w:sz="8" w:color="auto"/>
            </w:tcBorders>
          </w:tcPr>
          <w:p>
            <w:pPr>
              <w:spacing w:after="0"/>
              <w:rPr>
                <w:sz w:val="2"/>
                <w:szCs w:val="2"/>
                <w:color w:val="auto"/>
              </w:rPr>
            </w:pPr>
          </w:p>
        </w:tc>
        <w:tc>
          <w:tcPr>
            <w:tcW w:w="5560" w:type="dxa"/>
            <w:vAlign w:val="bottom"/>
            <w:tcBorders>
              <w:bottom w:val="single" w:sz="8" w:color="auto"/>
            </w:tcBorders>
          </w:tcPr>
          <w:p>
            <w:pPr>
              <w:spacing w:after="0"/>
              <w:rPr>
                <w:sz w:val="2"/>
                <w:szCs w:val="2"/>
                <w:color w:val="auto"/>
              </w:rPr>
            </w:pPr>
          </w:p>
        </w:tc>
      </w:tr>
      <w:tr>
        <w:trPr>
          <w:trHeight w:val="275"/>
        </w:trPr>
        <w:tc>
          <w:tcPr>
            <w:tcW w:w="1280" w:type="dxa"/>
            <w:vAlign w:val="bottom"/>
          </w:tcPr>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USB 3 и / или 4</w:t>
            </w:r>
          </w:p>
        </w:tc>
        <w:tc>
          <w:tcPr>
            <w:tcW w:w="5560" w:type="dxa"/>
            <w:vAlign w:val="bottom"/>
          </w:tcPr>
          <w:p>
            <w:pPr>
              <w:ind w:left="280"/>
              <w:spacing w:after="0" w:line="148" w:lineRule="exact"/>
              <w:rPr>
                <w:sz w:val="20"/>
                <w:szCs w:val="20"/>
                <w:color w:val="auto"/>
              </w:rPr>
            </w:pPr>
            <w:r>
              <w:rPr>
                <w:rFonts w:ascii="Arial Unicode MS" w:cs="Arial Unicode MS" w:eastAsia="Arial Unicode MS" w:hAnsi="Arial Unicode MS"/>
                <w:sz w:val="11"/>
                <w:szCs w:val="11"/>
                <w:b w:val="1"/>
                <w:bCs w:val="1"/>
                <w:color w:val="171615"/>
              </w:rPr>
              <w:t>GUITAR IN POD Go (сухой, без обработки, для повторного усиления позже)</w:t>
            </w:r>
          </w:p>
        </w:tc>
      </w:tr>
      <w:tr>
        <w:trPr>
          <w:trHeight w:val="24"/>
        </w:trPr>
        <w:tc>
          <w:tcPr>
            <w:tcW w:w="6840" w:type="dxa"/>
            <w:vAlign w:val="bottom"/>
            <w:tcBorders>
              <w:bottom w:val="single" w:sz="8" w:color="auto"/>
            </w:tcBorders>
            <w:gridSpan w:val="2"/>
          </w:tcPr>
          <w:p>
            <w:pPr>
              <w:spacing w:after="0"/>
              <w:rPr>
                <w:sz w:val="2"/>
                <w:szCs w:val="2"/>
                <w:color w:val="auto"/>
              </w:rPr>
            </w:pPr>
          </w:p>
        </w:tc>
      </w:tr>
      <w:tr>
        <w:trPr>
          <w:trHeight w:val="108"/>
        </w:trPr>
        <w:tc>
          <w:tcPr>
            <w:tcW w:w="6840" w:type="dxa"/>
            <w:vAlign w:val="bottom"/>
            <w:tcBorders>
              <w:bottom w:val="single" w:sz="8" w:color="auto"/>
            </w:tcBorders>
            <w:gridSpan w:val="2"/>
          </w:tcPr>
          <w:p>
            <w:pPr>
              <w:spacing w:after="0"/>
              <w:rPr>
                <w:sz w:val="9"/>
                <w:szCs w:val="9"/>
                <w:color w:val="auto"/>
              </w:rPr>
            </w:pPr>
          </w:p>
        </w:tc>
      </w:tr>
      <w:tr>
        <w:trPr>
          <w:trHeight w:val="291"/>
        </w:trPr>
        <w:tc>
          <w:tcPr>
            <w:tcW w:w="6840" w:type="dxa"/>
            <w:vAlign w:val="bottom"/>
            <w:gridSpan w:val="2"/>
          </w:tcPr>
          <w:p>
            <w:pPr>
              <w:ind w:left="40"/>
              <w:spacing w:after="0" w:line="161" w:lineRule="exact"/>
              <w:rPr>
                <w:sz w:val="20"/>
                <w:szCs w:val="20"/>
                <w:color w:val="auto"/>
              </w:rPr>
            </w:pPr>
            <w:r>
              <w:rPr>
                <w:rFonts w:ascii="Arial Unicode MS" w:cs="Arial Unicode MS" w:eastAsia="Arial Unicode MS" w:hAnsi="Arial Unicode MS"/>
                <w:sz w:val="12"/>
                <w:szCs w:val="12"/>
                <w:b w:val="1"/>
                <w:bCs w:val="1"/>
                <w:color w:val="171615"/>
              </w:rPr>
              <w:t>Назначение вывода на компьютер</w:t>
            </w:r>
          </w:p>
        </w:tc>
      </w:tr>
      <w:tr>
        <w:trPr>
          <w:trHeight w:val="24"/>
        </w:trPr>
        <w:tc>
          <w:tcPr>
            <w:tcW w:w="1280" w:type="dxa"/>
            <w:vAlign w:val="bottom"/>
            <w:tcBorders>
              <w:bottom w:val="single" w:sz="8" w:color="auto"/>
            </w:tcBorders>
          </w:tcPr>
          <w:p>
            <w:pPr>
              <w:spacing w:after="0"/>
              <w:rPr>
                <w:sz w:val="2"/>
                <w:szCs w:val="2"/>
                <w:color w:val="auto"/>
              </w:rPr>
            </w:pPr>
          </w:p>
        </w:tc>
        <w:tc>
          <w:tcPr>
            <w:tcW w:w="5560" w:type="dxa"/>
            <w:vAlign w:val="bottom"/>
            <w:tcBorders>
              <w:bottom w:val="single" w:sz="8" w:color="auto"/>
            </w:tcBorders>
          </w:tcPr>
          <w:p>
            <w:pPr>
              <w:spacing w:after="0"/>
              <w:rPr>
                <w:sz w:val="2"/>
                <w:szCs w:val="2"/>
                <w:color w:val="auto"/>
              </w:rPr>
            </w:pPr>
          </w:p>
        </w:tc>
      </w:tr>
      <w:tr>
        <w:trPr>
          <w:trHeight w:val="265"/>
        </w:trPr>
        <w:tc>
          <w:tcPr>
            <w:tcW w:w="1280" w:type="dxa"/>
            <w:vAlign w:val="bottom"/>
          </w:tcPr>
          <w:p>
            <w:pPr>
              <w:spacing w:after="0"/>
              <w:rPr>
                <w:sz w:val="23"/>
                <w:szCs w:val="23"/>
                <w:color w:val="auto"/>
              </w:rPr>
            </w:pPr>
          </w:p>
        </w:tc>
        <w:tc>
          <w:tcPr>
            <w:tcW w:w="5560" w:type="dxa"/>
            <w:vAlign w:val="bottom"/>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Выходы Main и Phones POD Go (прямые, без обработки) для мониторинга</w:t>
            </w:r>
          </w:p>
        </w:tc>
      </w:tr>
      <w:tr>
        <w:trPr>
          <w:trHeight w:val="200"/>
        </w:trPr>
        <w:tc>
          <w:tcPr>
            <w:tcW w:w="1280" w:type="dxa"/>
            <w:vAlign w:val="bottom"/>
          </w:tcPr>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USB 1/2</w:t>
            </w:r>
          </w:p>
        </w:tc>
        <w:tc>
          <w:tcPr>
            <w:tcW w:w="5560" w:type="dxa"/>
            <w:vAlign w:val="bottom"/>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основного выхода DAW или глушения вместе с YouTube ™, Spotify и т. Д.</w:t>
            </w:r>
          </w:p>
        </w:tc>
      </w:tr>
    </w:tbl>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-6985</wp:posOffset>
            </wp:positionH>
            <wp:positionV relativeFrom="paragraph">
              <wp:posOffset>-528320</wp:posOffset>
            </wp:positionV>
            <wp:extent cx="4358640" cy="233045"/>
            <wp:wrapNone/>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99">
                      <a:extLst>
                        <a:ext uri="{28A0092B-C50C-407E-A947-70E740481C1C}"/>
                      </a:extLst>
                    </a:blip>
                    <a:srcRect/>
                    <a:stretch>
                      <a:fillRect/>
                    </a:stretch>
                  </pic:blipFill>
                  <pic:spPr bwMode="auto">
                    <a:xfrm>
                      <a:off x="0" y="0"/>
                      <a:ext cx="4358640" cy="233045"/>
                    </a:xfrm>
                    <a:prstGeom prst="rect">
                      <a:avLst/>
                    </a:prstGeom>
                    <a:noFill/>
                  </pic:spPr>
                </pic:pic>
              </a:graphicData>
            </a:graphic>
          </wp:anchor>
        </w:drawing>
        <mc:AlternateContent>
          <mc:Choice Requires="wps">
            <w:drawing>
              <wp:anchor simplePos="0" relativeHeight="251657728" behindDoc="1" locked="0" layoutInCell="0" allowOverlap="1">
                <wp:simplePos x="0" y="0"/>
                <wp:positionH relativeFrom="column">
                  <wp:posOffset>4445</wp:posOffset>
                </wp:positionH>
                <wp:positionV relativeFrom="paragraph">
                  <wp:posOffset>142240</wp:posOffset>
                </wp:positionV>
                <wp:extent cx="4333240" cy="0"/>
                <wp:wrapNone/>
                <wp:docPr id="257" name="Shape 257"/>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4333240" cy="4763"/>
                        </a:xfrm>
                        <a:prstGeom prst="line">
                          <a:avLst/>
                        </a:prstGeom>
                        <a:solidFill>
                          <a:srgbClr val="FFFFFF"/>
                        </a:solidFill>
                        <a:ln w="5080">
                          <a:solidFill>
                            <a:srgbClr val="000000"/>
                          </a:solidFill>
                          <a:miter lim="800000"/>
                          <a:headEnd/>
                          <a:tailEnd/>
                        </a:ln>
                      </wps:spPr>
                      <wps:bodyPr/>
                    </wps:wsp>
                  </a:graphicData>
                </a:graphic>
              </wp:anchor>
            </w:drawing>
          </mc:Choice>
          <mc:Fallback>
            <w:pict>
              <v:line id="Shape 257" o:spid="_x0000_s128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35pt,11.2pt" to="341.55pt,11.2pt" o:allowincell="f" strokecolor="#000000" strokeweight="0.4pt"/>
            </w:pict>
          </mc:Fallback>
        </mc:AlternateContent>
      </w:r>
    </w:p>
    <w:p>
      <w:pPr>
        <w:spacing w:after="0" w:line="332" w:lineRule="exact"/>
        <w:rPr>
          <w:sz w:val="20"/>
          <w:szCs w:val="20"/>
          <w:color w:val="auto"/>
        </w:rPr>
      </w:pPr>
    </w:p>
    <w:tbl>
      <w:tblPr>
        <w:tblLayout w:type="fixed"/>
        <w:tblInd w:w="0" w:type="dxa"/>
        <w:tblCellMar>
          <w:top w:w="0" w:type="dxa"/>
          <w:left w:w="0" w:type="dxa"/>
          <w:bottom w:w="0" w:type="dxa"/>
          <w:right w:w="0" w:type="dxa"/>
        </w:tblCellMar>
      </w:tblPr>
      <w:tr>
        <w:trPr>
          <w:trHeight w:val="149"/>
        </w:trPr>
        <w:tc>
          <w:tcPr>
            <w:tcW w:w="1100" w:type="dxa"/>
            <w:vAlign w:val="bottom"/>
            <w:vMerge w:val="restart"/>
          </w:tcPr>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USB 3/4</w:t>
            </w:r>
          </w:p>
        </w:tc>
        <w:tc>
          <w:tcPr>
            <w:tcW w:w="5740" w:type="dxa"/>
            <w:vAlign w:val="bottom"/>
          </w:tcPr>
          <w:p>
            <w:pPr>
              <w:ind w:left="580"/>
              <w:spacing w:after="0" w:line="148" w:lineRule="exact"/>
              <w:rPr>
                <w:sz w:val="20"/>
                <w:szCs w:val="20"/>
                <w:color w:val="auto"/>
              </w:rPr>
            </w:pPr>
            <w:r>
              <w:rPr>
                <w:rFonts w:ascii="Arial Unicode MS" w:cs="Arial Unicode MS" w:eastAsia="Arial Unicode MS" w:hAnsi="Arial Unicode MS"/>
                <w:sz w:val="11"/>
                <w:szCs w:val="11"/>
                <w:b w:val="1"/>
                <w:bCs w:val="1"/>
                <w:color w:val="171615"/>
              </w:rPr>
              <w:t>Входной блок POD Go для повторного усиления (активен, только когда входной блок</w:t>
            </w:r>
          </w:p>
        </w:tc>
        <w:tc>
          <w:tcPr>
            <w:tcW w:w="0" w:type="dxa"/>
            <w:vAlign w:val="bottom"/>
          </w:tcPr>
          <w:p>
            <w:pPr>
              <w:spacing w:after="0"/>
              <w:rPr>
                <w:sz w:val="1"/>
                <w:szCs w:val="1"/>
                <w:color w:val="auto"/>
              </w:rPr>
            </w:pPr>
          </w:p>
        </w:tc>
      </w:tr>
      <w:tr>
        <w:trPr>
          <w:trHeight w:val="111"/>
        </w:trPr>
        <w:tc>
          <w:tcPr>
            <w:tcW w:w="1100" w:type="dxa"/>
            <w:vAlign w:val="bottom"/>
            <w:vMerge w:val="continue"/>
          </w:tcPr>
          <w:p>
            <w:pPr>
              <w:spacing w:after="0"/>
              <w:rPr>
                <w:sz w:val="9"/>
                <w:szCs w:val="9"/>
                <w:color w:val="auto"/>
              </w:rPr>
            </w:pPr>
          </w:p>
        </w:tc>
        <w:tc>
          <w:tcPr>
            <w:tcW w:w="5740" w:type="dxa"/>
            <w:vAlign w:val="bottom"/>
            <w:vMerge w:val="restart"/>
          </w:tcPr>
          <w:p>
            <w:pPr>
              <w:ind w:left="580"/>
              <w:spacing w:after="0" w:line="148" w:lineRule="exact"/>
              <w:rPr>
                <w:sz w:val="20"/>
                <w:szCs w:val="20"/>
                <w:color w:val="auto"/>
              </w:rPr>
            </w:pPr>
            <w:r>
              <w:rPr>
                <w:rFonts w:ascii="Arial Unicode MS" w:cs="Arial Unicode MS" w:eastAsia="Arial Unicode MS" w:hAnsi="Arial Unicode MS"/>
                <w:sz w:val="11"/>
                <w:szCs w:val="11"/>
                <w:b w:val="1"/>
                <w:bCs w:val="1"/>
                <w:color w:val="171615"/>
              </w:rPr>
              <w:t>установлен на USB 3/4)</w:t>
            </w:r>
          </w:p>
        </w:tc>
        <w:tc>
          <w:tcPr>
            <w:tcW w:w="0" w:type="dxa"/>
            <w:vAlign w:val="bottom"/>
          </w:tcPr>
          <w:p>
            <w:pPr>
              <w:spacing w:after="0"/>
              <w:rPr>
                <w:sz w:val="1"/>
                <w:szCs w:val="1"/>
                <w:color w:val="auto"/>
              </w:rPr>
            </w:pPr>
          </w:p>
        </w:tc>
      </w:tr>
      <w:tr>
        <w:trPr>
          <w:trHeight w:val="87"/>
        </w:trPr>
        <w:tc>
          <w:tcPr>
            <w:tcW w:w="1100" w:type="dxa"/>
            <w:vAlign w:val="bottom"/>
          </w:tcPr>
          <w:p>
            <w:pPr>
              <w:spacing w:after="0"/>
              <w:rPr>
                <w:sz w:val="7"/>
                <w:szCs w:val="7"/>
                <w:color w:val="auto"/>
              </w:rPr>
            </w:pPr>
          </w:p>
        </w:tc>
        <w:tc>
          <w:tcPr>
            <w:tcW w:w="5740" w:type="dxa"/>
            <w:vAlign w:val="bottom"/>
            <w:vMerge w:val="continue"/>
          </w:tcPr>
          <w:p>
            <w:pPr>
              <w:spacing w:after="0"/>
              <w:rPr>
                <w:sz w:val="7"/>
                <w:szCs w:val="7"/>
                <w:color w:val="auto"/>
              </w:rPr>
            </w:pPr>
          </w:p>
        </w:tc>
        <w:tc>
          <w:tcPr>
            <w:tcW w:w="0" w:type="dxa"/>
            <w:vAlign w:val="bottom"/>
          </w:tcPr>
          <w:p>
            <w:pPr>
              <w:spacing w:after="0"/>
              <w:rPr>
                <w:sz w:val="1"/>
                <w:szCs w:val="1"/>
                <w:color w:val="auto"/>
              </w:rPr>
            </w:pPr>
          </w:p>
        </w:tc>
      </w:tr>
      <w:tr>
        <w:trPr>
          <w:trHeight w:val="34"/>
        </w:trPr>
        <w:tc>
          <w:tcPr>
            <w:tcW w:w="1100" w:type="dxa"/>
            <w:vAlign w:val="bottom"/>
            <w:tcBorders>
              <w:bottom w:val="single" w:sz="8" w:color="auto"/>
            </w:tcBorders>
          </w:tcPr>
          <w:p>
            <w:pPr>
              <w:spacing w:after="0"/>
              <w:rPr>
                <w:sz w:val="2"/>
                <w:szCs w:val="2"/>
                <w:color w:val="auto"/>
              </w:rPr>
            </w:pPr>
          </w:p>
        </w:tc>
        <w:tc>
          <w:tcPr>
            <w:tcW w:w="5740" w:type="dxa"/>
            <w:vAlign w:val="bottom"/>
            <w:tcBorders>
              <w:bottom w:val="single" w:sz="8" w:color="auto"/>
            </w:tcBorders>
          </w:tcPr>
          <w:p>
            <w:pPr>
              <w:spacing w:after="0"/>
              <w:rPr>
                <w:sz w:val="2"/>
                <w:szCs w:val="2"/>
                <w:color w:val="auto"/>
              </w:rPr>
            </w:pPr>
          </w:p>
        </w:tc>
        <w:tc>
          <w:tcPr>
            <w:tcW w:w="0" w:type="dxa"/>
            <w:vAlign w:val="bottom"/>
          </w:tcPr>
          <w:p>
            <w:pPr>
              <w:spacing w:after="0"/>
              <w:rPr>
                <w:sz w:val="1"/>
                <w:szCs w:val="1"/>
                <w:color w:val="auto"/>
              </w:rPr>
            </w:pPr>
          </w:p>
        </w:tc>
      </w:tr>
    </w:tbl>
    <w:p>
      <w:pPr>
        <w:spacing w:after="0" w:line="253" w:lineRule="exact"/>
        <w:rPr>
          <w:sz w:val="20"/>
          <w:szCs w:val="20"/>
          <w:color w:val="auto"/>
        </w:rPr>
      </w:pPr>
    </w:p>
    <w:p>
      <w:pPr>
        <w:ind w:right="1920"/>
        <w:spacing w:after="0" w:line="382" w:lineRule="exact"/>
        <w:rPr>
          <w:sz w:val="20"/>
          <w:szCs w:val="20"/>
          <w:color w:val="auto"/>
        </w:rPr>
      </w:pPr>
      <w:r>
        <w:rPr>
          <w:rFonts w:ascii="Arial Unicode MS" w:cs="Arial Unicode MS" w:eastAsia="Arial Unicode MS" w:hAnsi="Arial Unicode MS"/>
          <w:sz w:val="24"/>
          <w:szCs w:val="24"/>
          <w:b w:val="1"/>
          <w:bCs w:val="1"/>
          <w:color w:val="171615"/>
        </w:rPr>
        <w:t xml:space="preserve">Мониторинг оборудования и мониторинг программного обеспечения </w:t>
      </w:r>
      <w:r>
        <w:rPr>
          <w:rFonts w:ascii="Arial Unicode MS" w:cs="Arial Unicode MS" w:eastAsia="Arial Unicode MS" w:hAnsi="Arial Unicode MS"/>
          <w:sz w:val="24"/>
          <w:szCs w:val="24"/>
          <w:b w:val="1"/>
          <w:bCs w:val="1"/>
          <w:color w:val="171615"/>
        </w:rPr>
        <w:t>DAW</w:t>
      </w:r>
    </w:p>
    <w:p>
      <w:pPr>
        <w:spacing w:after="0" w:line="125" w:lineRule="exact"/>
        <w:rPr>
          <w:sz w:val="20"/>
          <w:szCs w:val="20"/>
          <w:color w:val="auto"/>
        </w:rPr>
      </w:pPr>
    </w:p>
    <w:p>
      <w:pPr>
        <w:ind w:right="300"/>
        <w:spacing w:after="0" w:line="188" w:lineRule="exact"/>
        <w:rPr>
          <w:sz w:val="20"/>
          <w:szCs w:val="20"/>
          <w:color w:val="auto"/>
        </w:rPr>
      </w:pPr>
      <w:r>
        <w:rPr>
          <w:rFonts w:ascii="Arial Unicode MS" w:cs="Arial Unicode MS" w:eastAsia="Arial Unicode MS" w:hAnsi="Arial Unicode MS"/>
          <w:sz w:val="11"/>
          <w:szCs w:val="11"/>
          <w:b w:val="1"/>
          <w:bCs w:val="1"/>
          <w:color w:val="171615"/>
        </w:rPr>
        <w:t xml:space="preserve">POD Go предоставляет </w:t>
      </w:r>
      <w:r>
        <w:rPr>
          <w:rFonts w:ascii="Arial Unicode MS" w:cs="Arial Unicode MS" w:eastAsia="Arial Unicode MS" w:hAnsi="Arial Unicode MS"/>
          <w:sz w:val="11"/>
          <w:szCs w:val="11"/>
          <w:b w:val="1"/>
          <w:bCs w:val="1"/>
          <w:i w:val="1"/>
          <w:iCs w:val="1"/>
          <w:color w:val="171615"/>
        </w:rPr>
        <w:t>аппаратный мониторинг,</w:t>
      </w:r>
      <w:r>
        <w:rPr>
          <w:rFonts w:ascii="Arial Unicode MS" w:cs="Arial Unicode MS" w:eastAsia="Arial Unicode MS" w:hAnsi="Arial Unicode MS"/>
          <w:sz w:val="11"/>
          <w:szCs w:val="11"/>
          <w:b w:val="1"/>
          <w:bCs w:val="1"/>
          <w:color w:val="171615"/>
        </w:rPr>
        <w:t xml:space="preserve"> что позволяет вам всегда слышать ваш живой входной сигнал, независимо от настроек монитора вашего программного обеспечения DAW. Аппаратный мониторинг может быть желательным, поскольку он позволяет вам слышать вашу живую гитару с добавленной обработкой и, по сути, «без задержек», поскольку сигнал монитора не маршрутизируется через ваше программное обеспечение DAW.</w:t>
      </w:r>
    </w:p>
    <w:p>
      <w:pPr>
        <w:spacing w:after="0" w:line="371"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В некоторых сценариях записи DAW может быть предпочтительнее использовать функцию «входного мониторинга» или</w:t>
      </w:r>
    </w:p>
    <w:p>
      <w:pPr>
        <w:spacing w:after="0" w:line="53" w:lineRule="exact"/>
        <w:rPr>
          <w:sz w:val="20"/>
          <w:szCs w:val="20"/>
          <w:color w:val="auto"/>
        </w:rPr>
      </w:pPr>
    </w:p>
    <w:p>
      <w:pPr>
        <w:ind w:right="60"/>
        <w:spacing w:after="0" w:line="191" w:lineRule="exact"/>
        <w:rPr>
          <w:sz w:val="20"/>
          <w:szCs w:val="20"/>
          <w:color w:val="auto"/>
        </w:rPr>
      </w:pPr>
      <w:r>
        <w:rPr>
          <w:rFonts w:ascii="Arial Unicode MS" w:cs="Arial Unicode MS" w:eastAsia="Arial Unicode MS" w:hAnsi="Arial Unicode MS"/>
          <w:sz w:val="11"/>
          <w:szCs w:val="11"/>
          <w:b w:val="1"/>
          <w:bCs w:val="1"/>
          <w:color w:val="171615"/>
        </w:rPr>
        <w:t xml:space="preserve">«программного мониторинга» вашего записывающего приложения, которая направляет ваш входной сигнал в реальном времени через активированную дорожку записи, что позволяет вам контролировать вход, производимый любым плагином. ins, которые вы, возможно, вставили на дорожку. Однако одним из недостатков мониторинга программного обеспечения DAW является то, что ваш входной сигнал в реальном времени будет немного задерживаться из-за того, что он маршрутизируется через программное обеспечение и возвращается на выходы POD Go, что называется «задержкой». POD Go разработан для обеспечения работы с очень малой задержкой - см. </w:t>
      </w:r>
      <w:r>
        <w:rPr>
          <w:rFonts w:ascii="Arial Unicode MS" w:cs="Arial Unicode MS" w:eastAsia="Arial Unicode MS" w:hAnsi="Arial Unicode MS"/>
          <w:sz w:val="11"/>
          <w:szCs w:val="11"/>
          <w:b w:val="1"/>
          <w:bCs w:val="1"/>
          <w:color w:val="1D589B"/>
        </w:rPr>
        <w:t>«Настройки драйвера</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ASIO (только для</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Windows)»</w:t>
      </w:r>
      <w:r>
        <w:rPr>
          <w:rFonts w:ascii="Arial Unicode MS" w:cs="Arial Unicode MS" w:eastAsia="Arial Unicode MS" w:hAnsi="Arial Unicode MS"/>
          <w:sz w:val="11"/>
          <w:szCs w:val="11"/>
          <w:b w:val="1"/>
          <w:bCs w:val="1"/>
          <w:color w:val="171615"/>
        </w:rPr>
        <w:t xml:space="preserve"> для информации и настроек.</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842010</wp:posOffset>
                </wp:positionH>
                <wp:positionV relativeFrom="paragraph">
                  <wp:posOffset>118745</wp:posOffset>
                </wp:positionV>
                <wp:extent cx="1951990" cy="0"/>
                <wp:wrapNone/>
                <wp:docPr id="258" name="Shape 258"/>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951990"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258" o:spid="_x0000_s128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66.3pt,9.35pt" to="220pt,9.35pt" o:allowincell="f" strokecolor="#002A7C" strokeweight="0.45pt"/>
            </w:pict>
          </mc:Fallback>
        </mc:AlternateContent>
      </w:r>
    </w:p>
    <w:p>
      <w:pPr>
        <w:spacing w:after="0" w:line="335" w:lineRule="exact"/>
        <w:rPr>
          <w:sz w:val="20"/>
          <w:szCs w:val="20"/>
          <w:color w:val="auto"/>
        </w:rPr>
      </w:pPr>
    </w:p>
    <w:p>
      <w:pPr>
        <w:spacing w:after="0" w:line="195" w:lineRule="exact"/>
        <w:rPr>
          <w:sz w:val="20"/>
          <w:szCs w:val="20"/>
          <w:color w:val="auto"/>
        </w:rPr>
      </w:pPr>
      <w:r>
        <w:rPr>
          <w:rFonts w:ascii="Arial Unicode MS" w:cs="Arial Unicode MS" w:eastAsia="Arial Unicode MS" w:hAnsi="Arial Unicode MS"/>
          <w:sz w:val="12"/>
          <w:szCs w:val="12"/>
          <w:b w:val="1"/>
          <w:bCs w:val="1"/>
          <w:color w:val="171615"/>
        </w:rPr>
        <w:t xml:space="preserve">Когда программный мониторинг дорожки DAW активен, вы, скорее всего, </w:t>
      </w:r>
      <w:r>
        <w:rPr>
          <w:rFonts w:ascii="Arial Unicode MS" w:cs="Arial Unicode MS" w:eastAsia="Arial Unicode MS" w:hAnsi="Arial Unicode MS"/>
          <w:sz w:val="12"/>
          <w:szCs w:val="12"/>
          <w:b w:val="1"/>
          <w:bCs w:val="1"/>
          <w:i w:val="1"/>
          <w:iCs w:val="1"/>
          <w:color w:val="171615"/>
        </w:rPr>
        <w:t>нет</w:t>
      </w:r>
      <w:r>
        <w:rPr>
          <w:rFonts w:ascii="Arial Unicode MS" w:cs="Arial Unicode MS" w:eastAsia="Arial Unicode MS" w:hAnsi="Arial Unicode MS"/>
          <w:sz w:val="12"/>
          <w:szCs w:val="12"/>
          <w:b w:val="1"/>
          <w:bCs w:val="1"/>
          <w:color w:val="171615"/>
        </w:rPr>
        <w:t xml:space="preserve"> хотите одновременно слышать сигнал аппаратного мониторинга POD Go. Для этого лучше всего использовать входы POD Go USB 3/4 в качестве источника входного сигнала звуковой дорожки DAW, а также выбрать блок Main L / R Output на POD Go и полностью снизить его уровень. Эта конфигурация позволяет вам слышать и записывать только необработанный сигнал DI от POD Go на звуковую дорожку. (Подробнее о записи трека DI см. В следующем разделе.)</w:t>
      </w:r>
    </w:p>
    <w:p>
      <w:pPr>
        <w:spacing w:after="0" w:line="200" w:lineRule="exact"/>
        <w:rPr>
          <w:sz w:val="20"/>
          <w:szCs w:val="20"/>
          <w:color w:val="auto"/>
        </w:rPr>
      </w:pPr>
    </w:p>
    <w:p>
      <w:pPr>
        <w:spacing w:after="0" w:line="276" w:lineRule="exact"/>
        <w:rPr>
          <w:sz w:val="20"/>
          <w:szCs w:val="20"/>
          <w:color w:val="auto"/>
        </w:rPr>
      </w:pPr>
    </w:p>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 xml:space="preserve">Запись </w:t>
      </w:r>
      <w:r>
        <w:rPr>
          <w:rFonts w:ascii="Arial Unicode MS" w:cs="Arial Unicode MS" w:eastAsia="Arial Unicode MS" w:hAnsi="Arial Unicode MS"/>
          <w:sz w:val="24"/>
          <w:szCs w:val="24"/>
          <w:b w:val="1"/>
          <w:bCs w:val="1"/>
          <w:color w:val="171615"/>
        </w:rPr>
        <w:t>DI</w:t>
      </w:r>
      <w:r>
        <w:rPr>
          <w:rFonts w:ascii="Arial Unicode MS" w:cs="Arial Unicode MS" w:eastAsia="Arial Unicode MS" w:hAnsi="Arial Unicode MS"/>
          <w:sz w:val="24"/>
          <w:szCs w:val="24"/>
          <w:b w:val="1"/>
          <w:bCs w:val="1"/>
          <w:color w:val="171615"/>
        </w:rPr>
        <w:t xml:space="preserve"> и повторное усиление</w:t>
      </w:r>
    </w:p>
    <w:p>
      <w:pPr>
        <w:spacing w:after="0" w:line="161" w:lineRule="exact"/>
        <w:rPr>
          <w:sz w:val="20"/>
          <w:szCs w:val="20"/>
          <w:color w:val="auto"/>
        </w:rPr>
      </w:pPr>
    </w:p>
    <w:p>
      <w:pPr>
        <w:spacing w:after="0" w:line="192" w:lineRule="exact"/>
        <w:rPr>
          <w:rFonts w:ascii="Arial Unicode MS" w:cs="Arial Unicode MS" w:eastAsia="Arial Unicode MS" w:hAnsi="Arial Unicode MS"/>
          <w:sz w:val="11"/>
          <w:szCs w:val="11"/>
          <w:b w:val="1"/>
          <w:bCs w:val="1"/>
          <w:color w:val="1D589B"/>
        </w:rPr>
      </w:pPr>
      <w:r>
        <w:rPr>
          <w:rFonts w:ascii="Arial Unicode MS" w:cs="Arial Unicode MS" w:eastAsia="Arial Unicode MS" w:hAnsi="Arial Unicode MS"/>
          <w:sz w:val="11"/>
          <w:szCs w:val="11"/>
          <w:b w:val="1"/>
          <w:bCs w:val="1"/>
          <w:color w:val="171615"/>
        </w:rPr>
        <w:t xml:space="preserve">Распространенной техникой записи DAW является запись необработанного сигнала DI (прямого ввода), такого как необработанный сигнал с вашей гитары. Это позволяет позже обрабатывать дорожку DI с помощью плагинов (таких как </w:t>
      </w:r>
      <w:r>
        <w:rPr>
          <w:rFonts w:ascii="Arial Unicode MS" w:cs="Arial Unicode MS" w:eastAsia="Arial Unicode MS" w:hAnsi="Arial Unicode MS"/>
          <w:sz w:val="11"/>
          <w:szCs w:val="11"/>
          <w:b w:val="1"/>
          <w:bCs w:val="1"/>
          <w:color w:val="1D589B"/>
        </w:rPr>
        <w:t>Плагин</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 xml:space="preserve">Helix Native </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D589B"/>
        </w:rPr>
        <w:t xml:space="preserve"> </w:t>
      </w:r>
      <w:r>
        <w:rPr>
          <w:rFonts w:ascii="Arial Unicode MS" w:cs="Arial Unicode MS" w:eastAsia="Arial Unicode MS" w:hAnsi="Arial Unicode MS"/>
          <w:sz w:val="11"/>
          <w:szCs w:val="11"/>
          <w:b w:val="1"/>
          <w:bCs w:val="1"/>
          <w:color w:val="171615"/>
        </w:rPr>
        <w:t>и</w:t>
      </w:r>
      <w:r>
        <w:rPr>
          <w:rFonts w:ascii="Arial Unicode MS" w:cs="Arial Unicode MS" w:eastAsia="Arial Unicode MS" w:hAnsi="Arial Unicode MS"/>
          <w:sz w:val="11"/>
          <w:szCs w:val="11"/>
          <w:b w:val="1"/>
          <w:bCs w:val="1"/>
          <w:color w:val="1D589B"/>
        </w:rPr>
        <w:t xml:space="preserve"> </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D589B"/>
        </w:rPr>
        <w:t xml:space="preserve"> </w:t>
      </w:r>
      <w:r>
        <w:rPr>
          <w:rFonts w:ascii="Arial Unicode MS" w:cs="Arial Unicode MS" w:eastAsia="Arial Unicode MS" w:hAnsi="Arial Unicode MS"/>
          <w:sz w:val="11"/>
          <w:szCs w:val="11"/>
          <w:b w:val="1"/>
          <w:bCs w:val="1"/>
          <w:color w:val="171615"/>
        </w:rPr>
        <w:t>или</w:t>
      </w:r>
      <w:r>
        <w:rPr>
          <w:rFonts w:ascii="Arial Unicode MS" w:cs="Arial Unicode MS" w:eastAsia="Arial Unicode MS" w:hAnsi="Arial Unicode MS"/>
          <w:sz w:val="11"/>
          <w:szCs w:val="11"/>
          <w:b w:val="1"/>
          <w:bCs w:val="1"/>
          <w:color w:val="1D589B"/>
        </w:rPr>
        <w:t xml:space="preserve"> </w:t>
      </w:r>
      <w:r>
        <w:rPr>
          <w:rFonts w:ascii="Arial Unicode MS" w:cs="Arial Unicode MS" w:eastAsia="Arial Unicode MS" w:hAnsi="Arial Unicode MS"/>
          <w:sz w:val="11"/>
          <w:szCs w:val="11"/>
          <w:b w:val="1"/>
          <w:bCs w:val="1"/>
          <w:color w:val="171615"/>
        </w:rPr>
        <w:t xml:space="preserve">"повторно </w:t>
      </w:r>
      <w:hyperlink r:id="rId200">
        <w:r>
          <w:rPr>
            <w:rFonts w:ascii="Arial Unicode MS" w:cs="Arial Unicode MS" w:eastAsia="Arial Unicode MS" w:hAnsi="Arial Unicode MS"/>
            <w:sz w:val="11"/>
            <w:szCs w:val="11"/>
            <w:b w:val="1"/>
            <w:bCs w:val="1"/>
            <w:color w:val="171615"/>
          </w:rPr>
          <w:t xml:space="preserve">усилить" трек DI через усилитель </w:t>
        </w:r>
      </w:hyperlink>
      <w:r>
        <w:rPr>
          <w:rFonts w:ascii="Arial Unicode MS" w:cs="Arial Unicode MS" w:eastAsia="Arial Unicode MS" w:hAnsi="Arial Unicode MS"/>
          <w:sz w:val="11"/>
          <w:szCs w:val="11"/>
          <w:b w:val="1"/>
          <w:bCs w:val="1"/>
          <w:color w:val="171615"/>
        </w:rPr>
        <w:t>или другое внешнее оборудование. POD Go имеет удобные встроенные опции для записи треков DI, а также для простого повторного усиления треков DI через ваши собственные тоны POD Go, и все это без дополнительного оборудования или кабелей!</w:t>
      </w:r>
    </w:p>
    <w:p>
      <w:pPr>
        <w:spacing w:after="0" w:line="20" w:lineRule="exact"/>
        <w:rPr>
          <w:sz w:val="20"/>
          <w:szCs w:val="20"/>
          <w:color w:val="auto"/>
        </w:rPr>
      </w:pPr>
      <w:r>
        <w:rPr>
          <w:sz w:val="20"/>
          <w:szCs w:val="20"/>
          <w:color w:val="auto"/>
        </w:rPr>
        <mc:AlternateContent>
          <mc:Choice Requires="wps">
            <w:drawing>
              <wp:anchor simplePos="0" relativeHeight="251657728" behindDoc="1" locked="0" layoutInCell="0" allowOverlap="1">
                <wp:simplePos x="0" y="0"/>
                <wp:positionH relativeFrom="column">
                  <wp:posOffset>1131570</wp:posOffset>
                </wp:positionH>
                <wp:positionV relativeFrom="paragraph">
                  <wp:posOffset>-264795</wp:posOffset>
                </wp:positionV>
                <wp:extent cx="1016000" cy="0"/>
                <wp:wrapNone/>
                <wp:docPr id="259" name="Shape 259"/>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016000"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259" o:spid="_x0000_s128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89.1pt,-20.8499pt" to="169.1pt,-20.8499pt" o:allowincell="f" strokecolor="#002A7C" strokeweight="0.45pt"/>
            </w:pict>
          </mc:Fallback>
        </mc:AlternateContent>
      </w:r>
    </w:p>
    <w:p>
      <w:pPr>
        <w:spacing w:after="0" w:line="330" w:lineRule="exact"/>
        <w:rPr>
          <w:sz w:val="20"/>
          <w:szCs w:val="20"/>
          <w:color w:val="auto"/>
        </w:rPr>
      </w:pPr>
    </w:p>
    <w:p>
      <w:pPr>
        <w:spacing w:after="0" w:line="175" w:lineRule="exact"/>
        <w:rPr>
          <w:sz w:val="20"/>
          <w:szCs w:val="20"/>
          <w:color w:val="auto"/>
        </w:rPr>
      </w:pPr>
      <w:r>
        <w:rPr>
          <w:rFonts w:ascii="Arial Unicode MS" w:cs="Arial Unicode MS" w:eastAsia="Arial Unicode MS" w:hAnsi="Arial Unicode MS"/>
          <w:sz w:val="13"/>
          <w:szCs w:val="13"/>
          <w:b w:val="1"/>
          <w:bCs w:val="1"/>
          <w:color w:val="171615"/>
        </w:rPr>
        <w:t>POD Go предлагает два специальных DI-выхода - USB Outs 3 и 4, которые питаются напрямую от GUITAR IN.</w:t>
      </w:r>
    </w:p>
    <w:p>
      <w:pPr>
        <w:spacing w:after="0" w:line="200" w:lineRule="exact"/>
        <w:rPr>
          <w:sz w:val="20"/>
          <w:szCs w:val="20"/>
          <w:color w:val="auto"/>
        </w:rPr>
      </w:pPr>
    </w:p>
    <w:p>
      <w:pPr>
        <w:sectPr>
          <w:pgSz w:w="15840" w:h="12240" w:orient="landscape"/>
          <w:cols w:equalWidth="0" w:num="2">
            <w:col w:w="6840" w:space="720"/>
            <w:col w:w="6860"/>
          </w:cols>
          <w:pgMar w:left="720" w:top="1150" w:right="700" w:bottom="0" w:gutter="0" w:footer="0" w:header="0"/>
        </w:sectPr>
      </w:pPr>
    </w:p>
    <w:p>
      <w:pPr>
        <w:spacing w:after="0" w:line="337" w:lineRule="exact"/>
        <w:rPr>
          <w:sz w:val="20"/>
          <w:szCs w:val="20"/>
          <w:color w:val="auto"/>
        </w:rPr>
      </w:pPr>
    </w:p>
    <w:p>
      <w:pPr>
        <w:ind w:left="7360" w:hanging="267"/>
        <w:spacing w:after="0" w:line="255" w:lineRule="exact"/>
        <w:tabs>
          <w:tab w:leader="none" w:pos="7360" w:val="left"/>
        </w:tabs>
        <w:numPr>
          <w:ilvl w:val="0"/>
          <w:numId w:val="110"/>
        </w:numPr>
        <w:rPr>
          <w:rFonts w:ascii="Arial Unicode MS" w:cs="Arial Unicode MS" w:eastAsia="Arial Unicode MS" w:hAnsi="Arial Unicode MS"/>
          <w:sz w:val="19"/>
          <w:szCs w:val="19"/>
          <w:b w:val="1"/>
          <w:bCs w:val="1"/>
          <w:color w:val="171615"/>
        </w:rPr>
      </w:pPr>
      <w:r>
        <w:rPr>
          <w:rFonts w:ascii="Arial Unicode MS" w:cs="Arial Unicode MS" w:eastAsia="Arial Unicode MS" w:hAnsi="Arial Unicode MS"/>
          <w:sz w:val="19"/>
          <w:szCs w:val="19"/>
          <w:b w:val="1"/>
          <w:bCs w:val="1"/>
          <w:color w:val="171615"/>
        </w:rPr>
        <w:t>год</w:t>
      </w:r>
    </w:p>
    <w:p>
      <w:pPr>
        <w:sectPr>
          <w:pgSz w:w="15840" w:h="12240" w:orient="landscape"/>
          <w:cols w:equalWidth="0" w:num="1">
            <w:col w:w="14420"/>
          </w:cols>
          <w:pgMar w:left="720" w:top="1150" w:right="700" w:bottom="0" w:gutter="0" w:footer="0" w:header="0"/>
          <w:type w:val="continuous"/>
        </w:sectPr>
      </w:pPr>
    </w:p>
    <w:bookmarkStart w:id="35" w:name="page36"/>
    <w:bookmarkEnd w:id="35"/>
    <w:p>
      <w:pPr>
        <w:spacing w:after="0" w:line="268" w:lineRule="exact"/>
        <w:rPr>
          <w:sz w:val="20"/>
          <w:szCs w:val="20"/>
          <w:color w:val="auto"/>
        </w:rPr>
      </w:pPr>
      <w:r>
        <w:rPr>
          <w:rFonts w:ascii="Arial Unicode MS" w:cs="Arial Unicode MS" w:eastAsia="Arial Unicode MS" w:hAnsi="Arial Unicode MS"/>
          <w:sz w:val="20"/>
          <w:szCs w:val="20"/>
          <w:b w:val="1"/>
          <w:bCs w:val="1"/>
          <w:color w:val="171615"/>
        </w:rPr>
        <w:t xml:space="preserve">Запись сухого трека </w:t>
      </w:r>
      <w:r>
        <w:rPr>
          <w:rFonts w:ascii="Arial Unicode MS" w:cs="Arial Unicode MS" w:eastAsia="Arial Unicode MS" w:hAnsi="Arial Unicode MS"/>
          <w:sz w:val="20"/>
          <w:szCs w:val="20"/>
          <w:b w:val="1"/>
          <w:bCs w:val="1"/>
          <w:color w:val="171615"/>
        </w:rPr>
        <w:t>DI</w:t>
      </w:r>
    </w:p>
    <w:p>
      <w:pPr>
        <w:spacing w:after="0" w:line="78" w:lineRule="exact"/>
        <w:rPr>
          <w:sz w:val="20"/>
          <w:szCs w:val="20"/>
          <w:color w:val="auto"/>
        </w:rPr>
      </w:pPr>
    </w:p>
    <w:p>
      <w:pPr>
        <w:ind w:right="820"/>
        <w:spacing w:after="0" w:line="200" w:lineRule="exact"/>
        <w:tabs>
          <w:tab w:leader="none" w:pos="135" w:val="left"/>
        </w:tabs>
        <w:numPr>
          <w:ilvl w:val="0"/>
          <w:numId w:val="111"/>
        </w:numPr>
        <w:rPr>
          <w:rFonts w:ascii="Arial Unicode MS" w:cs="Arial Unicode MS" w:eastAsia="Arial Unicode MS" w:hAnsi="Arial Unicode MS"/>
          <w:sz w:val="14"/>
          <w:szCs w:val="14"/>
          <w:b w:val="1"/>
          <w:bCs w:val="1"/>
          <w:color w:val="171615"/>
        </w:rPr>
      </w:pPr>
      <w:r>
        <w:rPr>
          <w:rFonts w:ascii="Arial Unicode MS" w:cs="Arial Unicode MS" w:eastAsia="Arial Unicode MS" w:hAnsi="Arial Unicode MS"/>
          <w:sz w:val="14"/>
          <w:szCs w:val="14"/>
          <w:b w:val="1"/>
          <w:bCs w:val="1"/>
          <w:color w:val="171615"/>
        </w:rPr>
        <w:t>этом примере мы запишем гитару одновременно на два трека DAW - один захватывает обработанный тон, а другой необработанный (сухой) DI-гитару.</w:t>
      </w:r>
    </w:p>
    <w:p>
      <w:pPr>
        <w:spacing w:after="0" w:line="88" w:lineRule="exact"/>
        <w:rPr>
          <w:sz w:val="20"/>
          <w:szCs w:val="20"/>
          <w:color w:val="auto"/>
        </w:rPr>
      </w:pPr>
    </w:p>
    <w:tbl>
      <w:tblPr>
        <w:tblLayout w:type="fixed"/>
        <w:tblInd w:w="600" w:type="dxa"/>
        <w:tblCellMar>
          <w:top w:w="0" w:type="dxa"/>
          <w:left w:w="0" w:type="dxa"/>
          <w:bottom w:w="0" w:type="dxa"/>
          <w:right w:w="0" w:type="dxa"/>
        </w:tblCellMar>
      </w:tblPr>
      <w:tr>
        <w:trPr>
          <w:trHeight w:val="166"/>
        </w:trPr>
        <w:tc>
          <w:tcPr>
            <w:tcW w:w="2800" w:type="dxa"/>
            <w:vAlign w:val="bottom"/>
            <w:vMerge w:val="restart"/>
          </w:tcPr>
          <w:p>
            <w:pPr>
              <w:spacing w:after="0" w:line="121" w:lineRule="exact"/>
              <w:rPr>
                <w:sz w:val="20"/>
                <w:szCs w:val="20"/>
                <w:color w:val="auto"/>
              </w:rPr>
            </w:pPr>
            <w:r>
              <w:rPr>
                <w:rFonts w:ascii="Arial Unicode MS" w:cs="Arial Unicode MS" w:eastAsia="Arial Unicode MS" w:hAnsi="Arial Unicode MS"/>
                <w:sz w:val="9"/>
                <w:szCs w:val="9"/>
                <w:b w:val="1"/>
                <w:bCs w:val="1"/>
                <w:color w:val="18161B"/>
              </w:rPr>
              <w:t>ГИТАРА В</w:t>
            </w:r>
          </w:p>
        </w:tc>
        <w:tc>
          <w:tcPr>
            <w:tcW w:w="2440" w:type="dxa"/>
            <w:vAlign w:val="bottom"/>
          </w:tcPr>
          <w:p>
            <w:pPr>
              <w:ind w:left="980"/>
              <w:spacing w:after="0" w:line="161" w:lineRule="exact"/>
              <w:rPr>
                <w:sz w:val="20"/>
                <w:szCs w:val="20"/>
                <w:color w:val="auto"/>
              </w:rPr>
            </w:pPr>
            <w:r>
              <w:rPr>
                <w:rFonts w:ascii="Arial Unicode MS" w:cs="Arial Unicode MS" w:eastAsia="Arial Unicode MS" w:hAnsi="Arial Unicode MS"/>
                <w:sz w:val="12"/>
                <w:szCs w:val="12"/>
                <w:b w:val="1"/>
                <w:bCs w:val="1"/>
                <w:color w:val="F78D00"/>
              </w:rPr>
              <w:t>USB-вход</w:t>
            </w:r>
          </w:p>
        </w:tc>
        <w:tc>
          <w:tcPr>
            <w:tcW w:w="0" w:type="dxa"/>
            <w:vAlign w:val="bottom"/>
          </w:tcPr>
          <w:p>
            <w:pPr>
              <w:spacing w:after="0"/>
              <w:rPr>
                <w:sz w:val="1"/>
                <w:szCs w:val="1"/>
                <w:color w:val="auto"/>
              </w:rPr>
            </w:pPr>
          </w:p>
        </w:tc>
      </w:tr>
      <w:tr>
        <w:trPr>
          <w:trHeight w:val="34"/>
        </w:trPr>
        <w:tc>
          <w:tcPr>
            <w:tcW w:w="2800" w:type="dxa"/>
            <w:vAlign w:val="bottom"/>
            <w:vMerge w:val="continue"/>
          </w:tcPr>
          <w:p>
            <w:pPr>
              <w:spacing w:after="0"/>
              <w:rPr>
                <w:sz w:val="2"/>
                <w:szCs w:val="2"/>
                <w:color w:val="auto"/>
              </w:rPr>
            </w:pPr>
          </w:p>
        </w:tc>
        <w:tc>
          <w:tcPr>
            <w:tcW w:w="2440" w:type="dxa"/>
            <w:vAlign w:val="bottom"/>
          </w:tcPr>
          <w:p>
            <w:pPr>
              <w:spacing w:after="0"/>
              <w:rPr>
                <w:sz w:val="2"/>
                <w:szCs w:val="2"/>
                <w:color w:val="auto"/>
              </w:rPr>
            </w:pPr>
          </w:p>
        </w:tc>
        <w:tc>
          <w:tcPr>
            <w:tcW w:w="0" w:type="dxa"/>
            <w:vAlign w:val="bottom"/>
          </w:tcPr>
          <w:p>
            <w:pPr>
              <w:spacing w:after="0" w:line="20" w:lineRule="exact"/>
              <w:rPr>
                <w:sz w:val="1"/>
                <w:szCs w:val="1"/>
                <w:color w:val="auto"/>
              </w:rPr>
            </w:pPr>
          </w:p>
        </w:tc>
      </w:tr>
      <w:tr>
        <w:trPr>
          <w:trHeight w:val="140"/>
        </w:trPr>
        <w:tc>
          <w:tcPr>
            <w:tcW w:w="2800" w:type="dxa"/>
            <w:vAlign w:val="bottom"/>
          </w:tcPr>
          <w:p>
            <w:pPr>
              <w:ind w:left="1360"/>
              <w:spacing w:after="0" w:line="140" w:lineRule="exact"/>
              <w:rPr>
                <w:sz w:val="20"/>
                <w:szCs w:val="20"/>
                <w:color w:val="auto"/>
              </w:rPr>
            </w:pPr>
            <w:r>
              <w:rPr>
                <w:rFonts w:ascii="Arial Unicode MS" w:cs="Arial Unicode MS" w:eastAsia="Arial Unicode MS" w:hAnsi="Arial Unicode MS"/>
                <w:sz w:val="12"/>
                <w:szCs w:val="12"/>
                <w:b w:val="1"/>
                <w:bCs w:val="1"/>
                <w:color w:val="F78D00"/>
              </w:rPr>
              <w:t>Гитара Dry DI</w:t>
            </w:r>
          </w:p>
        </w:tc>
        <w:tc>
          <w:tcPr>
            <w:tcW w:w="2440" w:type="dxa"/>
            <w:vAlign w:val="bottom"/>
          </w:tcPr>
          <w:p>
            <w:pPr>
              <w:ind w:left="680"/>
              <w:spacing w:after="0" w:line="140" w:lineRule="exact"/>
              <w:rPr>
                <w:sz w:val="20"/>
                <w:szCs w:val="20"/>
                <w:color w:val="auto"/>
              </w:rPr>
            </w:pPr>
            <w:r>
              <w:rPr>
                <w:rFonts w:ascii="Arial Unicode MS" w:cs="Arial Unicode MS" w:eastAsia="Arial Unicode MS" w:hAnsi="Arial Unicode MS"/>
                <w:sz w:val="8"/>
                <w:szCs w:val="8"/>
                <w:b w:val="1"/>
                <w:bCs w:val="1"/>
                <w:color w:val="18161B"/>
              </w:rPr>
              <w:t xml:space="preserve">USB </w:t>
            </w:r>
            <w:r>
              <w:rPr>
                <w:rFonts w:ascii="Arial Unicode MS" w:cs="Arial Unicode MS" w:eastAsia="Arial Unicode MS" w:hAnsi="Arial Unicode MS"/>
                <w:sz w:val="12"/>
                <w:szCs w:val="12"/>
                <w:b w:val="1"/>
                <w:bCs w:val="1"/>
                <w:color w:val="F78D00"/>
              </w:rPr>
              <w:t>3</w:t>
            </w:r>
            <w:r>
              <w:rPr>
                <w:rFonts w:ascii="Arial Unicode MS" w:cs="Arial Unicode MS" w:eastAsia="Arial Unicode MS" w:hAnsi="Arial Unicode MS"/>
                <w:sz w:val="8"/>
                <w:szCs w:val="8"/>
                <w:b w:val="1"/>
                <w:bCs w:val="1"/>
                <w:color w:val="18161B"/>
              </w:rPr>
              <w:t xml:space="preserve"> </w:t>
            </w:r>
            <w:r>
              <w:rPr>
                <w:rFonts w:ascii="Arial Unicode MS" w:cs="Arial Unicode MS" w:eastAsia="Arial Unicode MS" w:hAnsi="Arial Unicode MS"/>
                <w:sz w:val="12"/>
                <w:szCs w:val="12"/>
                <w:b w:val="1"/>
                <w:bCs w:val="1"/>
                <w:color w:val="F78D00"/>
              </w:rPr>
              <w:t>или</w:t>
            </w:r>
            <w:r>
              <w:rPr>
                <w:rFonts w:ascii="Arial Unicode MS" w:cs="Arial Unicode MS" w:eastAsia="Arial Unicode MS" w:hAnsi="Arial Unicode MS"/>
                <w:sz w:val="8"/>
                <w:szCs w:val="8"/>
                <w:b w:val="1"/>
                <w:bCs w:val="1"/>
                <w:color w:val="18161B"/>
              </w:rPr>
              <w:t xml:space="preserve"> </w:t>
            </w:r>
            <w:r>
              <w:rPr>
                <w:rFonts w:ascii="Arial Unicode MS" w:cs="Arial Unicode MS" w:eastAsia="Arial Unicode MS" w:hAnsi="Arial Unicode MS"/>
                <w:sz w:val="12"/>
                <w:szCs w:val="12"/>
                <w:b w:val="1"/>
                <w:bCs w:val="1"/>
                <w:color w:val="F78D00"/>
              </w:rPr>
              <w:t>4</w:t>
            </w:r>
          </w:p>
        </w:tc>
        <w:tc>
          <w:tcPr>
            <w:tcW w:w="0" w:type="dxa"/>
            <w:vAlign w:val="bottom"/>
          </w:tcPr>
          <w:p>
            <w:pPr>
              <w:spacing w:after="0"/>
              <w:rPr>
                <w:sz w:val="1"/>
                <w:szCs w:val="1"/>
                <w:color w:val="auto"/>
              </w:rPr>
            </w:pPr>
          </w:p>
        </w:tc>
      </w:tr>
      <w:tr>
        <w:trPr>
          <w:trHeight w:val="165"/>
        </w:trPr>
        <w:tc>
          <w:tcPr>
            <w:tcW w:w="2800" w:type="dxa"/>
            <w:vAlign w:val="bottom"/>
          </w:tcPr>
          <w:p>
            <w:pPr>
              <w:spacing w:after="0"/>
              <w:rPr>
                <w:sz w:val="14"/>
                <w:szCs w:val="14"/>
                <w:color w:val="auto"/>
              </w:rPr>
            </w:pPr>
          </w:p>
        </w:tc>
        <w:tc>
          <w:tcPr>
            <w:tcW w:w="2440" w:type="dxa"/>
            <w:vAlign w:val="bottom"/>
          </w:tcPr>
          <w:p>
            <w:pPr>
              <w:ind w:left="1640"/>
              <w:spacing w:after="0" w:line="161" w:lineRule="exact"/>
              <w:rPr>
                <w:sz w:val="20"/>
                <w:szCs w:val="20"/>
                <w:color w:val="auto"/>
              </w:rPr>
            </w:pPr>
            <w:r>
              <w:rPr>
                <w:rFonts w:ascii="Arial Unicode MS" w:cs="Arial Unicode MS" w:eastAsia="Arial Unicode MS" w:hAnsi="Arial Unicode MS"/>
                <w:sz w:val="12"/>
                <w:szCs w:val="12"/>
                <w:b w:val="1"/>
                <w:bCs w:val="1"/>
                <w:color w:val="F78D00"/>
                <w:w w:val="99"/>
              </w:rPr>
              <w:t>Трек 1 (сухой)</w:t>
            </w:r>
          </w:p>
        </w:tc>
        <w:tc>
          <w:tcPr>
            <w:tcW w:w="0" w:type="dxa"/>
            <w:vAlign w:val="bottom"/>
          </w:tcPr>
          <w:p>
            <w:pPr>
              <w:spacing w:after="0"/>
              <w:rPr>
                <w:sz w:val="1"/>
                <w:szCs w:val="1"/>
                <w:color w:val="auto"/>
              </w:rPr>
            </w:pPr>
          </w:p>
        </w:tc>
      </w:tr>
    </w:tbl>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-21590</wp:posOffset>
            </wp:positionH>
            <wp:positionV relativeFrom="paragraph">
              <wp:posOffset>-299720</wp:posOffset>
            </wp:positionV>
            <wp:extent cx="4387850" cy="2000885"/>
            <wp:wrapNone/>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01">
                      <a:extLst>
                        <a:ext uri="{28A0092B-C50C-407E-A947-70E740481C1C}"/>
                      </a:extLst>
                    </a:blip>
                    <a:srcRect/>
                    <a:stretch>
                      <a:fillRect/>
                    </a:stretch>
                  </pic:blipFill>
                  <pic:spPr bwMode="auto">
                    <a:xfrm>
                      <a:off x="0" y="0"/>
                      <a:ext cx="4387850" cy="2000885"/>
                    </a:xfrm>
                    <a:prstGeom prst="rect">
                      <a:avLst/>
                    </a:prstGeom>
                    <a:noFill/>
                  </pic:spPr>
                </pic:pic>
              </a:graphicData>
            </a:graphic>
          </wp:anchor>
        </w:drawing>
      </w:r>
    </w:p>
    <w:p>
      <w:pPr>
        <w:spacing w:after="0" w:line="20" w:lineRule="exact"/>
        <w:rPr>
          <w:sz w:val="20"/>
          <w:szCs w:val="20"/>
          <w:color w:val="auto"/>
        </w:rPr>
      </w:pPr>
      <w:r>
        <w:rPr>
          <w:sz w:val="20"/>
          <w:szCs w:val="20"/>
          <w:color w:val="auto"/>
        </w:rPr>
        <w:br w:type="column"/>
      </w:r>
    </w:p>
    <w:p>
      <w:pPr>
        <w:spacing w:after="0" w:line="247" w:lineRule="exact"/>
        <w:rPr>
          <w:sz w:val="20"/>
          <w:szCs w:val="20"/>
          <w:color w:val="auto"/>
        </w:rPr>
      </w:pPr>
      <w:r>
        <w:rPr>
          <w:rFonts w:ascii="Arial Unicode MS" w:cs="Arial Unicode MS" w:eastAsia="Arial Unicode MS" w:hAnsi="Arial Unicode MS"/>
          <w:sz w:val="19"/>
          <w:szCs w:val="19"/>
          <w:b w:val="1"/>
          <w:bCs w:val="1"/>
          <w:color w:val="171615"/>
        </w:rPr>
        <w:t xml:space="preserve">Повторное усиление через </w:t>
      </w:r>
      <w:r>
        <w:rPr>
          <w:rFonts w:ascii="Arial Unicode MS" w:cs="Arial Unicode MS" w:eastAsia="Arial Unicode MS" w:hAnsi="Arial Unicode MS"/>
          <w:sz w:val="19"/>
          <w:szCs w:val="19"/>
          <w:b w:val="1"/>
          <w:bCs w:val="1"/>
          <w:color w:val="171615"/>
        </w:rPr>
        <w:t>POD Go</w:t>
      </w:r>
    </w:p>
    <w:p>
      <w:pPr>
        <w:spacing w:after="0" w:line="111" w:lineRule="exact"/>
        <w:rPr>
          <w:sz w:val="20"/>
          <w:szCs w:val="20"/>
          <w:color w:val="auto"/>
        </w:rPr>
      </w:pPr>
    </w:p>
    <w:p>
      <w:pPr>
        <w:ind w:right="480"/>
        <w:spacing w:after="0" w:line="179" w:lineRule="exact"/>
        <w:rPr>
          <w:sz w:val="20"/>
          <w:szCs w:val="20"/>
          <w:color w:val="auto"/>
        </w:rPr>
      </w:pPr>
      <w:r>
        <w:rPr>
          <w:rFonts w:ascii="Arial Unicode MS" w:cs="Arial Unicode MS" w:eastAsia="Arial Unicode MS" w:hAnsi="Arial Unicode MS"/>
          <w:sz w:val="11"/>
          <w:szCs w:val="11"/>
          <w:b w:val="1"/>
          <w:bCs w:val="1"/>
          <w:color w:val="171615"/>
        </w:rPr>
        <w:t>Теперь давайте возьмем записанный нами сухой гитарный трек DI и направим его воспроизведение через POD Go для обработки.</w:t>
      </w:r>
    </w:p>
    <w:p>
      <w:pPr>
        <w:spacing w:after="0" w:line="68" w:lineRule="exact"/>
        <w:rPr>
          <w:sz w:val="20"/>
          <w:szCs w:val="20"/>
          <w:color w:val="auto"/>
        </w:rPr>
      </w:pPr>
    </w:p>
    <w:tbl>
      <w:tblPr>
        <w:tblLayout w:type="fixed"/>
        <w:tblInd w:w="1140" w:type="dxa"/>
        <w:tblCellMar>
          <w:top w:w="0" w:type="dxa"/>
          <w:left w:w="0" w:type="dxa"/>
          <w:bottom w:w="0" w:type="dxa"/>
          <w:right w:w="0" w:type="dxa"/>
        </w:tblCellMar>
      </w:tblPr>
      <w:tr>
        <w:trPr>
          <w:trHeight w:val="161"/>
        </w:trPr>
        <w:tc>
          <w:tcPr>
            <w:tcW w:w="2460" w:type="dxa"/>
            <w:vAlign w:val="bottom"/>
          </w:tcPr>
          <w:p>
            <w:pPr>
              <w:spacing w:after="0"/>
              <w:rPr>
                <w:sz w:val="13"/>
                <w:szCs w:val="13"/>
                <w:color w:val="auto"/>
              </w:rPr>
            </w:pPr>
          </w:p>
        </w:tc>
        <w:tc>
          <w:tcPr>
            <w:tcW w:w="300" w:type="dxa"/>
            <w:vAlign w:val="bottom"/>
          </w:tcPr>
          <w:p>
            <w:pPr>
              <w:spacing w:after="0"/>
              <w:rPr>
                <w:sz w:val="13"/>
                <w:szCs w:val="13"/>
                <w:color w:val="auto"/>
              </w:rPr>
            </w:pPr>
          </w:p>
        </w:tc>
        <w:tc>
          <w:tcPr>
            <w:tcW w:w="640" w:type="dxa"/>
            <w:vAlign w:val="bottom"/>
          </w:tcPr>
          <w:p>
            <w:pPr>
              <w:ind w:left="20"/>
              <w:spacing w:after="0" w:line="161" w:lineRule="exact"/>
              <w:rPr>
                <w:sz w:val="20"/>
                <w:szCs w:val="20"/>
                <w:color w:val="auto"/>
              </w:rPr>
            </w:pPr>
            <w:r>
              <w:rPr>
                <w:rFonts w:ascii="Arial Unicode MS" w:cs="Arial Unicode MS" w:eastAsia="Arial Unicode MS" w:hAnsi="Arial Unicode MS"/>
                <w:sz w:val="12"/>
                <w:szCs w:val="12"/>
                <w:b w:val="1"/>
                <w:bCs w:val="1"/>
                <w:color w:val="F78D00"/>
              </w:rPr>
              <w:t>USB-вход</w:t>
            </w:r>
          </w:p>
        </w:tc>
        <w:tc>
          <w:tcPr>
            <w:tcW w:w="1560" w:type="dxa"/>
            <w:vAlign w:val="bottom"/>
            <w:tcBorders>
              <w:bottom w:val="single" w:sz="8" w:color="auto"/>
            </w:tcBorders>
          </w:tcPr>
          <w:p>
            <w:pPr>
              <w:spacing w:after="0"/>
              <w:rPr>
                <w:sz w:val="13"/>
                <w:szCs w:val="13"/>
                <w:color w:val="auto"/>
              </w:rPr>
            </w:pPr>
          </w:p>
        </w:tc>
        <w:tc>
          <w:tcPr>
            <w:tcW w:w="0" w:type="dxa"/>
            <w:vAlign w:val="bottom"/>
          </w:tcPr>
          <w:p>
            <w:pPr>
              <w:spacing w:after="0"/>
              <w:rPr>
                <w:sz w:val="1"/>
                <w:szCs w:val="1"/>
                <w:color w:val="auto"/>
              </w:rPr>
            </w:pPr>
          </w:p>
        </w:tc>
      </w:tr>
      <w:tr>
        <w:trPr>
          <w:trHeight w:val="189"/>
        </w:trPr>
        <w:tc>
          <w:tcPr>
            <w:tcW w:w="2460" w:type="dxa"/>
            <w:vAlign w:val="bottom"/>
          </w:tcPr>
          <w:p>
            <w:pPr>
              <w:spacing w:after="0" w:line="161" w:lineRule="exact"/>
              <w:rPr>
                <w:sz w:val="20"/>
                <w:szCs w:val="20"/>
                <w:color w:val="auto"/>
              </w:rPr>
            </w:pPr>
            <w:r>
              <w:rPr>
                <w:rFonts w:ascii="Arial Unicode MS" w:cs="Arial Unicode MS" w:eastAsia="Arial Unicode MS" w:hAnsi="Arial Unicode MS"/>
                <w:sz w:val="12"/>
                <w:szCs w:val="12"/>
                <w:b w:val="1"/>
                <w:bCs w:val="1"/>
                <w:color w:val="F78D00"/>
              </w:rPr>
              <w:t>Воспроизведение на гитаре Dry DI</w:t>
            </w:r>
          </w:p>
        </w:tc>
        <w:tc>
          <w:tcPr>
            <w:tcW w:w="2500" w:type="dxa"/>
            <w:vAlign w:val="bottom"/>
            <w:gridSpan w:val="3"/>
          </w:tcPr>
          <w:p>
            <w:pPr>
              <w:ind w:left="40"/>
              <w:spacing w:after="0" w:line="161" w:lineRule="exact"/>
              <w:rPr>
                <w:sz w:val="20"/>
                <w:szCs w:val="20"/>
                <w:color w:val="auto"/>
              </w:rPr>
            </w:pPr>
            <w:r>
              <w:rPr>
                <w:rFonts w:ascii="Arial Unicode MS" w:cs="Arial Unicode MS" w:eastAsia="Arial Unicode MS" w:hAnsi="Arial Unicode MS"/>
                <w:sz w:val="8"/>
                <w:szCs w:val="8"/>
                <w:b w:val="1"/>
                <w:bCs w:val="1"/>
                <w:color w:val="18161B"/>
              </w:rPr>
              <w:t xml:space="preserve">USB </w:t>
            </w:r>
            <w:r>
              <w:rPr>
                <w:rFonts w:ascii="Arial Unicode MS" w:cs="Arial Unicode MS" w:eastAsia="Arial Unicode MS" w:hAnsi="Arial Unicode MS"/>
                <w:sz w:val="12"/>
                <w:szCs w:val="12"/>
                <w:b w:val="1"/>
                <w:bCs w:val="1"/>
                <w:color w:val="F78D00"/>
              </w:rPr>
              <w:t>3</w:t>
            </w:r>
            <w:r>
              <w:rPr>
                <w:rFonts w:ascii="Arial Unicode MS" w:cs="Arial Unicode MS" w:eastAsia="Arial Unicode MS" w:hAnsi="Arial Unicode MS"/>
                <w:sz w:val="8"/>
                <w:szCs w:val="8"/>
                <w:b w:val="1"/>
                <w:bCs w:val="1"/>
                <w:color w:val="18161B"/>
              </w:rPr>
              <w:t xml:space="preserve"> </w:t>
            </w:r>
            <w:r>
              <w:rPr>
                <w:rFonts w:ascii="Arial Unicode MS" w:cs="Arial Unicode MS" w:eastAsia="Arial Unicode MS" w:hAnsi="Arial Unicode MS"/>
                <w:sz w:val="12"/>
                <w:szCs w:val="12"/>
                <w:b w:val="1"/>
                <w:bCs w:val="1"/>
                <w:color w:val="F78D00"/>
              </w:rPr>
              <w:t>или</w:t>
            </w:r>
            <w:r>
              <w:rPr>
                <w:rFonts w:ascii="Arial Unicode MS" w:cs="Arial Unicode MS" w:eastAsia="Arial Unicode MS" w:hAnsi="Arial Unicode MS"/>
                <w:sz w:val="8"/>
                <w:szCs w:val="8"/>
                <w:b w:val="1"/>
                <w:bCs w:val="1"/>
                <w:color w:val="18161B"/>
              </w:rPr>
              <w:t xml:space="preserve"> </w:t>
            </w:r>
            <w:r>
              <w:rPr>
                <w:rFonts w:ascii="Arial Unicode MS" w:cs="Arial Unicode MS" w:eastAsia="Arial Unicode MS" w:hAnsi="Arial Unicode MS"/>
                <w:sz w:val="12"/>
                <w:szCs w:val="12"/>
                <w:b w:val="1"/>
                <w:bCs w:val="1"/>
                <w:color w:val="F78D00"/>
              </w:rPr>
              <w:t>4</w:t>
            </w:r>
          </w:p>
        </w:tc>
        <w:tc>
          <w:tcPr>
            <w:tcW w:w="0" w:type="dxa"/>
            <w:vAlign w:val="bottom"/>
          </w:tcPr>
          <w:p>
            <w:pPr>
              <w:spacing w:after="0"/>
              <w:rPr>
                <w:sz w:val="1"/>
                <w:szCs w:val="1"/>
                <w:color w:val="auto"/>
              </w:rPr>
            </w:pPr>
          </w:p>
        </w:tc>
      </w:tr>
      <w:tr>
        <w:trPr>
          <w:trHeight w:val="50"/>
        </w:trPr>
        <w:tc>
          <w:tcPr>
            <w:tcW w:w="2460" w:type="dxa"/>
            <w:vAlign w:val="bottom"/>
          </w:tcPr>
          <w:p>
            <w:pPr>
              <w:spacing w:after="0"/>
              <w:rPr>
                <w:sz w:val="4"/>
                <w:szCs w:val="4"/>
                <w:color w:val="auto"/>
              </w:rPr>
            </w:pPr>
          </w:p>
        </w:tc>
        <w:tc>
          <w:tcPr>
            <w:tcW w:w="300" w:type="dxa"/>
            <w:vAlign w:val="bottom"/>
            <w:tcBorders>
              <w:bottom w:val="single" w:sz="8" w:color="auto"/>
            </w:tcBorders>
          </w:tcPr>
          <w:p>
            <w:pPr>
              <w:spacing w:after="0"/>
              <w:rPr>
                <w:sz w:val="4"/>
                <w:szCs w:val="4"/>
                <w:color w:val="auto"/>
              </w:rPr>
            </w:pPr>
          </w:p>
        </w:tc>
        <w:tc>
          <w:tcPr>
            <w:tcW w:w="640" w:type="dxa"/>
            <w:vAlign w:val="bottom"/>
            <w:vMerge w:val="restart"/>
          </w:tcPr>
          <w:p>
            <w:pPr>
              <w:spacing w:after="0"/>
              <w:rPr>
                <w:sz w:val="4"/>
                <w:szCs w:val="4"/>
                <w:color w:val="auto"/>
              </w:rPr>
            </w:pPr>
          </w:p>
        </w:tc>
        <w:tc>
          <w:tcPr>
            <w:tcW w:w="1560" w:type="dxa"/>
            <w:vAlign w:val="bottom"/>
            <w:vMerge w:val="restart"/>
          </w:tcPr>
          <w:p>
            <w:pPr>
              <w:ind w:left="40"/>
              <w:spacing w:after="0" w:line="161" w:lineRule="exact"/>
              <w:rPr>
                <w:sz w:val="20"/>
                <w:szCs w:val="20"/>
                <w:color w:val="auto"/>
              </w:rPr>
            </w:pPr>
            <w:r>
              <w:rPr>
                <w:rFonts w:ascii="Arial Unicode MS" w:cs="Arial Unicode MS" w:eastAsia="Arial Unicode MS" w:hAnsi="Arial Unicode MS"/>
                <w:sz w:val="12"/>
                <w:szCs w:val="12"/>
                <w:b w:val="1"/>
                <w:bCs w:val="1"/>
                <w:color w:val="F78D00"/>
              </w:rPr>
              <w:t>Трек 1 (сухой)</w:t>
            </w:r>
          </w:p>
        </w:tc>
        <w:tc>
          <w:tcPr>
            <w:tcW w:w="0" w:type="dxa"/>
            <w:vAlign w:val="bottom"/>
          </w:tcPr>
          <w:p>
            <w:pPr>
              <w:spacing w:after="0"/>
              <w:rPr>
                <w:sz w:val="1"/>
                <w:szCs w:val="1"/>
                <w:color w:val="auto"/>
              </w:rPr>
            </w:pPr>
          </w:p>
        </w:tc>
      </w:tr>
      <w:tr>
        <w:trPr>
          <w:trHeight w:val="95"/>
        </w:trPr>
        <w:tc>
          <w:tcPr>
            <w:tcW w:w="2460" w:type="dxa"/>
            <w:vAlign w:val="bottom"/>
          </w:tcPr>
          <w:p>
            <w:pPr>
              <w:spacing w:after="0"/>
              <w:rPr>
                <w:sz w:val="8"/>
                <w:szCs w:val="8"/>
                <w:color w:val="auto"/>
              </w:rPr>
            </w:pPr>
          </w:p>
        </w:tc>
        <w:tc>
          <w:tcPr>
            <w:tcW w:w="300" w:type="dxa"/>
            <w:vAlign w:val="bottom"/>
          </w:tcPr>
          <w:p>
            <w:pPr>
              <w:spacing w:after="0"/>
              <w:rPr>
                <w:sz w:val="8"/>
                <w:szCs w:val="8"/>
                <w:color w:val="auto"/>
              </w:rPr>
            </w:pPr>
          </w:p>
        </w:tc>
        <w:tc>
          <w:tcPr>
            <w:tcW w:w="640" w:type="dxa"/>
            <w:vAlign w:val="bottom"/>
            <w:vMerge w:val="continue"/>
          </w:tcPr>
          <w:p>
            <w:pPr>
              <w:spacing w:after="0"/>
              <w:rPr>
                <w:sz w:val="8"/>
                <w:szCs w:val="8"/>
                <w:color w:val="auto"/>
              </w:rPr>
            </w:pPr>
          </w:p>
        </w:tc>
        <w:tc>
          <w:tcPr>
            <w:tcW w:w="1560" w:type="dxa"/>
            <w:vAlign w:val="bottom"/>
            <w:vMerge w:val="continue"/>
          </w:tcPr>
          <w:p>
            <w:pPr>
              <w:spacing w:after="0"/>
              <w:rPr>
                <w:sz w:val="8"/>
                <w:szCs w:val="8"/>
                <w:color w:val="auto"/>
              </w:rPr>
            </w:pPr>
          </w:p>
        </w:tc>
        <w:tc>
          <w:tcPr>
            <w:tcW w:w="0" w:type="dxa"/>
            <w:vAlign w:val="bottom"/>
          </w:tcPr>
          <w:p>
            <w:pPr>
              <w:spacing w:after="0"/>
              <w:rPr>
                <w:sz w:val="1"/>
                <w:szCs w:val="1"/>
                <w:color w:val="auto"/>
              </w:rPr>
            </w:pPr>
          </w:p>
        </w:tc>
      </w:tr>
    </w:tbl>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250190</wp:posOffset>
            </wp:positionH>
            <wp:positionV relativeFrom="paragraph">
              <wp:posOffset>-295910</wp:posOffset>
            </wp:positionV>
            <wp:extent cx="3858260" cy="2009775"/>
            <wp:wrapNone/>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02">
                      <a:extLst>
                        <a:ext uri="{28A0092B-C50C-407E-A947-70E740481C1C}"/>
                      </a:extLst>
                    </a:blip>
                    <a:srcRect/>
                    <a:stretch>
                      <a:fillRect/>
                    </a:stretch>
                  </pic:blipFill>
                  <pic:spPr bwMode="auto">
                    <a:xfrm>
                      <a:off x="0" y="0"/>
                      <a:ext cx="3858260" cy="2009775"/>
                    </a:xfrm>
                    <a:prstGeom prst="rect">
                      <a:avLst/>
                    </a:prstGeom>
                    <a:noFill/>
                  </pic:spPr>
                </pic:pic>
              </a:graphicData>
            </a:graphic>
          </wp:anchor>
        </w:drawing>
      </w:r>
    </w:p>
    <w:p>
      <w:pPr>
        <w:spacing w:after="0" w:line="1" w:lineRule="exact"/>
        <w:rPr>
          <w:sz w:val="20"/>
          <w:szCs w:val="20"/>
          <w:color w:val="auto"/>
        </w:rPr>
      </w:pPr>
    </w:p>
    <w:p>
      <w:pPr>
        <w:sectPr>
          <w:pgSz w:w="15840" w:h="12240" w:orient="landscape"/>
          <w:cols w:equalWidth="0" w:num="2">
            <w:col w:w="6840" w:space="720"/>
            <w:col w:w="6880"/>
          </w:cols>
          <w:pgMar w:left="720" w:top="1105" w:right="680" w:bottom="0" w:gutter="0" w:footer="0" w:header="0"/>
        </w:sectPr>
      </w:pPr>
    </w:p>
    <w:p>
      <w:pPr>
        <w:spacing w:after="0" w:line="98" w:lineRule="exact"/>
        <w:rPr>
          <w:sz w:val="20"/>
          <w:szCs w:val="20"/>
          <w:color w:val="auto"/>
        </w:rPr>
      </w:pPr>
    </w:p>
    <w:tbl>
      <w:tblPr>
        <w:tblLayout w:type="fixed"/>
        <w:tblInd w:w="1360" w:type="dxa"/>
        <w:tblCellMar>
          <w:top w:w="0" w:type="dxa"/>
          <w:left w:w="0" w:type="dxa"/>
          <w:bottom w:w="0" w:type="dxa"/>
          <w:right w:w="0" w:type="dxa"/>
        </w:tblCellMar>
      </w:tblPr>
      <w:tr>
        <w:trPr>
          <w:trHeight w:val="193"/>
        </w:trPr>
        <w:tc>
          <w:tcPr>
            <w:tcW w:w="1960" w:type="dxa"/>
            <w:vAlign w:val="bottom"/>
            <w:gridSpan w:val="2"/>
          </w:tcPr>
          <w:p>
            <w:pPr>
              <w:ind w:left="300"/>
              <w:spacing w:after="0" w:line="134" w:lineRule="exact"/>
              <w:rPr>
                <w:sz w:val="20"/>
                <w:szCs w:val="20"/>
                <w:color w:val="auto"/>
              </w:rPr>
            </w:pPr>
            <w:r>
              <w:rPr>
                <w:rFonts w:ascii="Arial Unicode MS" w:cs="Arial Unicode MS" w:eastAsia="Arial Unicode MS" w:hAnsi="Arial Unicode MS"/>
                <w:sz w:val="10"/>
                <w:szCs w:val="10"/>
                <w:b w:val="1"/>
                <w:bCs w:val="1"/>
                <w:color w:val="FFFFFF"/>
              </w:rPr>
              <w:t>16C Два с лишним десятилетия</w:t>
            </w:r>
          </w:p>
        </w:tc>
        <w:tc>
          <w:tcPr>
            <w:tcW w:w="940" w:type="dxa"/>
            <w:vAlign w:val="bottom"/>
          </w:tcPr>
          <w:p>
            <w:pPr>
              <w:jc w:val="right"/>
              <w:ind w:right="614"/>
              <w:spacing w:after="0" w:line="81" w:lineRule="exact"/>
              <w:rPr>
                <w:sz w:val="20"/>
                <w:szCs w:val="20"/>
                <w:color w:val="auto"/>
              </w:rPr>
            </w:pPr>
            <w:r>
              <w:rPr>
                <w:rFonts w:ascii="Arial Unicode MS" w:cs="Arial Unicode MS" w:eastAsia="Arial Unicode MS" w:hAnsi="Arial Unicode MS"/>
                <w:sz w:val="6"/>
                <w:szCs w:val="6"/>
                <w:b w:val="1"/>
                <w:bCs w:val="1"/>
                <w:color w:val="FFFFFF"/>
              </w:rPr>
              <w:t>1</w:t>
            </w:r>
          </w:p>
        </w:tc>
        <w:tc>
          <w:tcPr>
            <w:tcW w:w="180" w:type="dxa"/>
            <w:vAlign w:val="bottom"/>
            <w:vMerge w:val="restart"/>
            <w:textDirection w:val="tbRl"/>
          </w:tcPr>
          <w:p>
            <w:pPr>
              <w:jc w:val="right"/>
              <w:spacing w:after="0"/>
              <w:rPr>
                <w:sz w:val="20"/>
                <w:szCs w:val="20"/>
                <w:color w:val="auto"/>
              </w:rPr>
            </w:pPr>
            <w:r>
              <w:rPr>
                <w:rFonts w:ascii="Arial Unicode MS" w:cs="Arial Unicode MS" w:eastAsia="Arial Unicode MS" w:hAnsi="Arial Unicode MS"/>
                <w:sz w:val="12"/>
                <w:szCs w:val="12"/>
                <w:b w:val="1"/>
                <w:bCs w:val="1"/>
                <w:color w:val="E20011"/>
              </w:rPr>
              <w:t>Обработанный</w:t>
            </w:r>
          </w:p>
        </w:tc>
        <w:tc>
          <w:tcPr>
            <w:tcW w:w="1920" w:type="dxa"/>
            <w:vAlign w:val="bottom"/>
          </w:tcPr>
          <w:p>
            <w:pPr>
              <w:ind w:left="600"/>
              <w:spacing w:after="0" w:line="161" w:lineRule="exact"/>
              <w:rPr>
                <w:sz w:val="20"/>
                <w:szCs w:val="20"/>
                <w:color w:val="auto"/>
              </w:rPr>
            </w:pPr>
            <w:r>
              <w:rPr>
                <w:rFonts w:ascii="Arial Unicode MS" w:cs="Arial Unicode MS" w:eastAsia="Arial Unicode MS" w:hAnsi="Arial Unicode MS"/>
                <w:sz w:val="12"/>
                <w:szCs w:val="12"/>
                <w:b w:val="1"/>
                <w:bCs w:val="1"/>
                <w:color w:val="E20011"/>
                <w:w w:val="99"/>
              </w:rPr>
              <w:t>Трек 2 (Обработанный)</w:t>
            </w:r>
          </w:p>
        </w:tc>
        <w:tc>
          <w:tcPr>
            <w:tcW w:w="0" w:type="dxa"/>
            <w:vAlign w:val="bottom"/>
          </w:tcPr>
          <w:p>
            <w:pPr>
              <w:spacing w:after="0"/>
              <w:rPr>
                <w:sz w:val="1"/>
                <w:szCs w:val="1"/>
                <w:color w:val="auto"/>
              </w:rPr>
            </w:pPr>
          </w:p>
        </w:tc>
      </w:tr>
      <w:tr>
        <w:trPr>
          <w:trHeight w:val="169"/>
        </w:trPr>
        <w:tc>
          <w:tcPr>
            <w:tcW w:w="660" w:type="dxa"/>
            <w:vAlign w:val="bottom"/>
          </w:tcPr>
          <w:p>
            <w:pPr>
              <w:spacing w:after="0"/>
              <w:rPr>
                <w:sz w:val="14"/>
                <w:szCs w:val="14"/>
                <w:color w:val="auto"/>
              </w:rPr>
            </w:pPr>
          </w:p>
        </w:tc>
        <w:tc>
          <w:tcPr>
            <w:tcW w:w="1300" w:type="dxa"/>
            <w:vAlign w:val="bottom"/>
          </w:tcPr>
          <w:p>
            <w:pPr>
              <w:spacing w:after="0"/>
              <w:rPr>
                <w:sz w:val="14"/>
                <w:szCs w:val="14"/>
                <w:color w:val="auto"/>
              </w:rPr>
            </w:pPr>
          </w:p>
        </w:tc>
        <w:tc>
          <w:tcPr>
            <w:tcW w:w="940" w:type="dxa"/>
            <w:vAlign w:val="bottom"/>
            <w:vMerge w:val="restart"/>
            <w:textDirection w:val="tbRl"/>
          </w:tcPr>
          <w:p>
            <w:pPr>
              <w:jc w:val="right"/>
              <w:spacing w:after="0"/>
              <w:rPr>
                <w:sz w:val="20"/>
                <w:szCs w:val="20"/>
                <w:color w:val="auto"/>
              </w:rPr>
            </w:pPr>
            <w:r>
              <w:rPr>
                <w:rFonts w:ascii="Arial Unicode MS" w:cs="Arial Unicode MS" w:eastAsia="Arial Unicode MS" w:hAnsi="Arial Unicode MS"/>
                <w:sz w:val="12"/>
                <w:szCs w:val="12"/>
                <w:b w:val="1"/>
                <w:bCs w:val="1"/>
                <w:color w:val="E20011"/>
              </w:rPr>
              <w:t>Гитара</w:t>
            </w:r>
          </w:p>
        </w:tc>
        <w:tc>
          <w:tcPr>
            <w:tcW w:w="180" w:type="dxa"/>
            <w:vAlign w:val="bottom"/>
            <w:vMerge w:val="continue"/>
          </w:tcPr>
          <w:p>
            <w:pPr>
              <w:spacing w:after="0"/>
              <w:rPr>
                <w:sz w:val="14"/>
                <w:szCs w:val="14"/>
                <w:color w:val="auto"/>
              </w:rPr>
            </w:pPr>
          </w:p>
        </w:tc>
        <w:tc>
          <w:tcPr>
            <w:tcW w:w="1920" w:type="dxa"/>
            <w:vAlign w:val="bottom"/>
          </w:tcPr>
          <w:p>
            <w:pPr>
              <w:ind w:left="140"/>
              <w:spacing w:after="0" w:line="161" w:lineRule="exact"/>
              <w:rPr>
                <w:sz w:val="20"/>
                <w:szCs w:val="20"/>
                <w:color w:val="auto"/>
              </w:rPr>
            </w:pPr>
            <w:r>
              <w:rPr>
                <w:rFonts w:ascii="Arial Unicode MS" w:cs="Arial Unicode MS" w:eastAsia="Arial Unicode MS" w:hAnsi="Arial Unicode MS"/>
                <w:sz w:val="12"/>
                <w:szCs w:val="12"/>
                <w:b w:val="1"/>
                <w:bCs w:val="1"/>
                <w:color w:val="E20011"/>
              </w:rPr>
              <w:t>USB</w:t>
            </w:r>
          </w:p>
        </w:tc>
        <w:tc>
          <w:tcPr>
            <w:tcW w:w="0" w:type="dxa"/>
            <w:vAlign w:val="bottom"/>
          </w:tcPr>
          <w:p>
            <w:pPr>
              <w:spacing w:after="0"/>
              <w:rPr>
                <w:sz w:val="1"/>
                <w:szCs w:val="1"/>
                <w:color w:val="auto"/>
              </w:rPr>
            </w:pPr>
          </w:p>
        </w:tc>
      </w:tr>
      <w:tr>
        <w:trPr>
          <w:trHeight w:val="200"/>
        </w:trPr>
        <w:tc>
          <w:tcPr>
            <w:tcW w:w="660" w:type="dxa"/>
            <w:vAlign w:val="bottom"/>
          </w:tcPr>
          <w:p>
            <w:pPr>
              <w:spacing w:after="0"/>
              <w:rPr>
                <w:sz w:val="17"/>
                <w:szCs w:val="17"/>
                <w:color w:val="auto"/>
              </w:rPr>
            </w:pPr>
          </w:p>
        </w:tc>
        <w:tc>
          <w:tcPr>
            <w:tcW w:w="1300" w:type="dxa"/>
            <w:vAlign w:val="bottom"/>
          </w:tcPr>
          <w:p>
            <w:pPr>
              <w:spacing w:after="0"/>
              <w:rPr>
                <w:sz w:val="17"/>
                <w:szCs w:val="17"/>
                <w:color w:val="auto"/>
              </w:rPr>
            </w:pPr>
          </w:p>
        </w:tc>
        <w:tc>
          <w:tcPr>
            <w:tcW w:w="940" w:type="dxa"/>
            <w:vAlign w:val="bottom"/>
            <w:vMerge w:val="continue"/>
          </w:tcPr>
          <w:p>
            <w:pPr>
              <w:spacing w:after="0"/>
              <w:rPr>
                <w:sz w:val="17"/>
                <w:szCs w:val="17"/>
                <w:color w:val="auto"/>
              </w:rPr>
            </w:pPr>
          </w:p>
        </w:tc>
        <w:tc>
          <w:tcPr>
            <w:tcW w:w="180" w:type="dxa"/>
            <w:vAlign w:val="bottom"/>
            <w:vMerge w:val="continue"/>
          </w:tcPr>
          <w:p>
            <w:pPr>
              <w:spacing w:after="0"/>
              <w:rPr>
                <w:sz w:val="17"/>
                <w:szCs w:val="17"/>
                <w:color w:val="auto"/>
              </w:rPr>
            </w:pPr>
          </w:p>
        </w:tc>
        <w:tc>
          <w:tcPr>
            <w:tcW w:w="1920" w:type="dxa"/>
            <w:vAlign w:val="bottom"/>
          </w:tcPr>
          <w:p>
            <w:pPr>
              <w:ind w:left="20"/>
              <w:spacing w:after="0" w:line="161" w:lineRule="exact"/>
              <w:rPr>
                <w:sz w:val="20"/>
                <w:szCs w:val="20"/>
                <w:color w:val="auto"/>
              </w:rPr>
            </w:pPr>
            <w:r>
              <w:rPr>
                <w:rFonts w:ascii="Arial Unicode MS" w:cs="Arial Unicode MS" w:eastAsia="Arial Unicode MS" w:hAnsi="Arial Unicode MS"/>
                <w:sz w:val="12"/>
                <w:szCs w:val="12"/>
                <w:b w:val="1"/>
                <w:bCs w:val="1"/>
                <w:color w:val="E20011"/>
              </w:rPr>
              <w:t>Через 1/2</w:t>
            </w:r>
          </w:p>
        </w:tc>
        <w:tc>
          <w:tcPr>
            <w:tcW w:w="0" w:type="dxa"/>
            <w:vAlign w:val="bottom"/>
          </w:tcPr>
          <w:p>
            <w:pPr>
              <w:spacing w:after="0"/>
              <w:rPr>
                <w:sz w:val="1"/>
                <w:szCs w:val="1"/>
                <w:color w:val="auto"/>
              </w:rPr>
            </w:pPr>
          </w:p>
        </w:tc>
      </w:tr>
      <w:tr>
        <w:trPr>
          <w:trHeight w:val="363"/>
        </w:trPr>
        <w:tc>
          <w:tcPr>
            <w:tcW w:w="660" w:type="dxa"/>
            <w:vAlign w:val="bottom"/>
          </w:tcPr>
          <w:p>
            <w:pPr>
              <w:spacing w:after="0"/>
              <w:rPr>
                <w:sz w:val="24"/>
                <w:szCs w:val="24"/>
                <w:color w:val="auto"/>
              </w:rPr>
            </w:pPr>
          </w:p>
        </w:tc>
        <w:tc>
          <w:tcPr>
            <w:tcW w:w="1300" w:type="dxa"/>
            <w:vAlign w:val="bottom"/>
          </w:tcPr>
          <w:p>
            <w:pPr>
              <w:ind w:left="20"/>
              <w:spacing w:after="0" w:line="134" w:lineRule="exact"/>
              <w:rPr>
                <w:sz w:val="20"/>
                <w:szCs w:val="20"/>
                <w:color w:val="auto"/>
              </w:rPr>
            </w:pPr>
            <w:r>
              <w:rPr>
                <w:rFonts w:ascii="Arial Unicode MS" w:cs="Arial Unicode MS" w:eastAsia="Arial Unicode MS" w:hAnsi="Arial Unicode MS"/>
                <w:sz w:val="10"/>
                <w:szCs w:val="10"/>
                <w:b w:val="1"/>
                <w:bCs w:val="1"/>
                <w:color w:val="A19E9D"/>
              </w:rPr>
              <w:t xml:space="preserve">Вход </w:t>
            </w:r>
            <w:r>
              <w:rPr>
                <w:rFonts w:ascii="Arial Unicode MS" w:cs="Arial Unicode MS" w:eastAsia="Arial Unicode MS" w:hAnsi="Arial Unicode MS"/>
                <w:sz w:val="10"/>
                <w:szCs w:val="10"/>
                <w:b w:val="1"/>
                <w:bCs w:val="1"/>
                <w:color w:val="FFFFFF"/>
              </w:rPr>
              <w:t>Гитара</w:t>
            </w:r>
          </w:p>
        </w:tc>
        <w:tc>
          <w:tcPr>
            <w:tcW w:w="940" w:type="dxa"/>
            <w:vAlign w:val="bottom"/>
            <w:vMerge w:val="continue"/>
          </w:tcPr>
          <w:p>
            <w:pPr>
              <w:spacing w:after="0"/>
              <w:rPr>
                <w:sz w:val="24"/>
                <w:szCs w:val="24"/>
                <w:color w:val="auto"/>
              </w:rPr>
            </w:pPr>
          </w:p>
        </w:tc>
        <w:tc>
          <w:tcPr>
            <w:tcW w:w="180" w:type="dxa"/>
            <w:vAlign w:val="bottom"/>
            <w:vMerge w:val="continue"/>
          </w:tcPr>
          <w:p>
            <w:pPr>
              <w:spacing w:after="0"/>
              <w:rPr>
                <w:sz w:val="24"/>
                <w:szCs w:val="24"/>
                <w:color w:val="auto"/>
              </w:rPr>
            </w:pPr>
          </w:p>
        </w:tc>
        <w:tc>
          <w:tcPr>
            <w:tcW w:w="1920" w:type="dxa"/>
            <w:vAlign w:val="bottom"/>
          </w:tcPr>
          <w:p>
            <w:pPr>
              <w:spacing w:after="0"/>
              <w:rPr>
                <w:sz w:val="24"/>
                <w:szCs w:val="24"/>
                <w:color w:val="auto"/>
              </w:rPr>
            </w:pPr>
          </w:p>
        </w:tc>
        <w:tc>
          <w:tcPr>
            <w:tcW w:w="0" w:type="dxa"/>
            <w:vAlign w:val="bottom"/>
          </w:tcPr>
          <w:p>
            <w:pPr>
              <w:spacing w:after="0"/>
              <w:rPr>
                <w:sz w:val="1"/>
                <w:szCs w:val="1"/>
                <w:color w:val="auto"/>
              </w:rPr>
            </w:pPr>
          </w:p>
        </w:tc>
      </w:tr>
      <w:tr>
        <w:trPr>
          <w:trHeight w:val="88"/>
        </w:trPr>
        <w:tc>
          <w:tcPr>
            <w:tcW w:w="660" w:type="dxa"/>
            <w:vAlign w:val="bottom"/>
            <w:vMerge w:val="restart"/>
          </w:tcPr>
          <w:p>
            <w:pPr>
              <w:spacing w:after="0" w:line="69" w:lineRule="exact"/>
              <w:rPr>
                <w:sz w:val="20"/>
                <w:szCs w:val="20"/>
                <w:color w:val="auto"/>
              </w:rPr>
            </w:pPr>
            <w:r>
              <w:rPr>
                <w:rFonts w:ascii="Arial Unicode MS" w:cs="Arial Unicode MS" w:eastAsia="Arial Unicode MS" w:hAnsi="Arial Unicode MS"/>
                <w:sz w:val="5"/>
                <w:szCs w:val="5"/>
                <w:b w:val="1"/>
                <w:bCs w:val="1"/>
                <w:color w:val="A19E9D"/>
                <w:w w:val="97"/>
              </w:rPr>
              <w:t>Выключенный- 48,0 дБ</w:t>
            </w:r>
          </w:p>
        </w:tc>
        <w:tc>
          <w:tcPr>
            <w:tcW w:w="1300" w:type="dxa"/>
            <w:vAlign w:val="bottom"/>
            <w:vMerge w:val="restart"/>
          </w:tcPr>
          <w:p>
            <w:pPr>
              <w:ind w:left="300"/>
              <w:spacing w:after="0" w:line="81" w:lineRule="exact"/>
              <w:rPr>
                <w:sz w:val="20"/>
                <w:szCs w:val="20"/>
                <w:color w:val="auto"/>
              </w:rPr>
            </w:pPr>
            <w:r>
              <w:rPr>
                <w:rFonts w:ascii="Arial Unicode MS" w:cs="Arial Unicode MS" w:eastAsia="Arial Unicode MS" w:hAnsi="Arial Unicode MS"/>
                <w:sz w:val="6"/>
                <w:szCs w:val="6"/>
                <w:b w:val="1"/>
                <w:bCs w:val="1"/>
                <w:color w:val="A19E9D"/>
              </w:rPr>
              <w:t>500 мс</w:t>
            </w:r>
          </w:p>
        </w:tc>
        <w:tc>
          <w:tcPr>
            <w:tcW w:w="940" w:type="dxa"/>
            <w:vAlign w:val="bottom"/>
            <w:vMerge w:val="continue"/>
          </w:tcPr>
          <w:p>
            <w:pPr>
              <w:spacing w:after="0"/>
              <w:rPr>
                <w:sz w:val="7"/>
                <w:szCs w:val="7"/>
                <w:color w:val="auto"/>
              </w:rPr>
            </w:pPr>
          </w:p>
        </w:tc>
        <w:tc>
          <w:tcPr>
            <w:tcW w:w="180" w:type="dxa"/>
            <w:vAlign w:val="bottom"/>
            <w:vMerge w:val="continue"/>
          </w:tcPr>
          <w:p>
            <w:pPr>
              <w:spacing w:after="0"/>
              <w:rPr>
                <w:sz w:val="7"/>
                <w:szCs w:val="7"/>
                <w:color w:val="auto"/>
              </w:rPr>
            </w:pPr>
          </w:p>
        </w:tc>
        <w:tc>
          <w:tcPr>
            <w:tcW w:w="1920" w:type="dxa"/>
            <w:vAlign w:val="bottom"/>
          </w:tcPr>
          <w:p>
            <w:pPr>
              <w:spacing w:after="0"/>
              <w:rPr>
                <w:sz w:val="7"/>
                <w:szCs w:val="7"/>
                <w:color w:val="auto"/>
              </w:rPr>
            </w:pPr>
          </w:p>
        </w:tc>
        <w:tc>
          <w:tcPr>
            <w:tcW w:w="0" w:type="dxa"/>
            <w:vAlign w:val="bottom"/>
          </w:tcPr>
          <w:p>
            <w:pPr>
              <w:spacing w:after="0"/>
              <w:rPr>
                <w:sz w:val="1"/>
                <w:szCs w:val="1"/>
                <w:color w:val="auto"/>
              </w:rPr>
            </w:pPr>
          </w:p>
        </w:tc>
      </w:tr>
      <w:tr>
        <w:trPr>
          <w:trHeight w:val="68"/>
        </w:trPr>
        <w:tc>
          <w:tcPr>
            <w:tcW w:w="660" w:type="dxa"/>
            <w:vAlign w:val="bottom"/>
            <w:vMerge w:val="continue"/>
          </w:tcPr>
          <w:p>
            <w:pPr>
              <w:spacing w:after="0"/>
              <w:rPr>
                <w:sz w:val="5"/>
                <w:szCs w:val="5"/>
                <w:color w:val="auto"/>
              </w:rPr>
            </w:pPr>
          </w:p>
        </w:tc>
        <w:tc>
          <w:tcPr>
            <w:tcW w:w="1300" w:type="dxa"/>
            <w:vAlign w:val="bottom"/>
            <w:vMerge w:val="continue"/>
          </w:tcPr>
          <w:p>
            <w:pPr>
              <w:spacing w:after="0"/>
              <w:rPr>
                <w:sz w:val="5"/>
                <w:szCs w:val="5"/>
                <w:color w:val="auto"/>
              </w:rPr>
            </w:pPr>
          </w:p>
        </w:tc>
        <w:tc>
          <w:tcPr>
            <w:tcW w:w="940" w:type="dxa"/>
            <w:vAlign w:val="bottom"/>
          </w:tcPr>
          <w:p>
            <w:pPr>
              <w:spacing w:after="0"/>
              <w:rPr>
                <w:sz w:val="5"/>
                <w:szCs w:val="5"/>
                <w:color w:val="auto"/>
              </w:rPr>
            </w:pPr>
          </w:p>
        </w:tc>
        <w:tc>
          <w:tcPr>
            <w:tcW w:w="180" w:type="dxa"/>
            <w:vAlign w:val="bottom"/>
          </w:tcPr>
          <w:p>
            <w:pPr>
              <w:spacing w:after="0"/>
              <w:rPr>
                <w:sz w:val="5"/>
                <w:szCs w:val="5"/>
                <w:color w:val="auto"/>
              </w:rPr>
            </w:pPr>
          </w:p>
        </w:tc>
        <w:tc>
          <w:tcPr>
            <w:tcW w:w="1920" w:type="dxa"/>
            <w:vAlign w:val="bottom"/>
          </w:tcPr>
          <w:p>
            <w:pPr>
              <w:spacing w:after="0"/>
              <w:rPr>
                <w:sz w:val="5"/>
                <w:szCs w:val="5"/>
                <w:color w:val="auto"/>
              </w:rPr>
            </w:pPr>
          </w:p>
        </w:tc>
        <w:tc>
          <w:tcPr>
            <w:tcW w:w="0" w:type="dxa"/>
            <w:vAlign w:val="bottom"/>
          </w:tcPr>
          <w:p>
            <w:pPr>
              <w:spacing w:after="0"/>
              <w:rPr>
                <w:sz w:val="1"/>
                <w:szCs w:val="1"/>
                <w:color w:val="auto"/>
              </w:rPr>
            </w:pPr>
          </w:p>
        </w:tc>
      </w:tr>
    </w:tbl>
    <w:p>
      <w:pPr>
        <w:spacing w:after="0" w:line="20" w:lineRule="exact"/>
        <w:rPr>
          <w:sz w:val="20"/>
          <w:szCs w:val="20"/>
          <w:color w:val="auto"/>
        </w:rPr>
      </w:pPr>
      <w:r>
        <w:rPr>
          <w:sz w:val="20"/>
          <w:szCs w:val="20"/>
          <w:color w:val="auto"/>
        </w:rPr>
        <w:br w:type="column"/>
      </w:r>
    </w:p>
    <w:p>
      <w:pPr>
        <w:spacing w:after="0" w:line="135" w:lineRule="exact"/>
        <w:rPr>
          <w:sz w:val="20"/>
          <w:szCs w:val="20"/>
          <w:color w:val="auto"/>
        </w:rPr>
      </w:pPr>
    </w:p>
    <w:p>
      <w:pPr>
        <w:spacing w:after="0" w:line="1" w:lineRule="exact"/>
        <w:rPr>
          <w:sz w:val="1"/>
          <w:szCs w:val="1"/>
          <w:color w:val="auto"/>
        </w:rPr>
      </w:pPr>
    </w:p>
    <w:tbl>
      <w:tblPr>
        <w:tblLayout w:type="fixed"/>
        <w:tblInd w:w="1308" w:type="dxa"/>
        <w:tblCellMar>
          <w:top w:w="0" w:type="dxa"/>
          <w:left w:w="0" w:type="dxa"/>
          <w:bottom w:w="0" w:type="dxa"/>
          <w:right w:w="0" w:type="dxa"/>
        </w:tblCellMar>
      </w:tblPr>
      <w:tr>
        <w:trPr>
          <w:trHeight w:val="145"/>
        </w:trPr>
        <w:tc>
          <w:tcPr>
            <w:tcW w:w="1660" w:type="dxa"/>
            <w:vAlign w:val="bottom"/>
          </w:tcPr>
          <w:p>
            <w:pPr>
              <w:spacing w:after="0" w:line="134" w:lineRule="exact"/>
              <w:rPr>
                <w:sz w:val="20"/>
                <w:szCs w:val="20"/>
                <w:color w:val="auto"/>
              </w:rPr>
            </w:pPr>
            <w:r>
              <w:rPr>
                <w:rFonts w:ascii="Arial Unicode MS" w:cs="Arial Unicode MS" w:eastAsia="Arial Unicode MS" w:hAnsi="Arial Unicode MS"/>
                <w:sz w:val="10"/>
                <w:szCs w:val="10"/>
                <w:b w:val="1"/>
                <w:bCs w:val="1"/>
                <w:color w:val="FFFFFF"/>
              </w:rPr>
              <w:t>16C Два с лишним десятилетия</w:t>
            </w:r>
          </w:p>
        </w:tc>
        <w:tc>
          <w:tcPr>
            <w:tcW w:w="300" w:type="dxa"/>
            <w:vAlign w:val="bottom"/>
          </w:tcPr>
          <w:p>
            <w:pPr>
              <w:jc w:val="right"/>
              <w:spacing w:after="0" w:line="81" w:lineRule="exact"/>
              <w:rPr>
                <w:sz w:val="20"/>
                <w:szCs w:val="20"/>
                <w:color w:val="auto"/>
              </w:rPr>
            </w:pPr>
            <w:r>
              <w:rPr>
                <w:rFonts w:ascii="Arial Unicode MS" w:cs="Arial Unicode MS" w:eastAsia="Arial Unicode MS" w:hAnsi="Arial Unicode MS"/>
                <w:sz w:val="6"/>
                <w:szCs w:val="6"/>
                <w:b w:val="1"/>
                <w:bCs w:val="1"/>
                <w:color w:val="FFFFFF"/>
              </w:rPr>
              <w:t>1</w:t>
            </w:r>
          </w:p>
        </w:tc>
      </w:tr>
    </w:tbl>
    <w:p>
      <w:pPr>
        <w:spacing w:after="0" w:line="37" w:lineRule="exact"/>
        <w:rPr>
          <w:sz w:val="20"/>
          <w:szCs w:val="20"/>
          <w:color w:val="auto"/>
        </w:rPr>
      </w:pPr>
    </w:p>
    <w:tbl>
      <w:tblPr>
        <w:tblLayout w:type="fixed"/>
        <w:tblInd w:w="0" w:type="dxa"/>
        <w:tblCellMar>
          <w:top w:w="0" w:type="dxa"/>
          <w:left w:w="0" w:type="dxa"/>
          <w:bottom w:w="0" w:type="dxa"/>
          <w:right w:w="0" w:type="dxa"/>
        </w:tblCellMar>
      </w:tblPr>
      <w:tr>
        <w:trPr>
          <w:trHeight w:val="460"/>
        </w:trPr>
        <w:tc>
          <w:tcPr>
            <w:tcW w:w="3907" w:type="dxa"/>
            <w:vAlign w:val="bottom"/>
            <w:textDirection w:val="tbRl"/>
          </w:tcPr>
          <w:p>
            <w:pPr>
              <w:spacing w:after="0"/>
              <w:rPr>
                <w:sz w:val="20"/>
                <w:szCs w:val="20"/>
                <w:color w:val="auto"/>
              </w:rPr>
            </w:pPr>
            <w:r>
              <w:rPr>
                <w:sz w:val="1"/>
                <w:szCs w:val="1"/>
                <w:color w:val="auto"/>
              </w:rPr>
              <w:drawing>
                <wp:inline distT="0" distB="0" distL="0" distR="0">
                  <wp:extent cx="107950" cy="220345"/>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03">
                            <a:extLst>
                              <a:ext uri="{28A0092B-C50C-407E-A947-70E740481C1C}"/>
                            </a:extLst>
                          </a:blip>
                          <a:srcRect/>
                          <a:stretch>
                            <a:fillRect/>
                          </a:stretch>
                        </pic:blipFill>
                        <pic:spPr bwMode="auto">
                          <a:xfrm>
                            <a:off x="0" y="0"/>
                            <a:ext cx="107950" cy="220345"/>
                          </a:xfrm>
                          <a:prstGeom prst="rect">
                            <a:avLst/>
                          </a:prstGeom>
                          <a:noFill/>
                          <a:ln>
                            <a:noFill/>
                          </a:ln>
                        </pic:spPr>
                      </pic:pic>
                    </a:graphicData>
                  </a:graphic>
                </wp:inline>
              </w:drawing>
              <w:drawing>
                <wp:inline distT="0" distB="0" distL="0" distR="0">
                  <wp:extent cx="234315" cy="212725"/>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04">
                            <a:extLst>
                              <a:ext uri="{28A0092B-C50C-407E-A947-70E740481C1C}"/>
                            </a:extLst>
                          </a:blip>
                          <a:srcRect/>
                          <a:stretch>
                            <a:fillRect/>
                          </a:stretch>
                        </pic:blipFill>
                        <pic:spPr bwMode="auto">
                          <a:xfrm>
                            <a:off x="0" y="0"/>
                            <a:ext cx="234315" cy="212725"/>
                          </a:xfrm>
                          <a:prstGeom prst="rect">
                            <a:avLst/>
                          </a:prstGeom>
                          <a:noFill/>
                          <a:ln>
                            <a:noFill/>
                          </a:ln>
                        </pic:spPr>
                      </pic:pic>
                    </a:graphicData>
                  </a:graphic>
                </wp:inline>
              </w:drawing>
              <w:drawing>
                <wp:inline distT="0" distB="0" distL="0" distR="0">
                  <wp:extent cx="282575" cy="27051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05">
                            <a:extLst>
                              <a:ext uri="{28A0092B-C50C-407E-A947-70E740481C1C}"/>
                            </a:extLst>
                          </a:blip>
                          <a:srcRect/>
                          <a:stretch>
                            <a:fillRect/>
                          </a:stretch>
                        </pic:blipFill>
                        <pic:spPr bwMode="auto">
                          <a:xfrm>
                            <a:off x="0" y="0"/>
                            <a:ext cx="282575" cy="270510"/>
                          </a:xfrm>
                          <a:prstGeom prst="rect">
                            <a:avLst/>
                          </a:prstGeom>
                          <a:noFill/>
                          <a:ln>
                            <a:noFill/>
                          </a:ln>
                        </pic:spPr>
                      </pic:pic>
                    </a:graphicData>
                  </a:graphic>
                </wp:inline>
              </w:drawing>
              <w:drawing>
                <wp:inline distT="0" distB="0" distL="0" distR="0">
                  <wp:extent cx="118110" cy="17589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06">
                            <a:extLst>
                              <a:ext uri="{28A0092B-C50C-407E-A947-70E740481C1C}"/>
                            </a:extLst>
                          </a:blip>
                          <a:srcRect/>
                          <a:stretch>
                            <a:fillRect/>
                          </a:stretch>
                        </pic:blipFill>
                        <pic:spPr bwMode="auto">
                          <a:xfrm>
                            <a:off x="0" y="0"/>
                            <a:ext cx="118110" cy="175895"/>
                          </a:xfrm>
                          <a:prstGeom prst="rect">
                            <a:avLst/>
                          </a:prstGeom>
                          <a:noFill/>
                          <a:ln>
                            <a:noFill/>
                          </a:ln>
                        </pic:spPr>
                      </pic:pic>
                    </a:graphicData>
                  </a:graphic>
                </wp:inline>
              </w:drawing>
              <w:drawing>
                <wp:inline distT="0" distB="0" distL="0" distR="0">
                  <wp:extent cx="378460" cy="127000"/>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07">
                            <a:extLst>
                              <a:ext uri="{28A0092B-C50C-407E-A947-70E740481C1C}"/>
                            </a:extLst>
                          </a:blip>
                          <a:srcRect/>
                          <a:stretch>
                            <a:fillRect/>
                          </a:stretch>
                        </pic:blipFill>
                        <pic:spPr bwMode="auto">
                          <a:xfrm>
                            <a:off x="0" y="0"/>
                            <a:ext cx="378460" cy="127000"/>
                          </a:xfrm>
                          <a:prstGeom prst="rect">
                            <a:avLst/>
                          </a:prstGeom>
                          <a:noFill/>
                          <a:ln>
                            <a:noFill/>
                          </a:ln>
                        </pic:spPr>
                      </pic:pic>
                    </a:graphicData>
                  </a:graphic>
                </wp:inline>
              </w:drawing>
              <w:drawing>
                <wp:inline distT="0" distB="0" distL="0" distR="0">
                  <wp:extent cx="375920" cy="200025"/>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08">
                            <a:extLst>
                              <a:ext uri="{28A0092B-C50C-407E-A947-70E740481C1C}"/>
                            </a:extLst>
                          </a:blip>
                          <a:srcRect/>
                          <a:stretch>
                            <a:fillRect/>
                          </a:stretch>
                        </pic:blipFill>
                        <pic:spPr bwMode="auto">
                          <a:xfrm>
                            <a:off x="0" y="0"/>
                            <a:ext cx="375920" cy="200025"/>
                          </a:xfrm>
                          <a:prstGeom prst="rect">
                            <a:avLst/>
                          </a:prstGeom>
                          <a:noFill/>
                          <a:ln>
                            <a:noFill/>
                          </a:ln>
                        </pic:spPr>
                      </pic:pic>
                    </a:graphicData>
                  </a:graphic>
                </wp:inline>
              </w:drawing>
              <w:drawing>
                <wp:inline distT="0" distB="0" distL="0" distR="0">
                  <wp:extent cx="377825" cy="212725"/>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09">
                            <a:extLst>
                              <a:ext uri="{28A0092B-C50C-407E-A947-70E740481C1C}"/>
                            </a:extLst>
                          </a:blip>
                          <a:srcRect/>
                          <a:stretch>
                            <a:fillRect/>
                          </a:stretch>
                        </pic:blipFill>
                        <pic:spPr bwMode="auto">
                          <a:xfrm>
                            <a:off x="0" y="0"/>
                            <a:ext cx="377825" cy="212725"/>
                          </a:xfrm>
                          <a:prstGeom prst="rect">
                            <a:avLst/>
                          </a:prstGeom>
                          <a:noFill/>
                          <a:ln>
                            <a:noFill/>
                          </a:ln>
                        </pic:spPr>
                      </pic:pic>
                    </a:graphicData>
                  </a:graphic>
                </wp:inline>
              </w:drawing>
              <w:drawing>
                <wp:inline distT="0" distB="0" distL="0" distR="0">
                  <wp:extent cx="254000" cy="212725"/>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10">
                            <a:extLst>
                              <a:ext uri="{28A0092B-C50C-407E-A947-70E740481C1C}"/>
                            </a:extLst>
                          </a:blip>
                          <a:srcRect/>
                          <a:stretch>
                            <a:fillRect/>
                          </a:stretch>
                        </pic:blipFill>
                        <pic:spPr bwMode="auto">
                          <a:xfrm>
                            <a:off x="0" y="0"/>
                            <a:ext cx="254000" cy="212725"/>
                          </a:xfrm>
                          <a:prstGeom prst="rect">
                            <a:avLst/>
                          </a:prstGeom>
                          <a:noFill/>
                          <a:ln>
                            <a:noFill/>
                          </a:ln>
                        </pic:spPr>
                      </pic:pic>
                    </a:graphicData>
                  </a:graphic>
                </wp:inline>
              </w:drawing>
              <w:drawing>
                <wp:inline distT="0" distB="0" distL="0" distR="0">
                  <wp:extent cx="33655" cy="33655"/>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11">
                            <a:extLst>
                              <a:ext uri="{28A0092B-C50C-407E-A947-70E740481C1C}"/>
                            </a:extLst>
                          </a:blip>
                          <a:srcRect/>
                          <a:stretch>
                            <a:fillRect/>
                          </a:stretch>
                        </pic:blipFill>
                        <pic:spPr bwMode="auto">
                          <a:xfrm>
                            <a:off x="0" y="0"/>
                            <a:ext cx="33655" cy="33655"/>
                          </a:xfrm>
                          <a:prstGeom prst="rect">
                            <a:avLst/>
                          </a:prstGeom>
                          <a:noFill/>
                          <a:ln>
                            <a:noFill/>
                          </a:ln>
                        </pic:spPr>
                      </pic:pic>
                    </a:graphicData>
                  </a:graphic>
                </wp:inline>
              </w:drawing>
              <w:drawing>
                <wp:inline distT="0" distB="0" distL="0" distR="0">
                  <wp:extent cx="113665" cy="9334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12">
                            <a:extLst>
                              <a:ext uri="{28A0092B-C50C-407E-A947-70E740481C1C}"/>
                            </a:extLst>
                          </a:blip>
                          <a:srcRect/>
                          <a:stretch>
                            <a:fillRect/>
                          </a:stretch>
                        </pic:blipFill>
                        <pic:spPr bwMode="auto">
                          <a:xfrm>
                            <a:off x="0" y="0"/>
                            <a:ext cx="113665" cy="93345"/>
                          </a:xfrm>
                          <a:prstGeom prst="rect">
                            <a:avLst/>
                          </a:prstGeom>
                          <a:noFill/>
                          <a:ln>
                            <a:noFill/>
                          </a:ln>
                        </pic:spPr>
                      </pic:pic>
                    </a:graphicData>
                  </a:graphic>
                </wp:inline>
              </w:drawing>
              <w:drawing>
                <wp:inline distT="0" distB="0" distL="0" distR="0">
                  <wp:extent cx="236855" cy="14478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13">
                            <a:extLst>
                              <a:ext uri="{28A0092B-C50C-407E-A947-70E740481C1C}"/>
                            </a:extLst>
                          </a:blip>
                          <a:srcRect/>
                          <a:stretch>
                            <a:fillRect/>
                          </a:stretch>
                        </pic:blipFill>
                        <pic:spPr bwMode="auto">
                          <a:xfrm>
                            <a:off x="0" y="0"/>
                            <a:ext cx="236855" cy="144780"/>
                          </a:xfrm>
                          <a:prstGeom prst="rect">
                            <a:avLst/>
                          </a:prstGeom>
                          <a:noFill/>
                          <a:ln>
                            <a:noFill/>
                          </a:ln>
                        </pic:spPr>
                      </pic:pic>
                    </a:graphicData>
                  </a:graphic>
                </wp:inline>
              </w:drawing>
            </w:r>
            <w:r>
              <w:rPr>
                <w:rFonts w:ascii="Arial Unicode MS" w:cs="Arial Unicode MS" w:eastAsia="Arial Unicode MS" w:hAnsi="Arial Unicode MS"/>
                <w:sz w:val="1"/>
                <w:szCs w:val="1"/>
                <w:b w:val="1"/>
                <w:bCs w:val="1"/>
                <w:color w:val="E20011"/>
              </w:rPr>
              <w:t>Гитара</w:t>
            </w:r>
          </w:p>
        </w:tc>
      </w:tr>
    </w:tbl>
    <w:p>
      <w:pPr>
        <w:spacing w:after="0" w:line="80" w:lineRule="exact"/>
        <w:rPr>
          <w:sz w:val="20"/>
          <w:szCs w:val="20"/>
          <w:color w:val="auto"/>
        </w:rPr>
      </w:pPr>
    </w:p>
    <w:p>
      <w:pPr>
        <w:ind w:left="1628"/>
        <w:spacing w:after="0" w:line="148" w:lineRule="exact"/>
        <w:rPr>
          <w:sz w:val="20"/>
          <w:szCs w:val="20"/>
          <w:color w:val="auto"/>
        </w:rPr>
      </w:pPr>
      <w:r>
        <w:rPr>
          <w:rFonts w:ascii="Arial Unicode MS" w:cs="Arial Unicode MS" w:eastAsia="Arial Unicode MS" w:hAnsi="Arial Unicode MS"/>
          <w:sz w:val="11"/>
          <w:szCs w:val="11"/>
          <w:b w:val="1"/>
          <w:bCs w:val="1"/>
          <w:color w:val="A19E9D"/>
        </w:rPr>
        <w:t xml:space="preserve">Вход </w:t>
      </w:r>
      <w:r>
        <w:rPr>
          <w:rFonts w:ascii="Arial Unicode MS" w:cs="Arial Unicode MS" w:eastAsia="Arial Unicode MS" w:hAnsi="Arial Unicode MS"/>
          <w:sz w:val="11"/>
          <w:szCs w:val="11"/>
          <w:b w:val="1"/>
          <w:bCs w:val="1"/>
          <w:color w:val="FFFFFF"/>
        </w:rPr>
        <w:t>USB 3/4</w:t>
      </w:r>
    </w:p>
    <w:p>
      <w:pPr>
        <w:spacing w:after="0" w:line="90" w:lineRule="exact"/>
        <w:rPr>
          <w:sz w:val="20"/>
          <w:szCs w:val="20"/>
          <w:color w:val="auto"/>
        </w:rPr>
      </w:pPr>
    </w:p>
    <w:p>
      <w:pPr>
        <w:ind w:left="1008"/>
        <w:spacing w:after="0" w:line="67" w:lineRule="exact"/>
        <w:tabs>
          <w:tab w:leader="none" w:pos="1427" w:val="left"/>
          <w:tab w:leader="none" w:pos="1947" w:val="left"/>
        </w:tabs>
        <w:rPr>
          <w:sz w:val="20"/>
          <w:szCs w:val="20"/>
          <w:color w:val="auto"/>
        </w:rPr>
      </w:pPr>
      <w:r>
        <w:rPr>
          <w:rFonts w:ascii="Arial Unicode MS" w:cs="Arial Unicode MS" w:eastAsia="Arial Unicode MS" w:hAnsi="Arial Unicode MS"/>
          <w:sz w:val="5"/>
          <w:szCs w:val="5"/>
          <w:b w:val="1"/>
          <w:bCs w:val="1"/>
          <w:color w:val="A19E9D"/>
        </w:rPr>
        <w:t>Выключенный</w:t>
      </w:r>
      <w:r>
        <w:rPr>
          <w:sz w:val="20"/>
          <w:szCs w:val="20"/>
          <w:color w:val="auto"/>
        </w:rPr>
        <w:tab/>
      </w:r>
      <w:r>
        <w:rPr>
          <w:rFonts w:ascii="Arial Unicode MS" w:cs="Arial Unicode MS" w:eastAsia="Arial Unicode MS" w:hAnsi="Arial Unicode MS"/>
          <w:sz w:val="5"/>
          <w:szCs w:val="5"/>
          <w:b w:val="1"/>
          <w:bCs w:val="1"/>
          <w:color w:val="A19E9D"/>
        </w:rPr>
        <w:t>- 48,0 дБ</w:t>
      </w:r>
      <w:r>
        <w:rPr>
          <w:sz w:val="20"/>
          <w:szCs w:val="20"/>
          <w:color w:val="auto"/>
        </w:rPr>
        <w:tab/>
      </w:r>
      <w:r>
        <w:rPr>
          <w:rFonts w:ascii="Arial Unicode MS" w:cs="Arial Unicode MS" w:eastAsia="Arial Unicode MS" w:hAnsi="Arial Unicode MS"/>
          <w:sz w:val="4"/>
          <w:szCs w:val="4"/>
          <w:b w:val="1"/>
          <w:bCs w:val="1"/>
          <w:color w:val="A19E9D"/>
        </w:rPr>
        <w:t>500 мс</w:t>
      </w:r>
    </w:p>
    <w:p>
      <w:pPr>
        <w:spacing w:after="0" w:line="20" w:lineRule="exact"/>
        <w:rPr>
          <w:sz w:val="20"/>
          <w:szCs w:val="20"/>
          <w:color w:val="auto"/>
        </w:rPr>
      </w:pPr>
      <w:r>
        <w:rPr>
          <w:sz w:val="20"/>
          <w:szCs w:val="20"/>
          <w:color w:val="auto"/>
        </w:rPr>
        <w:br w:type="column"/>
      </w:r>
    </w:p>
    <w:p>
      <w:pPr>
        <w:spacing w:after="0" w:line="256" w:lineRule="exact"/>
        <w:rPr>
          <w:sz w:val="20"/>
          <w:szCs w:val="20"/>
          <w:color w:val="auto"/>
        </w:rPr>
      </w:pPr>
    </w:p>
    <w:tbl>
      <w:tblPr>
        <w:tblLayout w:type="fixed"/>
        <w:tblInd w:w="0" w:type="dxa"/>
        <w:tblCellMar>
          <w:top w:w="0" w:type="dxa"/>
          <w:left w:w="0" w:type="dxa"/>
          <w:bottom w:w="0" w:type="dxa"/>
          <w:right w:w="0" w:type="dxa"/>
        </w:tblCellMar>
      </w:tblPr>
      <w:tr>
        <w:trPr>
          <w:trHeight w:val="840"/>
        </w:trPr>
        <w:tc>
          <w:tcPr>
            <w:tcW w:w="161" w:type="dxa"/>
            <w:vAlign w:val="bottom"/>
            <w:textDirection w:val="tbRl"/>
          </w:tcPr>
          <w:p>
            <w:pPr>
              <w:spacing w:after="0"/>
              <w:rPr>
                <w:sz w:val="20"/>
                <w:szCs w:val="20"/>
                <w:color w:val="auto"/>
              </w:rPr>
            </w:pPr>
            <w:r>
              <w:rPr>
                <w:rFonts w:ascii="Arial Unicode MS" w:cs="Arial Unicode MS" w:eastAsia="Arial Unicode MS" w:hAnsi="Arial Unicode MS"/>
                <w:sz w:val="12"/>
                <w:szCs w:val="12"/>
                <w:b w:val="1"/>
                <w:bCs w:val="1"/>
                <w:color w:val="E20011"/>
              </w:rPr>
              <w:t>Обработанный</w:t>
            </w:r>
          </w:p>
        </w:tc>
      </w:tr>
    </w:tbl>
    <w:p>
      <w:pPr>
        <w:spacing w:after="0" w:line="20" w:lineRule="exact"/>
        <w:rPr>
          <w:sz w:val="20"/>
          <w:szCs w:val="20"/>
          <w:color w:val="auto"/>
        </w:rPr>
      </w:pPr>
      <w:r>
        <w:rPr>
          <w:sz w:val="20"/>
          <w:szCs w:val="20"/>
          <w:color w:val="auto"/>
        </w:rPr>
        <w:br w:type="column"/>
      </w:r>
    </w:p>
    <w:p>
      <w:pPr>
        <w:ind w:left="280"/>
        <w:spacing w:after="0" w:line="219" w:lineRule="exact"/>
        <w:rPr>
          <w:sz w:val="20"/>
          <w:szCs w:val="20"/>
          <w:color w:val="auto"/>
        </w:rPr>
      </w:pPr>
      <w:r>
        <w:rPr>
          <w:sz w:val="1"/>
          <w:szCs w:val="1"/>
          <w:color w:val="auto"/>
        </w:rPr>
        <w:drawing>
          <wp:inline distT="0" distB="0" distL="0" distR="0">
            <wp:extent cx="173990" cy="13335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14">
                      <a:extLst>
                        <a:ext uri="{28A0092B-C50C-407E-A947-70E740481C1C}"/>
                      </a:extLst>
                    </a:blip>
                    <a:srcRect/>
                    <a:stretch>
                      <a:fillRect/>
                    </a:stretch>
                  </pic:blipFill>
                  <pic:spPr bwMode="auto">
                    <a:xfrm>
                      <a:off x="0" y="0"/>
                      <a:ext cx="173990" cy="133350"/>
                    </a:xfrm>
                    <a:prstGeom prst="rect">
                      <a:avLst/>
                    </a:prstGeom>
                    <a:noFill/>
                    <a:ln>
                      <a:noFill/>
                    </a:ln>
                  </pic:spPr>
                </pic:pic>
              </a:graphicData>
            </a:graphic>
          </wp:inline>
        </w:drawing>
      </w:r>
      <w:r>
        <w:rPr>
          <w:rFonts w:ascii="Arial Unicode MS" w:cs="Arial Unicode MS" w:eastAsia="Arial Unicode MS" w:hAnsi="Arial Unicode MS"/>
          <w:sz w:val="11"/>
          <w:szCs w:val="11"/>
          <w:b w:val="1"/>
          <w:bCs w:val="1"/>
          <w:color w:val="E7378B"/>
        </w:rPr>
        <w:t xml:space="preserve"> Трек 2 (Обработанный)</w:t>
      </w:r>
    </w:p>
    <w:p>
      <w:pPr>
        <w:spacing w:after="0" w:line="55" w:lineRule="exact"/>
        <w:rPr>
          <w:sz w:val="20"/>
          <w:szCs w:val="20"/>
          <w:color w:val="auto"/>
        </w:rPr>
      </w:pPr>
    </w:p>
    <w:p>
      <w:pPr>
        <w:ind w:left="120"/>
        <w:spacing w:after="0" w:line="161" w:lineRule="exact"/>
        <w:rPr>
          <w:sz w:val="20"/>
          <w:szCs w:val="20"/>
          <w:color w:val="auto"/>
        </w:rPr>
      </w:pPr>
      <w:r>
        <w:rPr>
          <w:rFonts w:ascii="Arial Unicode MS" w:cs="Arial Unicode MS" w:eastAsia="Arial Unicode MS" w:hAnsi="Arial Unicode MS"/>
          <w:sz w:val="12"/>
          <w:szCs w:val="12"/>
          <w:b w:val="1"/>
          <w:bCs w:val="1"/>
          <w:color w:val="E20011"/>
        </w:rPr>
        <w:t>USB-трек 2 (переусиленный),</w:t>
      </w:r>
    </w:p>
    <w:p>
      <w:pPr>
        <w:spacing w:after="0" w:line="39" w:lineRule="exact"/>
        <w:rPr>
          <w:sz w:val="20"/>
          <w:szCs w:val="20"/>
          <w:color w:val="auto"/>
        </w:rPr>
      </w:pPr>
    </w:p>
    <w:p>
      <w:pPr>
        <w:spacing w:after="0" w:line="161" w:lineRule="exact"/>
        <w:rPr>
          <w:sz w:val="20"/>
          <w:szCs w:val="20"/>
          <w:color w:val="auto"/>
        </w:rPr>
      </w:pPr>
      <w:r>
        <w:rPr>
          <w:rFonts w:ascii="Arial Unicode MS" w:cs="Arial Unicode MS" w:eastAsia="Arial Unicode MS" w:hAnsi="Arial Unicode MS"/>
          <w:sz w:val="12"/>
          <w:szCs w:val="12"/>
          <w:b w:val="1"/>
          <w:bCs w:val="1"/>
          <w:color w:val="E20011"/>
        </w:rPr>
        <w:t>вход 1/2</w:t>
      </w:r>
    </w:p>
    <w:p>
      <w:pPr>
        <w:spacing w:after="0" w:line="599" w:lineRule="exact"/>
        <w:rPr>
          <w:sz w:val="20"/>
          <w:szCs w:val="20"/>
          <w:color w:val="auto"/>
        </w:rPr>
      </w:pPr>
    </w:p>
    <w:p>
      <w:pPr>
        <w:sectPr>
          <w:pgSz w:w="15840" w:h="12240" w:orient="landscape"/>
          <w:cols w:equalWidth="0" w:num="4">
            <w:col w:w="6732" w:space="720"/>
            <w:col w:w="3907" w:space="35"/>
            <w:col w:w="161" w:space="5"/>
            <w:col w:w="2880"/>
          </w:cols>
          <w:pgMar w:left="720" w:top="1105" w:right="680" w:bottom="0" w:gutter="0" w:footer="0" w:header="0"/>
          <w:type w:val="continuous"/>
        </w:sectPr>
      </w:pPr>
    </w:p>
    <w:tbl>
      <w:tblPr>
        <w:tblLayout w:type="fixed"/>
        <w:tblInd w:w="1200" w:type="dxa"/>
        <w:tblCellMar>
          <w:top w:w="0" w:type="dxa"/>
          <w:left w:w="0" w:type="dxa"/>
          <w:bottom w:w="0" w:type="dxa"/>
          <w:right w:w="0" w:type="dxa"/>
        </w:tblCellMar>
      </w:tblPr>
      <w:tr>
        <w:trPr>
          <w:trHeight w:val="113"/>
        </w:trPr>
        <w:tc>
          <w:tcPr>
            <w:tcW w:w="920" w:type="dxa"/>
            <w:vAlign w:val="bottom"/>
          </w:tcPr>
          <w:p>
            <w:pPr>
              <w:spacing w:after="0"/>
              <w:rPr>
                <w:sz w:val="9"/>
                <w:szCs w:val="9"/>
                <w:color w:val="auto"/>
              </w:rPr>
            </w:pPr>
          </w:p>
        </w:tc>
        <w:tc>
          <w:tcPr>
            <w:tcW w:w="3660" w:type="dxa"/>
            <w:vAlign w:val="bottom"/>
          </w:tcPr>
          <w:p>
            <w:pPr>
              <w:ind w:left="2880"/>
              <w:spacing w:after="0" w:line="108" w:lineRule="exact"/>
              <w:rPr>
                <w:sz w:val="20"/>
                <w:szCs w:val="20"/>
                <w:color w:val="auto"/>
              </w:rPr>
            </w:pPr>
            <w:r>
              <w:rPr>
                <w:rFonts w:ascii="Arial Unicode MS" w:cs="Arial Unicode MS" w:eastAsia="Arial Unicode MS" w:hAnsi="Arial Unicode MS"/>
                <w:sz w:val="8"/>
                <w:szCs w:val="8"/>
                <w:b w:val="1"/>
                <w:bCs w:val="1"/>
                <w:color w:val="18161B"/>
              </w:rPr>
              <w:t>ГЛАВНЫЙ ВЫХОД</w:t>
            </w:r>
          </w:p>
        </w:tc>
        <w:tc>
          <w:tcPr>
            <w:tcW w:w="0" w:type="dxa"/>
            <w:vAlign w:val="bottom"/>
          </w:tcPr>
          <w:p>
            <w:pPr>
              <w:spacing w:after="0"/>
              <w:rPr>
                <w:sz w:val="1"/>
                <w:szCs w:val="1"/>
                <w:color w:val="auto"/>
              </w:rPr>
            </w:pPr>
          </w:p>
        </w:tc>
      </w:tr>
      <w:tr>
        <w:trPr>
          <w:trHeight w:val="65"/>
        </w:trPr>
        <w:tc>
          <w:tcPr>
            <w:tcW w:w="920" w:type="dxa"/>
            <w:vAlign w:val="bottom"/>
            <w:vMerge w:val="restart"/>
          </w:tcPr>
          <w:p>
            <w:pPr>
              <w:spacing w:after="0" w:line="94" w:lineRule="exact"/>
              <w:rPr>
                <w:sz w:val="20"/>
                <w:szCs w:val="20"/>
                <w:color w:val="auto"/>
              </w:rPr>
            </w:pPr>
            <w:r>
              <w:rPr>
                <w:rFonts w:ascii="Arial Unicode MS" w:cs="Arial Unicode MS" w:eastAsia="Arial Unicode MS" w:hAnsi="Arial Unicode MS"/>
                <w:sz w:val="7"/>
                <w:szCs w:val="7"/>
                <w:b w:val="1"/>
                <w:bCs w:val="1"/>
                <w:color w:val="FFFFFF"/>
              </w:rPr>
              <w:t>Порог входного строба</w:t>
            </w:r>
          </w:p>
        </w:tc>
        <w:tc>
          <w:tcPr>
            <w:tcW w:w="3660" w:type="dxa"/>
            <w:vAlign w:val="bottom"/>
          </w:tcPr>
          <w:p>
            <w:pPr>
              <w:ind w:left="2780"/>
              <w:spacing w:after="0" w:line="66" w:lineRule="exact"/>
              <w:rPr>
                <w:sz w:val="20"/>
                <w:szCs w:val="20"/>
                <w:color w:val="auto"/>
              </w:rPr>
            </w:pPr>
            <w:r>
              <w:rPr>
                <w:rFonts w:ascii="Arial Unicode MS" w:cs="Arial Unicode MS" w:eastAsia="Arial Unicode MS" w:hAnsi="Arial Unicode MS"/>
                <w:sz w:val="5"/>
                <w:szCs w:val="5"/>
                <w:b w:val="1"/>
                <w:bCs w:val="1"/>
                <w:color w:val="18161B"/>
                <w:w w:val="91"/>
              </w:rPr>
              <w:t>ВЛЕВО / МОНОВЕРНО</w:t>
            </w:r>
          </w:p>
        </w:tc>
        <w:tc>
          <w:tcPr>
            <w:tcW w:w="0" w:type="dxa"/>
            <w:vAlign w:val="bottom"/>
          </w:tcPr>
          <w:p>
            <w:pPr>
              <w:spacing w:after="0"/>
              <w:rPr>
                <w:sz w:val="1"/>
                <w:szCs w:val="1"/>
                <w:color w:val="auto"/>
              </w:rPr>
            </w:pPr>
          </w:p>
        </w:tc>
      </w:tr>
      <w:tr>
        <w:trPr>
          <w:trHeight w:val="87"/>
        </w:trPr>
        <w:tc>
          <w:tcPr>
            <w:tcW w:w="920" w:type="dxa"/>
            <w:vAlign w:val="bottom"/>
            <w:vMerge w:val="continue"/>
          </w:tcPr>
          <w:p>
            <w:pPr>
              <w:spacing w:after="0"/>
              <w:rPr>
                <w:sz w:val="7"/>
                <w:szCs w:val="7"/>
                <w:color w:val="auto"/>
              </w:rPr>
            </w:pPr>
          </w:p>
        </w:tc>
        <w:tc>
          <w:tcPr>
            <w:tcW w:w="3660" w:type="dxa"/>
            <w:vAlign w:val="bottom"/>
          </w:tcPr>
          <w:p>
            <w:pPr>
              <w:ind w:left="180"/>
              <w:spacing w:after="0" w:line="81" w:lineRule="exact"/>
              <w:rPr>
                <w:sz w:val="20"/>
                <w:szCs w:val="20"/>
                <w:color w:val="auto"/>
              </w:rPr>
            </w:pPr>
            <w:r>
              <w:rPr>
                <w:rFonts w:ascii="Arial Unicode MS" w:cs="Arial Unicode MS" w:eastAsia="Arial Unicode MS" w:hAnsi="Arial Unicode MS"/>
                <w:sz w:val="6"/>
                <w:szCs w:val="6"/>
                <w:b w:val="1"/>
                <w:bCs w:val="1"/>
                <w:color w:val="FFFFFF"/>
              </w:rPr>
              <w:t>Разлагаться</w:t>
            </w:r>
          </w:p>
        </w:tc>
        <w:tc>
          <w:tcPr>
            <w:tcW w:w="0" w:type="dxa"/>
            <w:vAlign w:val="bottom"/>
          </w:tcPr>
          <w:p>
            <w:pPr>
              <w:spacing w:after="0"/>
              <w:rPr>
                <w:sz w:val="1"/>
                <w:szCs w:val="1"/>
                <w:color w:val="auto"/>
              </w:rPr>
            </w:pPr>
          </w:p>
        </w:tc>
      </w:tr>
    </w:tbl>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25" w:lineRule="exact"/>
        <w:rPr>
          <w:sz w:val="20"/>
          <w:szCs w:val="20"/>
          <w:color w:val="auto"/>
        </w:rPr>
      </w:pPr>
    </w:p>
    <w:p>
      <w:pPr>
        <w:ind w:left="160" w:hanging="160"/>
        <w:spacing w:after="0" w:line="201" w:lineRule="exact"/>
        <w:tabs>
          <w:tab w:leader="none" w:pos="160" w:val="left"/>
        </w:tabs>
        <w:numPr>
          <w:ilvl w:val="0"/>
          <w:numId w:val="112"/>
        </w:numPr>
        <w:rPr>
          <w:rFonts w:ascii="Arial Unicode MS" w:cs="Arial Unicode MS" w:eastAsia="Arial Unicode MS" w:hAnsi="Arial Unicode MS"/>
          <w:sz w:val="15"/>
          <w:szCs w:val="15"/>
          <w:b w:val="1"/>
          <w:bCs w:val="1"/>
          <w:color w:val="171615"/>
        </w:rPr>
      </w:pPr>
      <w:r>
        <w:rPr>
          <w:rFonts w:ascii="Arial Unicode MS" w:cs="Arial Unicode MS" w:eastAsia="Arial Unicode MS" w:hAnsi="Arial Unicode MS"/>
          <w:sz w:val="15"/>
          <w:szCs w:val="15"/>
          <w:b w:val="1"/>
          <w:bCs w:val="1"/>
          <w:color w:val="171615"/>
        </w:rPr>
        <w:t xml:space="preserve">Создайте две новые звуковые дорожки в программе </w:t>
      </w:r>
      <w:r>
        <w:rPr>
          <w:rFonts w:ascii="Arial Unicode MS" w:cs="Arial Unicode MS" w:eastAsia="Arial Unicode MS" w:hAnsi="Arial Unicode MS"/>
          <w:sz w:val="15"/>
          <w:szCs w:val="15"/>
          <w:b w:val="1"/>
          <w:bCs w:val="1"/>
          <w:color w:val="171615"/>
        </w:rPr>
        <w:t>DAW:</w:t>
      </w:r>
    </w:p>
    <w:p>
      <w:pPr>
        <w:spacing w:after="0" w:line="124" w:lineRule="exact"/>
        <w:rPr>
          <w:sz w:val="20"/>
          <w:szCs w:val="20"/>
          <w:color w:val="auto"/>
        </w:rPr>
      </w:pPr>
    </w:p>
    <w:p>
      <w:pPr>
        <w:ind w:left="360" w:right="200"/>
        <w:spacing w:after="0" w:line="189" w:lineRule="exact"/>
        <w:rPr>
          <w:sz w:val="20"/>
          <w:szCs w:val="20"/>
          <w:color w:val="auto"/>
        </w:rPr>
      </w:pPr>
      <w:r>
        <w:rPr>
          <w:rFonts w:ascii="Arial Unicode MS" w:cs="Arial Unicode MS" w:eastAsia="Arial Unicode MS" w:hAnsi="Arial Unicode MS"/>
          <w:sz w:val="12"/>
          <w:szCs w:val="12"/>
          <w:b w:val="1"/>
          <w:bCs w:val="1"/>
          <w:color w:val="171615"/>
        </w:rPr>
        <w:t>Создайте один моно</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color w:val="171615"/>
        </w:rPr>
        <w:t xml:space="preserve">трек для записи необработанной гитары </w:t>
      </w:r>
      <w:r>
        <w:rPr>
          <w:rFonts w:ascii="Arial Unicode MS" w:cs="Arial Unicode MS" w:eastAsia="Arial Unicode MS" w:hAnsi="Arial Unicode MS"/>
          <w:sz w:val="12"/>
          <w:szCs w:val="12"/>
          <w:b w:val="1"/>
          <w:bCs w:val="1"/>
          <w:color w:val="171615"/>
        </w:rPr>
        <w:t>DI</w:t>
      </w:r>
      <w:r>
        <w:rPr>
          <w:rFonts w:ascii="Arial Unicode MS" w:cs="Arial Unicode MS" w:eastAsia="Arial Unicode MS" w:hAnsi="Arial Unicode MS"/>
          <w:sz w:val="12"/>
          <w:szCs w:val="12"/>
          <w:b w:val="1"/>
          <w:bCs w:val="1"/>
          <w:color w:val="171615"/>
        </w:rPr>
        <w:t xml:space="preserve"> и установите вход трека на </w:t>
      </w:r>
      <w:r>
        <w:rPr>
          <w:rFonts w:ascii="Arial Unicode MS" w:cs="Arial Unicode MS" w:eastAsia="Arial Unicode MS" w:hAnsi="Arial Unicode MS"/>
          <w:sz w:val="12"/>
          <w:szCs w:val="12"/>
          <w:b w:val="1"/>
          <w:bCs w:val="1"/>
          <w:color w:val="171615"/>
        </w:rPr>
        <w:t>POD Go USB 3</w:t>
      </w:r>
      <w:r>
        <w:rPr>
          <w:rFonts w:ascii="Arial Unicode MS" w:cs="Arial Unicode MS" w:eastAsia="Arial Unicode MS" w:hAnsi="Arial Unicode MS"/>
          <w:sz w:val="12"/>
          <w:szCs w:val="12"/>
          <w:b w:val="1"/>
          <w:bCs w:val="1"/>
          <w:color w:val="171615"/>
        </w:rPr>
        <w:t xml:space="preserve"> </w:t>
      </w:r>
      <w:r>
        <w:rPr>
          <w:rFonts w:ascii="Arial Unicode MS" w:cs="Arial Unicode MS" w:eastAsia="Arial Unicode MS" w:hAnsi="Arial Unicode MS"/>
          <w:sz w:val="12"/>
          <w:szCs w:val="12"/>
          <w:b w:val="1"/>
          <w:bCs w:val="1"/>
          <w:color w:val="171615"/>
        </w:rPr>
        <w:t>(</w:t>
      </w:r>
      <w:r>
        <w:rPr>
          <w:rFonts w:ascii="Arial Unicode MS" w:cs="Arial Unicode MS" w:eastAsia="Arial Unicode MS" w:hAnsi="Arial Unicode MS"/>
          <w:sz w:val="12"/>
          <w:szCs w:val="12"/>
          <w:b w:val="1"/>
          <w:bCs w:val="1"/>
          <w:color w:val="171615"/>
        </w:rPr>
        <w:t>или</w:t>
      </w:r>
      <w:r>
        <w:rPr>
          <w:rFonts w:ascii="Arial Unicode MS" w:cs="Arial Unicode MS" w:eastAsia="Arial Unicode MS" w:hAnsi="Arial Unicode MS"/>
          <w:sz w:val="12"/>
          <w:szCs w:val="12"/>
          <w:b w:val="1"/>
          <w:bCs w:val="1"/>
          <w:color w:val="171615"/>
        </w:rPr>
        <w:t xml:space="preserve"> 4, </w:t>
      </w:r>
      <w:r>
        <w:rPr>
          <w:rFonts w:ascii="Arial Unicode MS" w:cs="Arial Unicode MS" w:eastAsia="Arial Unicode MS" w:hAnsi="Arial Unicode MS"/>
          <w:sz w:val="12"/>
          <w:szCs w:val="12"/>
          <w:b w:val="1"/>
          <w:bCs w:val="1"/>
          <w:color w:val="171615"/>
        </w:rPr>
        <w:t>не имеет значения</w:t>
      </w:r>
      <w:r>
        <w:rPr>
          <w:rFonts w:ascii="Arial Unicode MS" w:cs="Arial Unicode MS" w:eastAsia="Arial Unicode MS" w:hAnsi="Arial Unicode MS"/>
          <w:sz w:val="12"/>
          <w:szCs w:val="12"/>
          <w:b w:val="1"/>
          <w:bCs w:val="1"/>
          <w:color w:val="171615"/>
        </w:rPr>
        <w:t>).</w:t>
      </w:r>
    </w:p>
    <w:p>
      <w:pPr>
        <w:spacing w:after="0" w:line="154" w:lineRule="exact"/>
        <w:rPr>
          <w:sz w:val="20"/>
          <w:szCs w:val="20"/>
          <w:color w:val="auto"/>
        </w:rPr>
      </w:pPr>
    </w:p>
    <w:p>
      <w:pPr>
        <w:ind w:left="360" w:right="360"/>
        <w:spacing w:after="0" w:line="183" w:lineRule="exact"/>
        <w:rPr>
          <w:sz w:val="20"/>
          <w:szCs w:val="20"/>
          <w:color w:val="auto"/>
        </w:rPr>
      </w:pPr>
      <w:r>
        <w:rPr>
          <w:rFonts w:ascii="Arial Unicode MS" w:cs="Arial Unicode MS" w:eastAsia="Arial Unicode MS" w:hAnsi="Arial Unicode MS"/>
          <w:sz w:val="11"/>
          <w:szCs w:val="11"/>
          <w:b w:val="1"/>
          <w:bCs w:val="1"/>
          <w:color w:val="171615"/>
        </w:rPr>
        <w:t xml:space="preserve">Создайте одну стереодорожку для записи полного стереофонического обработанного звука и установите вход дорожки на </w:t>
      </w:r>
      <w:r>
        <w:rPr>
          <w:rFonts w:ascii="Arial Unicode MS" w:cs="Arial Unicode MS" w:eastAsia="Arial Unicode MS" w:hAnsi="Arial Unicode MS"/>
          <w:sz w:val="11"/>
          <w:szCs w:val="11"/>
          <w:b w:val="1"/>
          <w:bCs w:val="1"/>
          <w:color w:val="171615"/>
        </w:rPr>
        <w:t>POD Go USB 1/2.</w:t>
      </w:r>
    </w:p>
    <w:p>
      <w:pPr>
        <w:spacing w:after="0" w:line="212" w:lineRule="exact"/>
        <w:rPr>
          <w:sz w:val="20"/>
          <w:szCs w:val="20"/>
          <w:color w:val="auto"/>
        </w:rPr>
      </w:pPr>
    </w:p>
    <w:p>
      <w:pPr>
        <w:ind w:left="360" w:right="360" w:hanging="360"/>
        <w:spacing w:after="0" w:line="226" w:lineRule="exact"/>
        <w:tabs>
          <w:tab w:leader="none" w:pos="175" w:val="left"/>
        </w:tabs>
        <w:numPr>
          <w:ilvl w:val="0"/>
          <w:numId w:val="113"/>
        </w:numPr>
        <w:rPr>
          <w:rFonts w:ascii="Arial Unicode MS" w:cs="Arial Unicode MS" w:eastAsia="Arial Unicode MS" w:hAnsi="Arial Unicode MS"/>
          <w:sz w:val="15"/>
          <w:szCs w:val="15"/>
          <w:b w:val="1"/>
          <w:bCs w:val="1"/>
          <w:color w:val="171615"/>
        </w:rPr>
      </w:pPr>
      <w:r>
        <w:rPr>
          <w:rFonts w:ascii="Arial Unicode MS" w:cs="Arial Unicode MS" w:eastAsia="Arial Unicode MS" w:hAnsi="Arial Unicode MS"/>
          <w:sz w:val="15"/>
          <w:szCs w:val="15"/>
          <w:b w:val="1"/>
          <w:bCs w:val="1"/>
          <w:color w:val="171615"/>
        </w:rPr>
        <w:t>Установите выходы обоих треков</w:t>
      </w:r>
      <w:r>
        <w:rPr>
          <w:rFonts w:ascii="Arial Unicode MS" w:cs="Arial Unicode MS" w:eastAsia="Arial Unicode MS" w:hAnsi="Arial Unicode MS"/>
          <w:sz w:val="15"/>
          <w:szCs w:val="15"/>
          <w:b w:val="1"/>
          <w:bCs w:val="1"/>
          <w:color w:val="171615"/>
        </w:rPr>
        <w:t>,</w:t>
      </w:r>
      <w:r>
        <w:rPr>
          <w:rFonts w:ascii="Arial Unicode MS" w:cs="Arial Unicode MS" w:eastAsia="Arial Unicode MS" w:hAnsi="Arial Unicode MS"/>
          <w:sz w:val="15"/>
          <w:szCs w:val="15"/>
          <w:b w:val="1"/>
          <w:bCs w:val="1"/>
          <w:color w:val="171615"/>
        </w:rPr>
        <w:t xml:space="preserve"> а также выход </w:t>
      </w:r>
      <w:r>
        <w:rPr>
          <w:rFonts w:ascii="Arial Unicode MS" w:cs="Arial Unicode MS" w:eastAsia="Arial Unicode MS" w:hAnsi="Arial Unicode MS"/>
          <w:sz w:val="15"/>
          <w:szCs w:val="15"/>
          <w:b w:val="1"/>
          <w:bCs w:val="1"/>
          <w:color w:val="171615"/>
        </w:rPr>
        <w:t>DAW Master</w:t>
      </w:r>
      <w:r>
        <w:rPr>
          <w:rFonts w:ascii="Arial Unicode MS" w:cs="Arial Unicode MS" w:eastAsia="Arial Unicode MS" w:hAnsi="Arial Unicode MS"/>
          <w:sz w:val="15"/>
          <w:szCs w:val="15"/>
          <w:b w:val="1"/>
          <w:bCs w:val="1"/>
          <w:color w:val="171615"/>
        </w:rPr>
        <w:t xml:space="preserve"> на </w:t>
      </w:r>
      <w:r>
        <w:rPr>
          <w:rFonts w:ascii="Arial Unicode MS" w:cs="Arial Unicode MS" w:eastAsia="Arial Unicode MS" w:hAnsi="Arial Unicode MS"/>
          <w:sz w:val="15"/>
          <w:szCs w:val="15"/>
          <w:b w:val="1"/>
          <w:bCs w:val="1"/>
          <w:color w:val="171615"/>
        </w:rPr>
        <w:t>POD Go USB 1/2,</w:t>
      </w:r>
      <w:r>
        <w:rPr>
          <w:rFonts w:ascii="Arial Unicode MS" w:cs="Arial Unicode MS" w:eastAsia="Arial Unicode MS" w:hAnsi="Arial Unicode MS"/>
          <w:sz w:val="15"/>
          <w:szCs w:val="15"/>
          <w:b w:val="1"/>
          <w:bCs w:val="1"/>
          <w:color w:val="171615"/>
        </w:rPr>
        <w:t xml:space="preserve"> чтобы все треки могли воспроизводиться через </w:t>
      </w:r>
      <w:r>
        <w:rPr>
          <w:rFonts w:ascii="Arial Unicode MS" w:cs="Arial Unicode MS" w:eastAsia="Arial Unicode MS" w:hAnsi="Arial Unicode MS"/>
          <w:sz w:val="15"/>
          <w:szCs w:val="15"/>
          <w:b w:val="1"/>
          <w:bCs w:val="1"/>
          <w:color w:val="171615"/>
        </w:rPr>
        <w:t>POD Go.</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182245</wp:posOffset>
            </wp:positionH>
            <wp:positionV relativeFrom="paragraph">
              <wp:posOffset>216535</wp:posOffset>
            </wp:positionV>
            <wp:extent cx="4203700" cy="682625"/>
            <wp:wrapNone/>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15">
                      <a:extLst>
                        <a:ext uri="{28A0092B-C50C-407E-A947-70E740481C1C}"/>
                      </a:extLst>
                    </a:blip>
                    <a:srcRect/>
                    <a:stretch>
                      <a:fillRect/>
                    </a:stretch>
                  </pic:blipFill>
                  <pic:spPr bwMode="auto">
                    <a:xfrm>
                      <a:off x="0" y="0"/>
                      <a:ext cx="4203700" cy="682625"/>
                    </a:xfrm>
                    <a:prstGeom prst="rect">
                      <a:avLst/>
                    </a:prstGeom>
                    <a:noFill/>
                  </pic:spPr>
                </pic:pic>
              </a:graphicData>
            </a:graphic>
          </wp:anchor>
        </w:drawing>
      </w:r>
    </w:p>
    <w:p>
      <w:pPr>
        <w:spacing w:after="0" w:line="200" w:lineRule="exact"/>
        <w:rPr>
          <w:sz w:val="20"/>
          <w:szCs w:val="20"/>
          <w:color w:val="auto"/>
        </w:rPr>
      </w:pPr>
    </w:p>
    <w:p>
      <w:pPr>
        <w:spacing w:after="0" w:line="245" w:lineRule="exact"/>
        <w:rPr>
          <w:sz w:val="20"/>
          <w:szCs w:val="20"/>
          <w:color w:val="auto"/>
        </w:rPr>
      </w:pPr>
    </w:p>
    <w:p>
      <w:pPr>
        <w:ind w:left="440" w:right="360" w:hanging="49"/>
        <w:spacing w:after="0" w:line="213" w:lineRule="exact"/>
        <w:rPr>
          <w:sz w:val="20"/>
          <w:szCs w:val="20"/>
          <w:color w:val="auto"/>
        </w:rPr>
      </w:pPr>
      <w:r>
        <w:rPr>
          <w:sz w:val="1"/>
          <w:szCs w:val="1"/>
          <w:color w:val="auto"/>
        </w:rPr>
        <w:drawing>
          <wp:inline distT="0" distB="0" distL="0" distR="0">
            <wp:extent cx="171450" cy="11366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16">
                      <a:extLst>
                        <a:ext uri="{28A0092B-C50C-407E-A947-70E740481C1C}"/>
                      </a:extLst>
                    </a:blip>
                    <a:srcRect/>
                    <a:stretch>
                      <a:fillRect/>
                    </a:stretch>
                  </pic:blipFill>
                  <pic:spPr bwMode="auto">
                    <a:xfrm>
                      <a:off x="0" y="0"/>
                      <a:ext cx="171450" cy="113665"/>
                    </a:xfrm>
                    <a:prstGeom prst="rect">
                      <a:avLst/>
                    </a:prstGeom>
                    <a:noFill/>
                    <a:ln>
                      <a:noFill/>
                    </a:ln>
                  </pic:spPr>
                </pic:pic>
              </a:graphicData>
            </a:graphic>
          </wp:inline>
        </w:drawing>
      </w:r>
      <w:r>
        <w:rPr>
          <w:rFonts w:ascii="Arial Unicode MS" w:cs="Arial Unicode MS" w:eastAsia="Arial Unicode MS" w:hAnsi="Arial Unicode MS"/>
          <w:sz w:val="12"/>
          <w:szCs w:val="12"/>
          <w:b w:val="1"/>
          <w:bCs w:val="1"/>
          <w:i w:val="1"/>
          <w:iCs w:val="1"/>
          <w:color w:val="171615"/>
        </w:rPr>
        <w:t xml:space="preserve"> ПРИМЕЧАНИЕ</w:t>
      </w:r>
      <w:r>
        <w:rPr>
          <w:rFonts w:ascii="Arial Unicode MS" w:cs="Arial Unicode MS" w:eastAsia="Arial Unicode MS" w:hAnsi="Arial Unicode MS"/>
          <w:sz w:val="12"/>
          <w:szCs w:val="12"/>
          <w:b w:val="1"/>
          <w:bCs w:val="1"/>
          <w:i w:val="1"/>
          <w:iCs w:val="1"/>
          <w:color w:val="171615"/>
        </w:rPr>
        <w:t>:</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Настройка вывода стереодорожки на</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POD Go USB 1/2</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позволяет вам слышать</w:t>
      </w:r>
      <w:r>
        <w:rPr>
          <w:rFonts w:ascii="Arial Unicode MS" w:cs="Arial Unicode MS" w:eastAsia="Arial Unicode MS" w:hAnsi="Arial Unicode MS"/>
          <w:sz w:val="12"/>
          <w:szCs w:val="12"/>
          <w:b w:val="1"/>
          <w:bCs w:val="1"/>
          <w:i w:val="1"/>
          <w:iCs w:val="1"/>
          <w:color w:val="171615"/>
        </w:rPr>
        <w:t xml:space="preserve"> </w:t>
      </w:r>
      <w:r>
        <w:rPr>
          <w:sz w:val="1"/>
          <w:szCs w:val="1"/>
          <w:color w:val="auto"/>
        </w:rPr>
        <w:drawing>
          <wp:inline distT="0" distB="0" distL="0" distR="0">
            <wp:extent cx="110490" cy="14224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17">
                      <a:extLst>
                        <a:ext uri="{28A0092B-C50C-407E-A947-70E740481C1C}"/>
                      </a:extLst>
                    </a:blip>
                    <a:srcRect/>
                    <a:stretch>
                      <a:fillRect/>
                    </a:stretch>
                  </pic:blipFill>
                  <pic:spPr bwMode="auto">
                    <a:xfrm>
                      <a:off x="0" y="0"/>
                      <a:ext cx="110490" cy="142240"/>
                    </a:xfrm>
                    <a:prstGeom prst="rect">
                      <a:avLst/>
                    </a:prstGeom>
                    <a:noFill/>
                    <a:ln>
                      <a:noFill/>
                    </a:ln>
                  </pic:spPr>
                </pic:pic>
              </a:graphicData>
            </a:graphic>
          </wp:inline>
        </w:drawing>
      </w:r>
      <w:r>
        <w:rPr>
          <w:rFonts w:ascii="Arial Unicode MS" w:cs="Arial Unicode MS" w:eastAsia="Arial Unicode MS" w:hAnsi="Arial Unicode MS"/>
          <w:sz w:val="12"/>
          <w:szCs w:val="12"/>
          <w:b w:val="1"/>
          <w:bCs w:val="1"/>
          <w:color w:val="171615"/>
        </w:rPr>
        <w:t xml:space="preserve"> обработанный тон через аппаратный мониторинг POD Go во время записи. Для этой конфигурации отключите программный мониторинг ввода на всех дорожках DAW.</w:t>
      </w:r>
    </w:p>
    <w:p>
      <w:pPr>
        <w:spacing w:after="0" w:line="200" w:lineRule="exact"/>
        <w:rPr>
          <w:sz w:val="20"/>
          <w:szCs w:val="20"/>
          <w:color w:val="auto"/>
        </w:rPr>
      </w:pPr>
    </w:p>
    <w:p>
      <w:pPr>
        <w:spacing w:after="0" w:line="215" w:lineRule="exact"/>
        <w:rPr>
          <w:sz w:val="20"/>
          <w:szCs w:val="20"/>
          <w:color w:val="auto"/>
        </w:rPr>
      </w:pPr>
    </w:p>
    <w:p>
      <w:pPr>
        <w:ind w:left="140" w:hanging="140"/>
        <w:spacing w:after="0" w:line="175" w:lineRule="exact"/>
        <w:tabs>
          <w:tab w:leader="none" w:pos="140" w:val="left"/>
        </w:tabs>
        <w:numPr>
          <w:ilvl w:val="0"/>
          <w:numId w:val="114"/>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Включите обе эти звуковые дорожки </w:t>
      </w:r>
      <w:r>
        <w:rPr>
          <w:rFonts w:ascii="Arial Unicode MS" w:cs="Arial Unicode MS" w:eastAsia="Arial Unicode MS" w:hAnsi="Arial Unicode MS"/>
          <w:sz w:val="13"/>
          <w:szCs w:val="13"/>
          <w:b w:val="1"/>
          <w:bCs w:val="1"/>
          <w:color w:val="171615"/>
        </w:rPr>
        <w:t>DAW,</w:t>
      </w:r>
      <w:r>
        <w:rPr>
          <w:rFonts w:ascii="Arial Unicode MS" w:cs="Arial Unicode MS" w:eastAsia="Arial Unicode MS" w:hAnsi="Arial Unicode MS"/>
          <w:sz w:val="13"/>
          <w:szCs w:val="13"/>
          <w:b w:val="1"/>
          <w:bCs w:val="1"/>
          <w:color w:val="171615"/>
        </w:rPr>
        <w:t xml:space="preserve"> нажмите кнопку </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Запись</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и начните воспроизведение</w:t>
      </w:r>
      <w:r>
        <w:rPr>
          <w:rFonts w:ascii="Arial Unicode MS" w:cs="Arial Unicode MS" w:eastAsia="Arial Unicode MS" w:hAnsi="Arial Unicode MS"/>
          <w:sz w:val="13"/>
          <w:szCs w:val="13"/>
          <w:b w:val="1"/>
          <w:bCs w:val="1"/>
          <w:color w:val="171615"/>
        </w:rPr>
        <w:t>.</w:t>
      </w:r>
    </w:p>
    <w:p>
      <w:pPr>
        <w:spacing w:after="0" w:line="200" w:lineRule="exact"/>
        <w:rPr>
          <w:sz w:val="20"/>
          <w:szCs w:val="20"/>
          <w:color w:val="auto"/>
        </w:rPr>
      </w:pPr>
    </w:p>
    <w:p>
      <w:pPr>
        <w:spacing w:after="0" w:line="245" w:lineRule="exact"/>
        <w:rPr>
          <w:sz w:val="20"/>
          <w:szCs w:val="20"/>
          <w:color w:val="auto"/>
        </w:rPr>
      </w:pPr>
    </w:p>
    <w:p>
      <w:pPr>
        <w:ind w:right="20"/>
        <w:spacing w:after="0" w:line="179" w:lineRule="exact"/>
        <w:rPr>
          <w:sz w:val="20"/>
          <w:szCs w:val="20"/>
          <w:color w:val="auto"/>
        </w:rPr>
      </w:pPr>
      <w:r>
        <w:rPr>
          <w:rFonts w:ascii="Arial Unicode MS" w:cs="Arial Unicode MS" w:eastAsia="Arial Unicode MS" w:hAnsi="Arial Unicode MS"/>
          <w:sz w:val="11"/>
          <w:szCs w:val="11"/>
          <w:b w:val="1"/>
          <w:bCs w:val="1"/>
          <w:color w:val="171615"/>
        </w:rPr>
        <w:t>Теперь у вас есть обработанный трек для прослушивания вместе с проектом и отдельный трек DI, с которым вы можете в любое время поэкспериментировать с плагинами DAW и / или повторным усилением (см. Следующий раздел).</w:t>
      </w:r>
    </w:p>
    <w:p>
      <w:pPr>
        <w:spacing w:after="0" w:line="20" w:lineRule="exact"/>
        <w:rPr>
          <w:sz w:val="20"/>
          <w:szCs w:val="20"/>
          <w:color w:val="auto"/>
        </w:rPr>
      </w:pPr>
      <w:r>
        <w:rPr>
          <w:sz w:val="20"/>
          <w:szCs w:val="20"/>
          <w:color w:val="auto"/>
        </w:rPr>
        <w:br w:type="column"/>
      </w:r>
    </w:p>
    <w:p>
      <w:pPr>
        <w:ind w:left="4560"/>
        <w:spacing w:after="0" w:line="102" w:lineRule="exact"/>
        <w:rPr>
          <w:sz w:val="20"/>
          <w:szCs w:val="20"/>
          <w:color w:val="auto"/>
        </w:rPr>
      </w:pPr>
      <w:r>
        <w:rPr>
          <w:rFonts w:ascii="Arial Unicode MS" w:cs="Arial Unicode MS" w:eastAsia="Arial Unicode MS" w:hAnsi="Arial Unicode MS"/>
          <w:sz w:val="8"/>
          <w:szCs w:val="8"/>
          <w:b w:val="1"/>
          <w:bCs w:val="1"/>
          <w:color w:val="18161B"/>
        </w:rPr>
        <w:t>ГЛАВНЫЙ ВЫХОД</w:t>
      </w:r>
    </w:p>
    <w:p>
      <w:pPr>
        <w:ind w:left="4460"/>
        <w:spacing w:after="0" w:line="63" w:lineRule="exact"/>
        <w:tabs>
          <w:tab w:leader="none" w:pos="4980" w:val="left"/>
        </w:tabs>
        <w:rPr>
          <w:sz w:val="20"/>
          <w:szCs w:val="20"/>
          <w:color w:val="auto"/>
        </w:rPr>
      </w:pPr>
      <w:r>
        <w:rPr>
          <w:rFonts w:ascii="Arial Unicode MS" w:cs="Arial Unicode MS" w:eastAsia="Arial Unicode MS" w:hAnsi="Arial Unicode MS"/>
          <w:sz w:val="5"/>
          <w:szCs w:val="5"/>
          <w:b w:val="1"/>
          <w:bCs w:val="1"/>
          <w:color w:val="18161B"/>
        </w:rPr>
        <w:t>ВЛЕВО / МОНО</w:t>
      </w:r>
      <w:r>
        <w:rPr>
          <w:sz w:val="20"/>
          <w:szCs w:val="20"/>
          <w:color w:val="auto"/>
        </w:rPr>
        <w:tab/>
      </w:r>
      <w:r>
        <w:rPr>
          <w:rFonts w:ascii="Arial Unicode MS" w:cs="Arial Unicode MS" w:eastAsia="Arial Unicode MS" w:hAnsi="Arial Unicode MS"/>
          <w:sz w:val="4"/>
          <w:szCs w:val="4"/>
          <w:b w:val="1"/>
          <w:bCs w:val="1"/>
          <w:color w:val="18161B"/>
        </w:rPr>
        <w:t>ВЕРНО</w:t>
      </w:r>
    </w:p>
    <w:p>
      <w:pPr>
        <w:ind w:left="740"/>
        <w:spacing w:after="0" w:line="94" w:lineRule="exact"/>
        <w:tabs>
          <w:tab w:leader="none" w:pos="1820" w:val="left"/>
        </w:tabs>
        <w:rPr>
          <w:sz w:val="20"/>
          <w:szCs w:val="20"/>
          <w:color w:val="auto"/>
        </w:rPr>
      </w:pPr>
      <w:r>
        <w:rPr>
          <w:rFonts w:ascii="Arial Unicode MS" w:cs="Arial Unicode MS" w:eastAsia="Arial Unicode MS" w:hAnsi="Arial Unicode MS"/>
          <w:sz w:val="7"/>
          <w:szCs w:val="7"/>
          <w:b w:val="1"/>
          <w:bCs w:val="1"/>
          <w:color w:val="FFFFFF"/>
        </w:rPr>
        <w:t>Порог входного строба</w:t>
      </w:r>
      <w:r>
        <w:rPr>
          <w:sz w:val="20"/>
          <w:szCs w:val="20"/>
          <w:color w:val="auto"/>
        </w:rPr>
        <w:tab/>
      </w:r>
      <w:r>
        <w:rPr>
          <w:rFonts w:ascii="Arial Unicode MS" w:cs="Arial Unicode MS" w:eastAsia="Arial Unicode MS" w:hAnsi="Arial Unicode MS"/>
          <w:sz w:val="6"/>
          <w:szCs w:val="6"/>
          <w:b w:val="1"/>
          <w:bCs w:val="1"/>
          <w:color w:val="FFFFFF"/>
        </w:rPr>
        <w:t>Разлагаться</w:t>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50" w:lineRule="exact"/>
        <w:rPr>
          <w:sz w:val="20"/>
          <w:szCs w:val="20"/>
          <w:color w:val="auto"/>
        </w:rPr>
      </w:pPr>
    </w:p>
    <w:p>
      <w:pPr>
        <w:ind w:left="360" w:right="680" w:hanging="360"/>
        <w:spacing w:after="0" w:line="222" w:lineRule="exact"/>
        <w:tabs>
          <w:tab w:leader="none" w:pos="149" w:val="left"/>
        </w:tabs>
        <w:numPr>
          <w:ilvl w:val="0"/>
          <w:numId w:val="115"/>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В режиме редактирования поверните верхнюю ручку</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выбрать блок ввода</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а затем поверните нижнюю ручку</w:t>
      </w:r>
      <w:r>
        <w:rPr>
          <w:rFonts w:ascii="Arial Unicode MS" w:cs="Arial Unicode MS" w:eastAsia="Arial Unicode MS" w:hAnsi="Arial Unicode MS"/>
          <w:sz w:val="13"/>
          <w:szCs w:val="13"/>
          <w:b w:val="1"/>
          <w:bCs w:val="1"/>
          <w:color w:val="171615"/>
        </w:rPr>
        <w:t>,</w:t>
      </w:r>
      <w:r>
        <w:rPr>
          <w:rFonts w:ascii="Arial Unicode MS" w:cs="Arial Unicode MS" w:eastAsia="Arial Unicode MS" w:hAnsi="Arial Unicode MS"/>
          <w:sz w:val="13"/>
          <w:szCs w:val="13"/>
          <w:b w:val="1"/>
          <w:bCs w:val="1"/>
          <w:color w:val="171615"/>
        </w:rPr>
        <w:t xml:space="preserve"> чтобы выбрать </w:t>
      </w:r>
      <w:r>
        <w:rPr>
          <w:rFonts w:ascii="Arial Unicode MS" w:cs="Arial Unicode MS" w:eastAsia="Arial Unicode MS" w:hAnsi="Arial Unicode MS"/>
          <w:sz w:val="13"/>
          <w:szCs w:val="13"/>
          <w:b w:val="1"/>
          <w:bCs w:val="1"/>
          <w:color w:val="171615"/>
        </w:rPr>
        <w:t>«USB 3/4».</w:t>
      </w:r>
    </w:p>
    <w:p>
      <w:pPr>
        <w:spacing w:after="0" w:line="196" w:lineRule="exact"/>
        <w:rPr>
          <w:rFonts w:ascii="Arial Unicode MS" w:cs="Arial Unicode MS" w:eastAsia="Arial Unicode MS" w:hAnsi="Arial Unicode MS"/>
          <w:sz w:val="13"/>
          <w:szCs w:val="13"/>
          <w:b w:val="1"/>
          <w:bCs w:val="1"/>
          <w:color w:val="171615"/>
        </w:rPr>
      </w:pPr>
    </w:p>
    <w:p>
      <w:pPr>
        <w:ind w:left="360" w:right="40" w:hanging="360"/>
        <w:spacing w:after="0" w:line="210" w:lineRule="exact"/>
        <w:tabs>
          <w:tab w:leader="none" w:pos="150" w:val="left"/>
        </w:tabs>
        <w:numPr>
          <w:ilvl w:val="0"/>
          <w:numId w:val="115"/>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В программном обеспечении </w:t>
      </w:r>
      <w:r>
        <w:rPr>
          <w:rFonts w:ascii="Arial Unicode MS" w:cs="Arial Unicode MS" w:eastAsia="Arial Unicode MS" w:hAnsi="Arial Unicode MS"/>
          <w:sz w:val="13"/>
          <w:szCs w:val="13"/>
          <w:b w:val="1"/>
          <w:bCs w:val="1"/>
          <w:color w:val="171615"/>
        </w:rPr>
        <w:t>DAW</w:t>
      </w:r>
      <w:r>
        <w:rPr>
          <w:rFonts w:ascii="Arial Unicode MS" w:cs="Arial Unicode MS" w:eastAsia="Arial Unicode MS" w:hAnsi="Arial Unicode MS"/>
          <w:sz w:val="13"/>
          <w:szCs w:val="13"/>
          <w:b w:val="1"/>
          <w:bCs w:val="1"/>
          <w:color w:val="171615"/>
        </w:rPr>
        <w:t xml:space="preserve"> установите для параметра вывода трека </w:t>
      </w:r>
      <w:r>
        <w:rPr>
          <w:rFonts w:ascii="Arial Unicode MS" w:cs="Arial Unicode MS" w:eastAsia="Arial Unicode MS" w:hAnsi="Arial Unicode MS"/>
          <w:sz w:val="13"/>
          <w:szCs w:val="13"/>
          <w:b w:val="1"/>
          <w:bCs w:val="1"/>
          <w:color w:val="171615"/>
        </w:rPr>
        <w:t>DI</w:t>
      </w:r>
      <w:r>
        <w:rPr>
          <w:rFonts w:ascii="Arial Unicode MS" w:cs="Arial Unicode MS" w:eastAsia="Arial Unicode MS" w:hAnsi="Arial Unicode MS"/>
          <w:sz w:val="13"/>
          <w:szCs w:val="13"/>
          <w:b w:val="1"/>
          <w:bCs w:val="1"/>
          <w:color w:val="171615"/>
        </w:rPr>
        <w:t xml:space="preserve"> значение </w:t>
      </w:r>
      <w:r>
        <w:rPr>
          <w:rFonts w:ascii="Arial Unicode MS" w:cs="Arial Unicode MS" w:eastAsia="Arial Unicode MS" w:hAnsi="Arial Unicode MS"/>
          <w:sz w:val="13"/>
          <w:szCs w:val="13"/>
          <w:b w:val="1"/>
          <w:bCs w:val="1"/>
          <w:color w:val="171615"/>
        </w:rPr>
        <w:t>POD Go USB</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3"/>
          <w:szCs w:val="13"/>
          <w:b w:val="1"/>
          <w:bCs w:val="1"/>
          <w:color w:val="171615"/>
        </w:rPr>
        <w:t>3/4.</w:t>
      </w:r>
    </w:p>
    <w:p>
      <w:pPr>
        <w:spacing w:after="0" w:line="376" w:lineRule="exact"/>
        <w:rPr>
          <w:rFonts w:ascii="Arial Unicode MS" w:cs="Arial Unicode MS" w:eastAsia="Arial Unicode MS" w:hAnsi="Arial Unicode MS"/>
          <w:sz w:val="13"/>
          <w:szCs w:val="13"/>
          <w:b w:val="1"/>
          <w:bCs w:val="1"/>
          <w:color w:val="171615"/>
        </w:rPr>
      </w:pPr>
    </w:p>
    <w:p>
      <w:pPr>
        <w:ind w:left="180" w:hanging="180"/>
        <w:spacing w:after="0" w:line="215" w:lineRule="exact"/>
        <w:tabs>
          <w:tab w:leader="none" w:pos="180" w:val="left"/>
        </w:tabs>
        <w:numPr>
          <w:ilvl w:val="0"/>
          <w:numId w:val="115"/>
        </w:numPr>
        <w:rPr>
          <w:rFonts w:ascii="Arial Unicode MS" w:cs="Arial Unicode MS" w:eastAsia="Arial Unicode MS" w:hAnsi="Arial Unicode MS"/>
          <w:sz w:val="16"/>
          <w:szCs w:val="16"/>
          <w:b w:val="1"/>
          <w:bCs w:val="1"/>
          <w:color w:val="171615"/>
        </w:rPr>
      </w:pPr>
      <w:r>
        <w:rPr>
          <w:rFonts w:ascii="Arial Unicode MS" w:cs="Arial Unicode MS" w:eastAsia="Arial Unicode MS" w:hAnsi="Arial Unicode MS"/>
          <w:sz w:val="16"/>
          <w:szCs w:val="16"/>
          <w:b w:val="1"/>
          <w:bCs w:val="1"/>
          <w:color w:val="171615"/>
        </w:rPr>
        <w:t xml:space="preserve">Создайте новую стереодорожку в своем проекте </w:t>
      </w:r>
      <w:r>
        <w:rPr>
          <w:rFonts w:ascii="Arial Unicode MS" w:cs="Arial Unicode MS" w:eastAsia="Arial Unicode MS" w:hAnsi="Arial Unicode MS"/>
          <w:sz w:val="16"/>
          <w:szCs w:val="16"/>
          <w:b w:val="1"/>
          <w:bCs w:val="1"/>
          <w:color w:val="171615"/>
        </w:rPr>
        <w:t>DAW</w:t>
      </w:r>
      <w:r>
        <w:rPr>
          <w:rFonts w:ascii="Arial Unicode MS" w:cs="Arial Unicode MS" w:eastAsia="Arial Unicode MS" w:hAnsi="Arial Unicode MS"/>
          <w:sz w:val="16"/>
          <w:szCs w:val="16"/>
          <w:b w:val="1"/>
          <w:bCs w:val="1"/>
          <w:color w:val="171615"/>
        </w:rPr>
        <w:t xml:space="preserve"> и установите для нее вход и</w:t>
      </w:r>
    </w:p>
    <w:p>
      <w:pPr>
        <w:spacing w:after="0" w:line="5" w:lineRule="exact"/>
        <w:rPr>
          <w:sz w:val="20"/>
          <w:szCs w:val="20"/>
          <w:color w:val="auto"/>
        </w:rPr>
      </w:pPr>
    </w:p>
    <w:p>
      <w:pPr>
        <w:ind w:left="360"/>
        <w:spacing w:after="0" w:line="215" w:lineRule="exact"/>
        <w:rPr>
          <w:sz w:val="20"/>
          <w:szCs w:val="20"/>
          <w:color w:val="auto"/>
        </w:rPr>
      </w:pPr>
      <w:r>
        <w:rPr>
          <w:rFonts w:ascii="Arial Unicode MS" w:cs="Arial Unicode MS" w:eastAsia="Arial Unicode MS" w:hAnsi="Arial Unicode MS"/>
          <w:sz w:val="16"/>
          <w:szCs w:val="16"/>
          <w:b w:val="1"/>
          <w:bCs w:val="1"/>
          <w:color w:val="171615"/>
        </w:rPr>
        <w:t xml:space="preserve">выход </w:t>
      </w:r>
      <w:r>
        <w:rPr>
          <w:rFonts w:ascii="Arial Unicode MS" w:cs="Arial Unicode MS" w:eastAsia="Arial Unicode MS" w:hAnsi="Arial Unicode MS"/>
          <w:sz w:val="16"/>
          <w:szCs w:val="16"/>
          <w:b w:val="1"/>
          <w:bCs w:val="1"/>
          <w:color w:val="171615"/>
        </w:rPr>
        <w:t>USB 1/2.</w:t>
      </w:r>
      <w:r>
        <w:rPr>
          <w:rFonts w:ascii="Arial Unicode MS" w:cs="Arial Unicode MS" w:eastAsia="Arial Unicode MS" w:hAnsi="Arial Unicode MS"/>
          <w:sz w:val="16"/>
          <w:szCs w:val="16"/>
          <w:b w:val="1"/>
          <w:bCs w:val="1"/>
          <w:color w:val="171615"/>
        </w:rPr>
        <w:t xml:space="preserve"> Включите трек для записи</w:t>
      </w:r>
      <w:r>
        <w:rPr>
          <w:rFonts w:ascii="Arial Unicode MS" w:cs="Arial Unicode MS" w:eastAsia="Arial Unicode MS" w:hAnsi="Arial Unicode MS"/>
          <w:sz w:val="16"/>
          <w:szCs w:val="16"/>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184150</wp:posOffset>
            </wp:positionH>
            <wp:positionV relativeFrom="paragraph">
              <wp:posOffset>13970</wp:posOffset>
            </wp:positionV>
            <wp:extent cx="4203700" cy="683260"/>
            <wp:wrapNone/>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18">
                      <a:extLst>
                        <a:ext uri="{28A0092B-C50C-407E-A947-70E740481C1C}"/>
                      </a:extLst>
                    </a:blip>
                    <a:srcRect/>
                    <a:stretch>
                      <a:fillRect/>
                    </a:stretch>
                  </pic:blipFill>
                  <pic:spPr bwMode="auto">
                    <a:xfrm>
                      <a:off x="0" y="0"/>
                      <a:ext cx="4203700" cy="683260"/>
                    </a:xfrm>
                    <a:prstGeom prst="rect">
                      <a:avLst/>
                    </a:prstGeom>
                    <a:noFill/>
                  </pic:spPr>
                </pic:pic>
              </a:graphicData>
            </a:graphic>
          </wp:anchor>
        </w:drawing>
      </w:r>
    </w:p>
    <w:p>
      <w:pPr>
        <w:spacing w:after="0" w:line="127" w:lineRule="exact"/>
        <w:rPr>
          <w:sz w:val="20"/>
          <w:szCs w:val="20"/>
          <w:color w:val="auto"/>
        </w:rPr>
      </w:pPr>
    </w:p>
    <w:p>
      <w:pPr>
        <w:ind w:left="440" w:right="420" w:hanging="49"/>
        <w:spacing w:after="0" w:line="211" w:lineRule="exact"/>
        <w:rPr>
          <w:sz w:val="20"/>
          <w:szCs w:val="20"/>
          <w:color w:val="auto"/>
        </w:rPr>
      </w:pPr>
      <w:r>
        <w:rPr>
          <w:sz w:val="1"/>
          <w:szCs w:val="1"/>
          <w:color w:val="auto"/>
        </w:rPr>
        <w:drawing>
          <wp:inline distT="0" distB="0" distL="0" distR="0">
            <wp:extent cx="172085" cy="11366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19">
                      <a:extLst>
                        <a:ext uri="{28A0092B-C50C-407E-A947-70E740481C1C}"/>
                      </a:extLst>
                    </a:blip>
                    <a:srcRect/>
                    <a:stretch>
                      <a:fillRect/>
                    </a:stretch>
                  </pic:blipFill>
                  <pic:spPr bwMode="auto">
                    <a:xfrm>
                      <a:off x="0" y="0"/>
                      <a:ext cx="172085" cy="113665"/>
                    </a:xfrm>
                    <a:prstGeom prst="rect">
                      <a:avLst/>
                    </a:prstGeom>
                    <a:noFill/>
                    <a:ln>
                      <a:noFill/>
                    </a:ln>
                  </pic:spPr>
                </pic:pic>
              </a:graphicData>
            </a:graphic>
          </wp:inline>
        </w:drawing>
      </w:r>
      <w:r>
        <w:rPr>
          <w:rFonts w:ascii="Arial Unicode MS" w:cs="Arial Unicode MS" w:eastAsia="Arial Unicode MS" w:hAnsi="Arial Unicode MS"/>
          <w:sz w:val="11"/>
          <w:szCs w:val="11"/>
          <w:b w:val="1"/>
          <w:bCs w:val="1"/>
          <w:i w:val="1"/>
          <w:iCs w:val="1"/>
          <w:color w:val="171615"/>
        </w:rPr>
        <w:t xml:space="preserve"> ПРИМЕЧАНИЕ</w:t>
      </w:r>
      <w:r>
        <w:rPr>
          <w:rFonts w:ascii="Arial Unicode MS" w:cs="Arial Unicode MS" w:eastAsia="Arial Unicode MS" w:hAnsi="Arial Unicode MS"/>
          <w:sz w:val="11"/>
          <w:szCs w:val="11"/>
          <w:b w:val="1"/>
          <w:bCs w:val="1"/>
          <w:i w:val="1"/>
          <w:i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В некоторых программах</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DAW</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может потребоваться также активировать функцию программного</w:t>
      </w:r>
      <w:r>
        <w:rPr>
          <w:rFonts w:ascii="Arial Unicode MS" w:cs="Arial Unicode MS" w:eastAsia="Arial Unicode MS" w:hAnsi="Arial Unicode MS"/>
          <w:sz w:val="11"/>
          <w:szCs w:val="11"/>
          <w:b w:val="1"/>
          <w:bCs w:val="1"/>
          <w:i w:val="1"/>
          <w:iCs w:val="1"/>
          <w:color w:val="171615"/>
        </w:rPr>
        <w:t xml:space="preserve"> </w:t>
      </w:r>
      <w:r>
        <w:rPr>
          <w:sz w:val="1"/>
          <w:szCs w:val="1"/>
          <w:color w:val="auto"/>
        </w:rPr>
        <w:drawing>
          <wp:inline distT="0" distB="0" distL="0" distR="0">
            <wp:extent cx="110490" cy="142875"/>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20">
                      <a:extLst>
                        <a:ext uri="{28A0092B-C50C-407E-A947-70E740481C1C}"/>
                      </a:extLst>
                    </a:blip>
                    <a:srcRect/>
                    <a:stretch>
                      <a:fillRect/>
                    </a:stretch>
                  </pic:blipFill>
                  <pic:spPr bwMode="auto">
                    <a:xfrm>
                      <a:off x="0" y="0"/>
                      <a:ext cx="110490" cy="142875"/>
                    </a:xfrm>
                    <a:prstGeom prst="rect">
                      <a:avLst/>
                    </a:prstGeom>
                    <a:noFill/>
                    <a:ln>
                      <a:noFill/>
                    </a:ln>
                  </pic:spPr>
                </pic:pic>
              </a:graphicData>
            </a:graphic>
          </wp:inline>
        </w:drawing>
      </w:r>
      <w:r>
        <w:rPr>
          <w:rFonts w:ascii="Arial Unicode MS" w:cs="Arial Unicode MS" w:eastAsia="Arial Unicode MS" w:hAnsi="Arial Unicode MS"/>
          <w:sz w:val="11"/>
          <w:szCs w:val="11"/>
          <w:b w:val="1"/>
          <w:bCs w:val="1"/>
          <w:color w:val="171615"/>
        </w:rPr>
        <w:t xml:space="preserve"> мониторинга на этой «повторно усиленной» дорожке, чтобы контролировать обработанный сигнал при воспроизведении вашего проекта. См. Документацию к вашему программному обеспечению.</w:t>
      </w:r>
    </w:p>
    <w:p>
      <w:pPr>
        <w:spacing w:after="0" w:line="200" w:lineRule="exact"/>
        <w:rPr>
          <w:sz w:val="20"/>
          <w:szCs w:val="20"/>
          <w:color w:val="auto"/>
        </w:rPr>
      </w:pPr>
    </w:p>
    <w:p>
      <w:pPr>
        <w:spacing w:after="0" w:line="236" w:lineRule="exact"/>
        <w:rPr>
          <w:sz w:val="20"/>
          <w:szCs w:val="20"/>
          <w:color w:val="auto"/>
        </w:rPr>
      </w:pPr>
    </w:p>
    <w:p>
      <w:pPr>
        <w:ind w:left="360" w:right="120" w:hanging="360"/>
        <w:spacing w:after="0" w:line="219" w:lineRule="exact"/>
        <w:tabs>
          <w:tab w:leader="none" w:pos="360" w:val="left"/>
        </w:tabs>
        <w:numPr>
          <w:ilvl w:val="0"/>
          <w:numId w:val="116"/>
        </w:numPr>
        <w:rPr>
          <w:rFonts w:ascii="Arial Unicode MS" w:cs="Arial Unicode MS" w:eastAsia="Arial Unicode MS" w:hAnsi="Arial Unicode MS"/>
          <w:sz w:val="18"/>
          <w:szCs w:val="18"/>
          <w:b w:val="1"/>
          <w:bCs w:val="1"/>
          <w:color w:val="171615"/>
        </w:rPr>
      </w:pPr>
      <w:r>
        <w:rPr>
          <w:rFonts w:ascii="Arial Unicode MS" w:cs="Arial Unicode MS" w:eastAsia="Arial Unicode MS" w:hAnsi="Arial Unicode MS"/>
          <w:sz w:val="15"/>
          <w:szCs w:val="15"/>
          <w:b w:val="1"/>
          <w:bCs w:val="1"/>
          <w:color w:val="171615"/>
        </w:rPr>
        <w:t xml:space="preserve">Теперь воспроизведите свой проект </w:t>
      </w:r>
      <w:r>
        <w:rPr>
          <w:rFonts w:ascii="Arial Unicode MS" w:cs="Arial Unicode MS" w:eastAsia="Arial Unicode MS" w:hAnsi="Arial Unicode MS"/>
          <w:sz w:val="15"/>
          <w:szCs w:val="15"/>
          <w:b w:val="1"/>
          <w:bCs w:val="1"/>
          <w:color w:val="171615"/>
        </w:rPr>
        <w:t>DAW,</w:t>
      </w:r>
      <w:r>
        <w:rPr>
          <w:rFonts w:ascii="Arial Unicode MS" w:cs="Arial Unicode MS" w:eastAsia="Arial Unicode MS" w:hAnsi="Arial Unicode MS"/>
          <w:sz w:val="15"/>
          <w:szCs w:val="15"/>
          <w:b w:val="1"/>
          <w:bCs w:val="1"/>
          <w:color w:val="171615"/>
        </w:rPr>
        <w:t xml:space="preserve"> и вы услышите</w:t>
      </w:r>
      <w:r>
        <w:rPr>
          <w:rFonts w:ascii="Arial Unicode MS" w:cs="Arial Unicode MS" w:eastAsia="Arial Unicode MS" w:hAnsi="Arial Unicode MS"/>
          <w:sz w:val="15"/>
          <w:szCs w:val="15"/>
          <w:b w:val="1"/>
          <w:bCs w:val="1"/>
          <w:color w:val="171615"/>
        </w:rPr>
        <w:t>,</w:t>
      </w:r>
      <w:r>
        <w:rPr>
          <w:rFonts w:ascii="Arial Unicode MS" w:cs="Arial Unicode MS" w:eastAsia="Arial Unicode MS" w:hAnsi="Arial Unicode MS"/>
          <w:sz w:val="15"/>
          <w:szCs w:val="15"/>
          <w:b w:val="1"/>
          <w:bCs w:val="1"/>
          <w:color w:val="171615"/>
        </w:rPr>
        <w:t xml:space="preserve"> как трек </w:t>
      </w:r>
      <w:r>
        <w:rPr>
          <w:rFonts w:ascii="Arial Unicode MS" w:cs="Arial Unicode MS" w:eastAsia="Arial Unicode MS" w:hAnsi="Arial Unicode MS"/>
          <w:sz w:val="15"/>
          <w:szCs w:val="15"/>
          <w:b w:val="1"/>
          <w:bCs w:val="1"/>
          <w:color w:val="171615"/>
        </w:rPr>
        <w:t>DI "</w:t>
      </w:r>
      <w:r>
        <w:rPr>
          <w:rFonts w:ascii="Arial Unicode MS" w:cs="Arial Unicode MS" w:eastAsia="Arial Unicode MS" w:hAnsi="Arial Unicode MS"/>
          <w:sz w:val="15"/>
          <w:szCs w:val="15"/>
          <w:b w:val="1"/>
          <w:bCs w:val="1"/>
          <w:color w:val="171615"/>
        </w:rPr>
        <w:t>повторно усилен</w:t>
      </w:r>
      <w:r>
        <w:rPr>
          <w:rFonts w:ascii="Arial Unicode MS" w:cs="Arial Unicode MS" w:eastAsia="Arial Unicode MS" w:hAnsi="Arial Unicode MS"/>
          <w:sz w:val="15"/>
          <w:szCs w:val="15"/>
          <w:b w:val="1"/>
          <w:bCs w:val="1"/>
          <w:color w:val="171615"/>
        </w:rPr>
        <w:t>"</w:t>
      </w:r>
      <w:r>
        <w:rPr>
          <w:rFonts w:ascii="Arial Unicode MS" w:cs="Arial Unicode MS" w:eastAsia="Arial Unicode MS" w:hAnsi="Arial Unicode MS"/>
          <w:sz w:val="15"/>
          <w:szCs w:val="15"/>
          <w:b w:val="1"/>
          <w:bCs w:val="1"/>
          <w:color w:val="171615"/>
        </w:rPr>
        <w:t xml:space="preserve"> через </w:t>
      </w:r>
      <w:r>
        <w:rPr>
          <w:rFonts w:ascii="Arial Unicode MS" w:cs="Arial Unicode MS" w:eastAsia="Arial Unicode MS" w:hAnsi="Arial Unicode MS"/>
          <w:sz w:val="15"/>
          <w:szCs w:val="15"/>
          <w:b w:val="1"/>
          <w:bCs w:val="1"/>
          <w:color w:val="171615"/>
        </w:rPr>
        <w:t>POD Go.</w:t>
      </w:r>
      <w:r>
        <w:rPr>
          <w:rFonts w:ascii="Arial Unicode MS" w:cs="Arial Unicode MS" w:eastAsia="Arial Unicode MS" w:hAnsi="Arial Unicode MS"/>
          <w:sz w:val="15"/>
          <w:szCs w:val="15"/>
          <w:b w:val="1"/>
          <w:bCs w:val="1"/>
          <w:color w:val="171615"/>
        </w:rPr>
        <w:t xml:space="preserve"> Настройте блоки усилителя и эффектов по своему усмотрению во время прослушивания микса проекта</w:t>
      </w:r>
      <w:r>
        <w:rPr>
          <w:rFonts w:ascii="Arial Unicode MS" w:cs="Arial Unicode MS" w:eastAsia="Arial Unicode MS" w:hAnsi="Arial Unicode MS"/>
          <w:sz w:val="15"/>
          <w:szCs w:val="15"/>
          <w:b w:val="1"/>
          <w:bCs w:val="1"/>
          <w:color w:val="171615"/>
        </w:rPr>
        <w:t>.</w:t>
      </w:r>
    </w:p>
    <w:p>
      <w:pPr>
        <w:spacing w:after="0" w:line="180" w:lineRule="exact"/>
        <w:rPr>
          <w:rFonts w:ascii="Arial Unicode MS" w:cs="Arial Unicode MS" w:eastAsia="Arial Unicode MS" w:hAnsi="Arial Unicode MS"/>
          <w:sz w:val="18"/>
          <w:szCs w:val="18"/>
          <w:b w:val="1"/>
          <w:bCs w:val="1"/>
          <w:color w:val="171615"/>
        </w:rPr>
      </w:pPr>
    </w:p>
    <w:p>
      <w:pPr>
        <w:ind w:left="360" w:hanging="360"/>
        <w:spacing w:after="0" w:line="222" w:lineRule="exact"/>
        <w:tabs>
          <w:tab w:leader="none" w:pos="360" w:val="left"/>
        </w:tabs>
        <w:numPr>
          <w:ilvl w:val="0"/>
          <w:numId w:val="116"/>
        </w:numPr>
        <w:rPr>
          <w:rFonts w:ascii="Arial Unicode MS" w:cs="Arial Unicode MS" w:eastAsia="Arial Unicode MS" w:hAnsi="Arial Unicode MS"/>
          <w:sz w:val="18"/>
          <w:szCs w:val="18"/>
          <w:b w:val="1"/>
          <w:bCs w:val="1"/>
          <w:color w:val="171615"/>
        </w:rPr>
      </w:pPr>
      <w:r>
        <w:rPr>
          <w:rFonts w:ascii="Arial Unicode MS" w:cs="Arial Unicode MS" w:eastAsia="Arial Unicode MS" w:hAnsi="Arial Unicode MS"/>
          <w:sz w:val="14"/>
          <w:szCs w:val="14"/>
          <w:b w:val="1"/>
          <w:bCs w:val="1"/>
          <w:color w:val="171615"/>
        </w:rPr>
        <w:t>Как только у вас будет повторно усиленный гитарный тон</w:t>
      </w:r>
      <w:r>
        <w:rPr>
          <w:rFonts w:ascii="Arial Unicode MS" w:cs="Arial Unicode MS" w:eastAsia="Arial Unicode MS" w:hAnsi="Arial Unicode MS"/>
          <w:sz w:val="14"/>
          <w:szCs w:val="14"/>
          <w:b w:val="1"/>
          <w:bCs w:val="1"/>
          <w:color w:val="171615"/>
        </w:rPr>
        <w:t>,</w:t>
      </w:r>
      <w:r>
        <w:rPr>
          <w:rFonts w:ascii="Arial Unicode MS" w:cs="Arial Unicode MS" w:eastAsia="Arial Unicode MS" w:hAnsi="Arial Unicode MS"/>
          <w:sz w:val="14"/>
          <w:szCs w:val="14"/>
          <w:b w:val="1"/>
          <w:bCs w:val="1"/>
          <w:color w:val="171615"/>
        </w:rPr>
        <w:t xml:space="preserve"> который вам нравится</w:t>
      </w:r>
      <w:r>
        <w:rPr>
          <w:rFonts w:ascii="Arial Unicode MS" w:cs="Arial Unicode MS" w:eastAsia="Arial Unicode MS" w:hAnsi="Arial Unicode MS"/>
          <w:sz w:val="14"/>
          <w:szCs w:val="14"/>
          <w:b w:val="1"/>
          <w:bCs w:val="1"/>
          <w:color w:val="171615"/>
        </w:rPr>
        <w:t>,</w:t>
      </w:r>
      <w:r>
        <w:rPr>
          <w:rFonts w:ascii="Arial Unicode MS" w:cs="Arial Unicode MS" w:eastAsia="Arial Unicode MS" w:hAnsi="Arial Unicode MS"/>
          <w:sz w:val="14"/>
          <w:szCs w:val="14"/>
          <w:b w:val="1"/>
          <w:bCs w:val="1"/>
          <w:color w:val="171615"/>
        </w:rPr>
        <w:t xml:space="preserve"> соло как </w:t>
      </w:r>
      <w:r>
        <w:rPr>
          <w:rFonts w:ascii="Arial Unicode MS" w:cs="Arial Unicode MS" w:eastAsia="Arial Unicode MS" w:hAnsi="Arial Unicode MS"/>
          <w:sz w:val="14"/>
          <w:szCs w:val="14"/>
          <w:b w:val="1"/>
          <w:bCs w:val="1"/>
          <w:color w:val="171615"/>
        </w:rPr>
        <w:t xml:space="preserve">DI, </w:t>
      </w:r>
      <w:r>
        <w:rPr>
          <w:rFonts w:ascii="Arial Unicode MS" w:cs="Arial Unicode MS" w:eastAsia="Arial Unicode MS" w:hAnsi="Arial Unicode MS"/>
          <w:sz w:val="14"/>
          <w:szCs w:val="14"/>
          <w:b w:val="1"/>
          <w:bCs w:val="1"/>
          <w:color w:val="171615"/>
        </w:rPr>
        <w:t>так и повторно усиленные треки</w:t>
      </w:r>
      <w:r>
        <w:rPr>
          <w:rFonts w:ascii="Arial Unicode MS" w:cs="Arial Unicode MS" w:eastAsia="Arial Unicode MS" w:hAnsi="Arial Unicode MS"/>
          <w:sz w:val="14"/>
          <w:szCs w:val="14"/>
          <w:b w:val="1"/>
          <w:bCs w:val="1"/>
          <w:color w:val="171615"/>
        </w:rPr>
        <w:t xml:space="preserve">, </w:t>
      </w:r>
      <w:r>
        <w:rPr>
          <w:rFonts w:ascii="Arial Unicode MS" w:cs="Arial Unicode MS" w:eastAsia="Arial Unicode MS" w:hAnsi="Arial Unicode MS"/>
          <w:sz w:val="14"/>
          <w:szCs w:val="14"/>
          <w:b w:val="1"/>
          <w:bCs w:val="1"/>
          <w:color w:val="171615"/>
        </w:rPr>
        <w:t>перемотайте назад к началу проекта и нажмите кнопку</w:t>
      </w:r>
      <w:r>
        <w:rPr>
          <w:rFonts w:ascii="Arial Unicode MS" w:cs="Arial Unicode MS" w:eastAsia="Arial Unicode MS" w:hAnsi="Arial Unicode MS"/>
          <w:sz w:val="14"/>
          <w:szCs w:val="14"/>
          <w:b w:val="1"/>
          <w:bCs w:val="1"/>
          <w:color w:val="171615"/>
        </w:rPr>
        <w:t xml:space="preserve"> DAW Record, </w:t>
      </w:r>
      <w:r>
        <w:rPr>
          <w:rFonts w:ascii="Arial Unicode MS" w:cs="Arial Unicode MS" w:eastAsia="Arial Unicode MS" w:hAnsi="Arial Unicode MS"/>
          <w:sz w:val="14"/>
          <w:szCs w:val="14"/>
          <w:b w:val="1"/>
          <w:bCs w:val="1"/>
          <w:color w:val="171615"/>
        </w:rPr>
        <w:t>что позволит записать сигнал в новый ре</w:t>
      </w:r>
      <w:r>
        <w:rPr>
          <w:rFonts w:ascii="Arial Unicode MS" w:cs="Arial Unicode MS" w:eastAsia="Arial Unicode MS" w:hAnsi="Arial Unicode MS"/>
          <w:sz w:val="14"/>
          <w:szCs w:val="14"/>
          <w:b w:val="1"/>
          <w:bCs w:val="1"/>
          <w:color w:val="171615"/>
        </w:rPr>
        <w:t>-</w:t>
      </w:r>
      <w:r>
        <w:rPr>
          <w:rFonts w:ascii="Arial Unicode MS" w:cs="Arial Unicode MS" w:eastAsia="Arial Unicode MS" w:hAnsi="Arial Unicode MS"/>
          <w:sz w:val="14"/>
          <w:szCs w:val="14"/>
          <w:b w:val="1"/>
          <w:bCs w:val="1"/>
          <w:color w:val="171615"/>
        </w:rPr>
        <w:t>усилитель</w:t>
      </w:r>
      <w:r>
        <w:rPr>
          <w:rFonts w:ascii="Arial Unicode MS" w:cs="Arial Unicode MS" w:eastAsia="Arial Unicode MS" w:hAnsi="Arial Unicode MS"/>
          <w:sz w:val="14"/>
          <w:szCs w:val="14"/>
          <w:b w:val="1"/>
          <w:bCs w:val="1"/>
          <w:color w:val="171615"/>
        </w:rPr>
        <w:t xml:space="preserve">. </w:t>
      </w:r>
      <w:r>
        <w:rPr>
          <w:rFonts w:ascii="Arial Unicode MS" w:cs="Arial Unicode MS" w:eastAsia="Arial Unicode MS" w:hAnsi="Arial Unicode MS"/>
          <w:sz w:val="14"/>
          <w:szCs w:val="14"/>
          <w:b w:val="1"/>
          <w:bCs w:val="1"/>
          <w:color w:val="171615"/>
        </w:rPr>
        <w:t>усиленный трек в</w:t>
      </w:r>
      <w:r>
        <w:rPr>
          <w:rFonts w:ascii="Arial Unicode MS" w:cs="Arial Unicode MS" w:eastAsia="Arial Unicode MS" w:hAnsi="Arial Unicode MS"/>
          <w:sz w:val="14"/>
          <w:szCs w:val="14"/>
          <w:b w:val="1"/>
          <w:bCs w:val="1"/>
          <w:color w:val="171615"/>
        </w:rPr>
        <w:t xml:space="preserve"> </w:t>
      </w:r>
      <w:r>
        <w:rPr>
          <w:rFonts w:ascii="Arial Unicode MS" w:cs="Arial Unicode MS" w:eastAsia="Arial Unicode MS" w:hAnsi="Arial Unicode MS"/>
          <w:sz w:val="14"/>
          <w:szCs w:val="14"/>
          <w:b w:val="1"/>
          <w:bCs w:val="1"/>
          <w:color w:val="171615"/>
        </w:rPr>
        <w:t>реальном времени</w:t>
      </w:r>
      <w:r>
        <w:rPr>
          <w:rFonts w:ascii="Arial Unicode MS" w:cs="Arial Unicode MS" w:eastAsia="Arial Unicode MS" w:hAnsi="Arial Unicode MS"/>
          <w:sz w:val="14"/>
          <w:szCs w:val="14"/>
          <w:b w:val="1"/>
          <w:bCs w:val="1"/>
          <w:color w:val="171615"/>
        </w:rPr>
        <w:t>.</w:t>
      </w:r>
    </w:p>
    <w:p>
      <w:pPr>
        <w:spacing w:after="0" w:line="367" w:lineRule="exact"/>
        <w:rPr>
          <w:sz w:val="20"/>
          <w:szCs w:val="20"/>
          <w:color w:val="auto"/>
        </w:rPr>
      </w:pPr>
    </w:p>
    <w:p>
      <w:pPr>
        <w:jc w:val="center"/>
        <w:ind w:right="680"/>
        <w:spacing w:after="0" w:line="188" w:lineRule="exact"/>
        <w:rPr>
          <w:sz w:val="20"/>
          <w:szCs w:val="20"/>
          <w:color w:val="auto"/>
        </w:rPr>
      </w:pPr>
      <w:r>
        <w:rPr>
          <w:rFonts w:ascii="Arial Unicode MS" w:cs="Arial Unicode MS" w:eastAsia="Arial Unicode MS" w:hAnsi="Arial Unicode MS"/>
          <w:sz w:val="14"/>
          <w:szCs w:val="14"/>
          <w:b w:val="1"/>
          <w:bCs w:val="1"/>
          <w:color w:val="171615"/>
        </w:rPr>
        <w:t>Дождитесь окончания трека DI, остановите запись, и вы создали свой новый гитарный трек!</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-43815</wp:posOffset>
            </wp:positionH>
            <wp:positionV relativeFrom="paragraph">
              <wp:posOffset>147955</wp:posOffset>
            </wp:positionV>
            <wp:extent cx="4432300" cy="556260"/>
            <wp:wrapNone/>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21">
                      <a:extLst>
                        <a:ext uri="{28A0092B-C50C-407E-A947-70E740481C1C}"/>
                      </a:extLst>
                    </a:blip>
                    <a:srcRect/>
                    <a:stretch>
                      <a:fillRect/>
                    </a:stretch>
                  </pic:blipFill>
                  <pic:spPr bwMode="auto">
                    <a:xfrm>
                      <a:off x="0" y="0"/>
                      <a:ext cx="4432300" cy="556260"/>
                    </a:xfrm>
                    <a:prstGeom prst="rect">
                      <a:avLst/>
                    </a:prstGeom>
                    <a:noFill/>
                  </pic:spPr>
                </pic:pic>
              </a:graphicData>
            </a:graphic>
          </wp:anchor>
        </w:drawing>
      </w:r>
    </w:p>
    <w:p>
      <w:pPr>
        <w:spacing w:after="0" w:line="200" w:lineRule="exact"/>
        <w:rPr>
          <w:sz w:val="20"/>
          <w:szCs w:val="20"/>
          <w:color w:val="auto"/>
        </w:rPr>
      </w:pPr>
    </w:p>
    <w:p>
      <w:pPr>
        <w:spacing w:after="0" w:line="223" w:lineRule="exact"/>
        <w:rPr>
          <w:sz w:val="20"/>
          <w:szCs w:val="20"/>
          <w:color w:val="auto"/>
        </w:rPr>
      </w:pPr>
    </w:p>
    <w:p>
      <w:pPr>
        <w:jc w:val="both"/>
        <w:ind w:left="420" w:right="240"/>
        <w:spacing w:after="0" w:line="184" w:lineRule="exact"/>
        <w:rPr>
          <w:sz w:val="20"/>
          <w:szCs w:val="20"/>
          <w:color w:val="auto"/>
        </w:rPr>
      </w:pPr>
      <w:r>
        <w:rPr>
          <w:rFonts w:ascii="Arial Unicode MS" w:cs="Arial Unicode MS" w:eastAsia="Arial Unicode MS" w:hAnsi="Arial Unicode MS"/>
          <w:sz w:val="11"/>
          <w:szCs w:val="11"/>
          <w:b w:val="1"/>
          <w:bCs w:val="1"/>
          <w:i w:val="1"/>
          <w:iCs w:val="1"/>
          <w:color w:val="171615"/>
        </w:rPr>
        <w:t>КОНЧИК</w:t>
      </w:r>
      <w:r>
        <w:rPr>
          <w:rFonts w:ascii="Arial Unicode MS" w:cs="Arial Unicode MS" w:eastAsia="Arial Unicode MS" w:hAnsi="Arial Unicode MS"/>
          <w:sz w:val="11"/>
          <w:szCs w:val="11"/>
          <w:b w:val="1"/>
          <w:bCs w:val="1"/>
          <w:i w:val="1"/>
          <w:i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Обратите внимание</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что у вас все еще есть исходный трек</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Guitar DI,</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и вы можете повторить этот процесс</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чтобы</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 xml:space="preserve">создать дополнительные треки с повторным усилением с различными настройками </w:t>
      </w:r>
      <w:r>
        <w:rPr>
          <w:rFonts w:ascii="Arial Unicode MS" w:cs="Arial Unicode MS" w:eastAsia="Arial Unicode MS" w:hAnsi="Arial Unicode MS"/>
          <w:sz w:val="11"/>
          <w:szCs w:val="11"/>
          <w:b w:val="1"/>
          <w:bCs w:val="1"/>
          <w:color w:val="171615"/>
        </w:rPr>
        <w:t>POD Go,</w:t>
      </w:r>
      <w:r>
        <w:rPr>
          <w:rFonts w:ascii="Arial Unicode MS" w:cs="Arial Unicode MS" w:eastAsia="Arial Unicode MS" w:hAnsi="Arial Unicode MS"/>
          <w:sz w:val="11"/>
          <w:szCs w:val="11"/>
          <w:b w:val="1"/>
          <w:bCs w:val="1"/>
          <w:color w:val="171615"/>
        </w:rPr>
        <w:t xml:space="preserve"> добавить плагины</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смешать с исходным треком гитары и т</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Д</w:t>
      </w:r>
      <w:r>
        <w:rPr>
          <w:rFonts w:ascii="Arial Unicode MS" w:cs="Arial Unicode MS" w:eastAsia="Arial Unicode MS" w:hAnsi="Arial Unicode MS"/>
          <w:sz w:val="11"/>
          <w:szCs w:val="11"/>
          <w:b w:val="1"/>
          <w:bCs w:val="1"/>
          <w:color w:val="171615"/>
        </w:rPr>
        <w:t>.</w:t>
      </w:r>
    </w:p>
    <w:p>
      <w:pPr>
        <w:spacing w:after="0" w:line="200" w:lineRule="exact"/>
        <w:rPr>
          <w:sz w:val="20"/>
          <w:szCs w:val="20"/>
          <w:color w:val="auto"/>
        </w:rPr>
      </w:pPr>
    </w:p>
    <w:p>
      <w:pPr>
        <w:sectPr>
          <w:pgSz w:w="15840" w:h="12240" w:orient="landscape"/>
          <w:cols w:equalWidth="0" w:num="2">
            <w:col w:w="6840" w:space="720"/>
            <w:col w:w="6880"/>
          </w:cols>
          <w:pgMar w:left="720" w:top="1105" w:right="680" w:bottom="0" w:gutter="0" w:footer="0" w:header="0"/>
          <w:type w:val="continuous"/>
        </w:sectPr>
      </w:pPr>
    </w:p>
    <w:p>
      <w:pPr>
        <w:spacing w:after="0" w:line="193" w:lineRule="exact"/>
        <w:rPr>
          <w:sz w:val="20"/>
          <w:szCs w:val="20"/>
          <w:color w:val="auto"/>
        </w:rPr>
      </w:pPr>
    </w:p>
    <w:p>
      <w:pPr>
        <w:jc w:val="center"/>
        <w:ind w:right="20"/>
        <w:spacing w:after="0" w:line="255" w:lineRule="exact"/>
        <w:rPr>
          <w:sz w:val="20"/>
          <w:szCs w:val="20"/>
          <w:color w:val="auto"/>
        </w:rPr>
      </w:pPr>
      <w:r>
        <w:rPr>
          <w:rFonts w:ascii="Arial Unicode MS" w:cs="Arial Unicode MS" w:eastAsia="Arial Unicode MS" w:hAnsi="Arial Unicode MS"/>
          <w:sz w:val="19"/>
          <w:szCs w:val="19"/>
          <w:b w:val="1"/>
          <w:bCs w:val="1"/>
          <w:color w:val="171615"/>
        </w:rPr>
        <w:t>36</w:t>
      </w:r>
    </w:p>
    <w:p>
      <w:pPr>
        <w:sectPr>
          <w:pgSz w:w="15840" w:h="12240" w:orient="landscape"/>
          <w:cols w:equalWidth="0" w:num="1">
            <w:col w:w="14440"/>
          </w:cols>
          <w:pgMar w:left="720" w:top="1105" w:right="680" w:bottom="0" w:gutter="0" w:footer="0" w:header="0"/>
          <w:type w:val="continuous"/>
        </w:sectPr>
      </w:pPr>
    </w:p>
    <w:bookmarkStart w:id="36" w:name="page37"/>
    <w:bookmarkEnd w:id="36"/>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 xml:space="preserve">Основные настройки аудиодрайвера </w:t>
      </w:r>
      <w:r>
        <w:rPr>
          <w:rFonts w:ascii="Arial Unicode MS" w:cs="Arial Unicode MS" w:eastAsia="Arial Unicode MS" w:hAnsi="Arial Unicode MS"/>
          <w:sz w:val="24"/>
          <w:szCs w:val="24"/>
          <w:b w:val="1"/>
          <w:bCs w:val="1"/>
          <w:color w:val="171615"/>
        </w:rPr>
        <w:t>(</w:t>
      </w:r>
      <w:r>
        <w:rPr>
          <w:rFonts w:ascii="Arial Unicode MS" w:cs="Arial Unicode MS" w:eastAsia="Arial Unicode MS" w:hAnsi="Arial Unicode MS"/>
          <w:sz w:val="24"/>
          <w:szCs w:val="24"/>
          <w:b w:val="1"/>
          <w:bCs w:val="1"/>
          <w:color w:val="171615"/>
        </w:rPr>
        <w:t xml:space="preserve">только для </w:t>
      </w:r>
      <w:r>
        <w:rPr>
          <w:rFonts w:ascii="Arial Unicode MS" w:cs="Arial Unicode MS" w:eastAsia="Arial Unicode MS" w:hAnsi="Arial Unicode MS"/>
          <w:sz w:val="24"/>
          <w:szCs w:val="24"/>
          <w:b w:val="1"/>
          <w:bCs w:val="1"/>
          <w:color w:val="171615"/>
        </w:rPr>
        <w:t>macOS)</w:t>
      </w:r>
    </w:p>
    <w:p>
      <w:pPr>
        <w:spacing w:after="0" w:line="166" w:lineRule="exact"/>
        <w:rPr>
          <w:sz w:val="20"/>
          <w:szCs w:val="20"/>
          <w:color w:val="auto"/>
        </w:rPr>
      </w:pPr>
    </w:p>
    <w:p>
      <w:pPr>
        <w:ind w:right="420"/>
        <w:spacing w:after="0" w:line="190" w:lineRule="exact"/>
        <w:rPr>
          <w:sz w:val="20"/>
          <w:szCs w:val="20"/>
          <w:color w:val="auto"/>
        </w:rPr>
      </w:pPr>
      <w:r>
        <w:rPr>
          <w:rFonts w:ascii="Arial Unicode MS" w:cs="Arial Unicode MS" w:eastAsia="Arial Unicode MS" w:hAnsi="Arial Unicode MS"/>
          <w:sz w:val="11"/>
          <w:szCs w:val="11"/>
          <w:b w:val="1"/>
          <w:bCs w:val="1"/>
          <w:color w:val="171615"/>
        </w:rPr>
        <w:t>Чтобы использовать POD Go в качестве аудиоинтерфейса для приложений Mac, не требуется устанавливать какие-либо дополнительные драйверы. POD Go будет использовать совместимый с классом USB-драйвер компьютера Mac автоматически, просто подключившись к USB-порту. После этого POD Go появится как выбираемое устройство Core Audio на панели Mac Utilities&gt; Audio MIDI Setup и / или непосредственно в вашем хосте DAW и мультимедийных приложениях. Обратите внимание, что этот драйвер, соответствующий классу Apple, обеспечивает работу с исходной частотой дискретизации строго 48 кГц.</w:t>
      </w:r>
    </w:p>
    <w:p>
      <w:pPr>
        <w:spacing w:after="0" w:line="200" w:lineRule="exact"/>
        <w:rPr>
          <w:sz w:val="20"/>
          <w:szCs w:val="20"/>
          <w:color w:val="auto"/>
        </w:rPr>
      </w:pPr>
    </w:p>
    <w:p>
      <w:pPr>
        <w:spacing w:after="0" w:line="391" w:lineRule="exact"/>
        <w:rPr>
          <w:sz w:val="20"/>
          <w:szCs w:val="20"/>
          <w:color w:val="auto"/>
        </w:rPr>
      </w:pPr>
    </w:p>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 xml:space="preserve">Настройки драйвера </w:t>
      </w:r>
      <w:r>
        <w:rPr>
          <w:rFonts w:ascii="Arial Unicode MS" w:cs="Arial Unicode MS" w:eastAsia="Arial Unicode MS" w:hAnsi="Arial Unicode MS"/>
          <w:sz w:val="24"/>
          <w:szCs w:val="24"/>
          <w:b w:val="1"/>
          <w:bCs w:val="1"/>
          <w:color w:val="171615"/>
        </w:rPr>
        <w:t>ASIO (</w:t>
      </w:r>
      <w:r>
        <w:rPr>
          <w:rFonts w:ascii="Arial Unicode MS" w:cs="Arial Unicode MS" w:eastAsia="Arial Unicode MS" w:hAnsi="Arial Unicode MS"/>
          <w:sz w:val="24"/>
          <w:szCs w:val="24"/>
          <w:b w:val="1"/>
          <w:bCs w:val="1"/>
          <w:color w:val="171615"/>
        </w:rPr>
        <w:t xml:space="preserve">только для </w:t>
      </w:r>
      <w:r>
        <w:rPr>
          <w:rFonts w:ascii="Arial Unicode MS" w:cs="Arial Unicode MS" w:eastAsia="Arial Unicode MS" w:hAnsi="Arial Unicode MS"/>
          <w:sz w:val="24"/>
          <w:szCs w:val="24"/>
          <w:b w:val="1"/>
          <w:bCs w:val="1"/>
          <w:color w:val="171615"/>
        </w:rPr>
        <w:t>Windows)</w:t>
      </w:r>
    </w:p>
    <w:p>
      <w:pPr>
        <w:spacing w:after="0" w:line="168"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При использовании POD Go в качестве аудиоинтерфейса для приложений Windows DAW настоятельно рекомендуется настроить</w:t>
      </w:r>
    </w:p>
    <w:p>
      <w:pPr>
        <w:spacing w:after="0" w:line="53"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программное обеспечение для использования драйвера POD Go «ASIO». Драйвер Line 6 POD Go ASIO обеспечивает превосходное</w:t>
      </w:r>
    </w:p>
    <w:p>
      <w:pPr>
        <w:spacing w:after="0" w:line="53"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качество звука с малой задержкой, необходимое для записи DAW. Этот выбор драйвера обычно находится в диалоговом окне</w:t>
      </w:r>
    </w:p>
    <w:p>
      <w:pPr>
        <w:spacing w:after="0" w:line="53"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«Настройки» или «Параметры» вашего программного обеспечения DAW - см. Документацию к вашему программному обеспечению.</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-12065</wp:posOffset>
            </wp:positionH>
            <wp:positionV relativeFrom="paragraph">
              <wp:posOffset>220980</wp:posOffset>
            </wp:positionV>
            <wp:extent cx="4368800" cy="365125"/>
            <wp:wrapNone/>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22">
                      <a:extLst>
                        <a:ext uri="{28A0092B-C50C-407E-A947-70E740481C1C}"/>
                      </a:extLst>
                    </a:blip>
                    <a:srcRect/>
                    <a:stretch>
                      <a:fillRect/>
                    </a:stretch>
                  </pic:blipFill>
                  <pic:spPr bwMode="auto">
                    <a:xfrm>
                      <a:off x="0" y="0"/>
                      <a:ext cx="4368800" cy="365125"/>
                    </a:xfrm>
                    <a:prstGeom prst="rect">
                      <a:avLst/>
                    </a:prstGeom>
                    <a:noFill/>
                  </pic:spPr>
                </pic:pic>
              </a:graphicData>
            </a:graphic>
          </wp:anchor>
        </w:drawing>
      </w:r>
    </w:p>
    <w:p>
      <w:pPr>
        <w:spacing w:after="0" w:line="200" w:lineRule="exact"/>
        <w:rPr>
          <w:sz w:val="20"/>
          <w:szCs w:val="20"/>
          <w:color w:val="auto"/>
        </w:rPr>
      </w:pPr>
    </w:p>
    <w:p>
      <w:pPr>
        <w:spacing w:after="0" w:line="288" w:lineRule="exact"/>
        <w:rPr>
          <w:sz w:val="20"/>
          <w:szCs w:val="20"/>
          <w:color w:val="auto"/>
        </w:rPr>
      </w:pPr>
    </w:p>
    <w:p>
      <w:pPr>
        <w:ind w:left="340"/>
        <w:spacing w:after="0" w:line="175" w:lineRule="exact"/>
        <w:rPr>
          <w:sz w:val="20"/>
          <w:szCs w:val="20"/>
          <w:color w:val="auto"/>
        </w:rPr>
      </w:pPr>
      <w:r>
        <w:rPr>
          <w:rFonts w:ascii="Arial Unicode MS" w:cs="Arial Unicode MS" w:eastAsia="Arial Unicode MS" w:hAnsi="Arial Unicode MS"/>
          <w:sz w:val="11"/>
          <w:szCs w:val="11"/>
          <w:b w:val="1"/>
          <w:bCs w:val="1"/>
          <w:i w:val="1"/>
          <w:iCs w:val="1"/>
          <w:color w:val="171615"/>
        </w:rPr>
        <w:t>ПРИМЕЧАНИЕ</w:t>
      </w:r>
      <w:r>
        <w:rPr>
          <w:rFonts w:ascii="Arial Unicode MS" w:cs="Arial Unicode MS" w:eastAsia="Arial Unicode MS" w:hAnsi="Arial Unicode MS"/>
          <w:sz w:val="11"/>
          <w:szCs w:val="11"/>
          <w:b w:val="1"/>
          <w:bCs w:val="1"/>
          <w:i w:val="1"/>
          <w:iCs w:val="1"/>
          <w:color w:val="171615"/>
        </w:rPr>
        <w:t>:</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Загрузите и установите последнюю версию драйвера</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Line 6 POD Go ASIO</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для</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Windows</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с веб</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сайта</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D589B"/>
        </w:rPr>
        <w:t>line6.com/software</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1"/>
          <w:szCs w:val="11"/>
          <w:b w:val="1"/>
          <w:bCs w:val="1"/>
          <w:color w:val="171615"/>
        </w:rPr>
        <w:t>.</w:t>
      </w:r>
    </w:p>
    <w:p>
      <w:pPr>
        <w:spacing w:after="0" w:line="270" w:lineRule="exact"/>
        <w:rPr>
          <w:sz w:val="20"/>
          <w:szCs w:val="20"/>
          <w:color w:val="auto"/>
        </w:rPr>
      </w:pPr>
    </w:p>
    <w:p>
      <w:pPr>
        <w:ind w:right="320"/>
        <w:spacing w:after="0" w:line="187" w:lineRule="exact"/>
        <w:rPr>
          <w:sz w:val="20"/>
          <w:szCs w:val="20"/>
          <w:color w:val="auto"/>
        </w:rPr>
      </w:pPr>
      <w:r>
        <w:rPr>
          <w:rFonts w:ascii="Arial Unicode MS" w:cs="Arial Unicode MS" w:eastAsia="Arial Unicode MS" w:hAnsi="Arial Unicode MS"/>
          <w:sz w:val="12"/>
          <w:szCs w:val="12"/>
          <w:b w:val="1"/>
          <w:bCs w:val="1"/>
          <w:color w:val="171615"/>
        </w:rPr>
        <w:t>После выбора драйвера POD Go ASIO в программном обеспечении DAW вы также увидите кнопку в том же диалоговом окне для «Настройки ASIO» (или с аналогичным названием). Нажмите эту кнопку, чтобы запустить панель управления POD Go, где вы выполните следующие настройки драйвера.</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929640</wp:posOffset>
            </wp:positionH>
            <wp:positionV relativeFrom="paragraph">
              <wp:posOffset>84455</wp:posOffset>
            </wp:positionV>
            <wp:extent cx="2484120" cy="2418080"/>
            <wp:wrapNone/>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23">
                      <a:extLst>
                        <a:ext uri="{28A0092B-C50C-407E-A947-70E740481C1C}"/>
                      </a:extLst>
                    </a:blip>
                    <a:srcRect/>
                    <a:stretch>
                      <a:fillRect/>
                    </a:stretch>
                  </pic:blipFill>
                  <pic:spPr bwMode="auto">
                    <a:xfrm>
                      <a:off x="0" y="0"/>
                      <a:ext cx="2484120" cy="2418080"/>
                    </a:xfrm>
                    <a:prstGeom prst="rect">
                      <a:avLst/>
                    </a:prstGeom>
                    <a:noFill/>
                  </pic:spPr>
                </pic:pic>
              </a:graphicData>
            </a:graphic>
          </wp:anchor>
        </w:drawing>
      </w:r>
    </w:p>
    <w:p>
      <w:pPr>
        <w:spacing w:after="0" w:line="20" w:lineRule="exact"/>
        <w:rPr>
          <w:sz w:val="20"/>
          <w:szCs w:val="20"/>
          <w:color w:val="auto"/>
        </w:rPr>
      </w:pPr>
      <w:r>
        <w:rPr>
          <w:sz w:val="20"/>
          <w:szCs w:val="20"/>
          <w:color w:val="auto"/>
        </w:rPr>
        <w:br w:type="column"/>
      </w:r>
    </w:p>
    <w:p>
      <w:pPr>
        <w:ind w:left="740"/>
        <w:spacing w:after="0" w:line="181" w:lineRule="exact"/>
        <w:tabs>
          <w:tab w:leader="none" w:pos="1420" w:val="left"/>
        </w:tabs>
        <w:rPr>
          <w:sz w:val="20"/>
          <w:szCs w:val="20"/>
          <w:color w:val="auto"/>
        </w:rPr>
      </w:pPr>
      <w:r>
        <w:rPr>
          <w:rFonts w:ascii="Arial Unicode MS" w:cs="Arial Unicode MS" w:eastAsia="Arial Unicode MS" w:hAnsi="Arial Unicode MS"/>
          <w:sz w:val="14"/>
          <w:szCs w:val="14"/>
          <w:b w:val="1"/>
          <w:bCs w:val="1"/>
          <w:color w:val="171615"/>
        </w:rPr>
        <w:t>Звук</w:t>
      </w:r>
      <w:r>
        <w:rPr>
          <w:sz w:val="20"/>
          <w:szCs w:val="20"/>
          <w:color w:val="auto"/>
        </w:rPr>
        <w:tab/>
      </w:r>
      <w:r>
        <w:rPr>
          <w:rFonts w:ascii="Arial Unicode MS" w:cs="Arial Unicode MS" w:eastAsia="Arial Unicode MS" w:hAnsi="Arial Unicode MS"/>
          <w:sz w:val="11"/>
          <w:szCs w:val="11"/>
          <w:b w:val="1"/>
          <w:bCs w:val="1"/>
          <w:color w:val="171615"/>
        </w:rPr>
        <w:t>Эта кнопка запускает панель управления звуком Windows, где вы можете дополнительно</w:t>
      </w:r>
    </w:p>
    <w:p>
      <w:pPr>
        <w:spacing w:after="0" w:line="71" w:lineRule="exact"/>
        <w:rPr>
          <w:sz w:val="20"/>
          <w:szCs w:val="20"/>
          <w:color w:val="auto"/>
        </w:rPr>
      </w:pPr>
    </w:p>
    <w:p>
      <w:pPr>
        <w:ind w:left="820" w:right="420" w:hanging="156"/>
        <w:spacing w:after="0" w:line="185" w:lineRule="exact"/>
        <w:rPr>
          <w:sz w:val="20"/>
          <w:szCs w:val="20"/>
          <w:color w:val="auto"/>
        </w:rPr>
      </w:pPr>
      <w:r>
        <w:rPr>
          <w:rFonts w:ascii="Arial Unicode MS" w:cs="Arial Unicode MS" w:eastAsia="Arial Unicode MS" w:hAnsi="Arial Unicode MS"/>
          <w:sz w:val="11"/>
          <w:szCs w:val="11"/>
          <w:b w:val="1"/>
          <w:bCs w:val="1"/>
          <w:color w:val="171615"/>
        </w:rPr>
        <w:t>Контроль</w:t>
      </w:r>
      <w:r>
        <w:rPr>
          <w:sz w:val="20"/>
          <w:szCs w:val="20"/>
          <w:color w:val="auto"/>
        </w:rPr>
        <w:t xml:space="preserve"> </w:t>
      </w:r>
      <w:r>
        <w:rPr>
          <w:rFonts w:ascii="Arial Unicode MS" w:cs="Arial Unicode MS" w:eastAsia="Arial Unicode MS" w:hAnsi="Arial Unicode MS"/>
          <w:sz w:val="11"/>
          <w:szCs w:val="11"/>
          <w:b w:val="1"/>
          <w:bCs w:val="1"/>
          <w:color w:val="171615"/>
        </w:rPr>
        <w:t xml:space="preserve">настроить POD Go в качестве устройства воспроизведения звука для мультимедийных </w:t>
      </w:r>
      <w:r>
        <w:rPr>
          <w:rFonts w:ascii="Arial Unicode MS" w:cs="Arial Unicode MS" w:eastAsia="Arial Unicode MS" w:hAnsi="Arial Unicode MS"/>
          <w:sz w:val="10"/>
          <w:szCs w:val="10"/>
          <w:b w:val="1"/>
          <w:bCs w:val="1"/>
          <w:color w:val="171615"/>
        </w:rPr>
        <w:t xml:space="preserve">Панель </w:t>
      </w:r>
      <w:r>
        <w:rPr>
          <w:rFonts w:ascii="Arial Unicode MS" w:cs="Arial Unicode MS" w:eastAsia="Arial Unicode MS" w:hAnsi="Arial Unicode MS"/>
          <w:sz w:val="11"/>
          <w:szCs w:val="11"/>
          <w:b w:val="1"/>
          <w:bCs w:val="1"/>
          <w:color w:val="171615"/>
        </w:rPr>
        <w:t>приложений</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1"/>
          <w:szCs w:val="11"/>
          <w:b w:val="1"/>
          <w:bCs w:val="1"/>
          <w:color w:val="171615"/>
        </w:rPr>
        <w:t>(таких как</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1"/>
          <w:szCs w:val="11"/>
          <w:b w:val="1"/>
          <w:bCs w:val="1"/>
          <w:color w:val="171615"/>
        </w:rPr>
        <w:t>Windows Media Player, iTunes</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1"/>
          <w:szCs w:val="11"/>
          <w:b w:val="1"/>
          <w:bCs w:val="1"/>
          <w:color w:val="171615"/>
        </w:rPr>
        <w:t>и т.</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1"/>
          <w:szCs w:val="11"/>
          <w:b w:val="1"/>
          <w:bCs w:val="1"/>
          <w:color w:val="171615"/>
        </w:rPr>
        <w:t>Д.).</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1"/>
          <w:szCs w:val="11"/>
          <w:b w:val="1"/>
          <w:bCs w:val="1"/>
          <w:color w:val="171615"/>
        </w:rPr>
        <w:t>Параметры панели управления</w:t>
      </w:r>
    </w:p>
    <w:p>
      <w:pPr>
        <w:spacing w:after="0" w:line="28" w:lineRule="exact"/>
        <w:rPr>
          <w:sz w:val="20"/>
          <w:szCs w:val="20"/>
          <w:color w:val="auto"/>
        </w:rPr>
      </w:pPr>
    </w:p>
    <w:p>
      <w:pPr>
        <w:ind w:left="1440" w:right="300"/>
        <w:spacing w:after="0" w:line="178" w:lineRule="exact"/>
        <w:rPr>
          <w:sz w:val="20"/>
          <w:szCs w:val="20"/>
          <w:color w:val="auto"/>
        </w:rPr>
      </w:pPr>
      <w:r>
        <w:rPr>
          <w:rFonts w:ascii="Arial Unicode MS" w:cs="Arial Unicode MS" w:eastAsia="Arial Unicode MS" w:hAnsi="Arial Unicode MS"/>
          <w:sz w:val="11"/>
          <w:szCs w:val="11"/>
          <w:b w:val="1"/>
          <w:bCs w:val="1"/>
          <w:color w:val="171615"/>
        </w:rPr>
        <w:t>звуком Windows не имеют отношения для вашего программного обеспечения DAW, поскольку стандартные мультимедийные приложения используют стандартный драйвер Windows.</w:t>
      </w:r>
    </w:p>
    <w:p>
      <w:pPr>
        <w:spacing w:after="0" w:line="200" w:lineRule="exact"/>
        <w:rPr>
          <w:sz w:val="20"/>
          <w:szCs w:val="20"/>
          <w:color w:val="auto"/>
        </w:rPr>
      </w:pPr>
    </w:p>
    <w:p>
      <w:pPr>
        <w:spacing w:after="0" w:line="359" w:lineRule="exact"/>
        <w:rPr>
          <w:sz w:val="20"/>
          <w:szCs w:val="20"/>
          <w:color w:val="auto"/>
        </w:rPr>
      </w:pPr>
    </w:p>
    <w:p>
      <w:pPr>
        <w:ind w:left="780" w:right="260" w:hanging="385"/>
        <w:spacing w:after="0" w:line="183" w:lineRule="exact"/>
        <w:rPr>
          <w:sz w:val="20"/>
          <w:szCs w:val="20"/>
          <w:color w:val="auto"/>
        </w:rPr>
      </w:pPr>
      <w:r>
        <w:rPr>
          <w:rFonts w:ascii="Arial Unicode MS" w:cs="Arial Unicode MS" w:eastAsia="Arial Unicode MS" w:hAnsi="Arial Unicode MS"/>
          <w:sz w:val="11"/>
          <w:szCs w:val="11"/>
          <w:b w:val="1"/>
          <w:bCs w:val="1"/>
          <w:color w:val="171615"/>
        </w:rPr>
        <w:t xml:space="preserve">Бит по умолчанию </w:t>
      </w:r>
      <w:r>
        <w:rPr>
          <w:rFonts w:ascii="Arial Unicode MS" w:cs="Arial Unicode MS" w:eastAsia="Arial Unicode MS" w:hAnsi="Arial Unicode MS"/>
          <w:sz w:val="10"/>
          <w:szCs w:val="10"/>
          <w:b w:val="1"/>
          <w:bCs w:val="1"/>
          <w:color w:val="171615"/>
        </w:rPr>
        <w:t>Выберите битовую глубину</w:t>
      </w:r>
      <w:r>
        <w:rPr>
          <w:rFonts w:ascii="Arial Unicode MS" w:cs="Arial Unicode MS" w:eastAsia="Arial Unicode MS" w:hAnsi="Arial Unicode MS"/>
          <w:sz w:val="10"/>
          <w:szCs w:val="10"/>
          <w:b w:val="1"/>
          <w:bCs w:val="1"/>
          <w:color w:val="171615"/>
        </w:rPr>
        <w:t>,</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0"/>
          <w:szCs w:val="10"/>
          <w:b w:val="1"/>
          <w:bCs w:val="1"/>
          <w:color w:val="171615"/>
        </w:rPr>
        <w:t>с которой</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0"/>
          <w:szCs w:val="10"/>
          <w:b w:val="1"/>
          <w:bCs w:val="1"/>
          <w:color w:val="171615"/>
        </w:rPr>
        <w:t>POD Go</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0"/>
          <w:szCs w:val="10"/>
          <w:b w:val="1"/>
          <w:bCs w:val="1"/>
          <w:color w:val="171615"/>
        </w:rPr>
        <w:t>будет работать для записи и воспроизведения с</w:t>
      </w:r>
      <w:r>
        <w:rPr>
          <w:rFonts w:ascii="Arial Unicode MS" w:cs="Arial Unicode MS" w:eastAsia="Arial Unicode MS" w:hAnsi="Arial Unicode MS"/>
          <w:sz w:val="11"/>
          <w:szCs w:val="11"/>
          <w:b w:val="1"/>
          <w:bCs w:val="1"/>
          <w:color w:val="171615"/>
        </w:rPr>
        <w:t xml:space="preserve"> Глубина </w:t>
      </w:r>
      <w:r>
        <w:rPr>
          <w:rFonts w:ascii="Arial Unicode MS" w:cs="Arial Unicode MS" w:eastAsia="Arial Unicode MS" w:hAnsi="Arial Unicode MS"/>
          <w:sz w:val="10"/>
          <w:szCs w:val="10"/>
          <w:b w:val="1"/>
          <w:bCs w:val="1"/>
          <w:color w:val="171615"/>
        </w:rPr>
        <w:t>помощью программного обеспечения</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0"/>
          <w:szCs w:val="10"/>
          <w:b w:val="1"/>
          <w:bCs w:val="1"/>
          <w:color w:val="171615"/>
        </w:rPr>
        <w:t>DAW.</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0"/>
          <w:szCs w:val="10"/>
          <w:b w:val="1"/>
          <w:bCs w:val="1"/>
          <w:color w:val="171615"/>
        </w:rPr>
        <w:t>Для получения качественного звука рекомендуется</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0"/>
          <w:szCs w:val="10"/>
          <w:b w:val="1"/>
          <w:bCs w:val="1"/>
          <w:color w:val="171615"/>
        </w:rPr>
        <w:t>24</w:t>
      </w:r>
    </w:p>
    <w:p>
      <w:pPr>
        <w:spacing w:after="0" w:line="31" w:lineRule="exact"/>
        <w:rPr>
          <w:sz w:val="20"/>
          <w:szCs w:val="20"/>
          <w:color w:val="auto"/>
        </w:rPr>
      </w:pPr>
    </w:p>
    <w:p>
      <w:pPr>
        <w:ind w:left="1440"/>
        <w:spacing w:after="0" w:line="148" w:lineRule="exact"/>
        <w:rPr>
          <w:sz w:val="20"/>
          <w:szCs w:val="20"/>
          <w:color w:val="auto"/>
        </w:rPr>
      </w:pPr>
      <w:r>
        <w:rPr>
          <w:rFonts w:ascii="Arial Unicode MS" w:cs="Arial Unicode MS" w:eastAsia="Arial Unicode MS" w:hAnsi="Arial Unicode MS"/>
          <w:sz w:val="11"/>
          <w:szCs w:val="11"/>
          <w:b w:val="1"/>
          <w:bCs w:val="1"/>
          <w:color w:val="171615"/>
        </w:rPr>
        <w:t>или 32 бит.</w:t>
      </w:r>
    </w:p>
    <w:p>
      <w:pPr>
        <w:spacing w:after="0" w:line="136" w:lineRule="exact"/>
        <w:rPr>
          <w:sz w:val="20"/>
          <w:szCs w:val="20"/>
          <w:color w:val="auto"/>
        </w:rPr>
      </w:pPr>
    </w:p>
    <w:p>
      <w:pPr>
        <w:jc w:val="right"/>
        <w:ind w:left="360"/>
        <w:spacing w:after="0" w:line="194" w:lineRule="exact"/>
        <w:rPr>
          <w:sz w:val="20"/>
          <w:szCs w:val="20"/>
          <w:color w:val="auto"/>
        </w:rPr>
      </w:pPr>
      <w:r>
        <w:rPr>
          <w:rFonts w:ascii="Arial Unicode MS" w:cs="Arial Unicode MS" w:eastAsia="Arial Unicode MS" w:hAnsi="Arial Unicode MS"/>
          <w:sz w:val="14"/>
          <w:szCs w:val="14"/>
          <w:b w:val="1"/>
          <w:bCs w:val="1"/>
          <w:color w:val="171615"/>
        </w:rPr>
        <w:t xml:space="preserve">ASIO   </w:t>
      </w:r>
      <w:r>
        <w:rPr>
          <w:rFonts w:ascii="Arial Unicode MS" w:cs="Arial Unicode MS" w:eastAsia="Arial Unicode MS" w:hAnsi="Arial Unicode MS"/>
          <w:sz w:val="11"/>
          <w:szCs w:val="11"/>
          <w:b w:val="1"/>
          <w:bCs w:val="1"/>
          <w:color w:val="171615"/>
        </w:rPr>
        <w:t>Ваша цель</w:t>
      </w:r>
      <w:r>
        <w:rPr>
          <w:rFonts w:ascii="Arial Unicode MS" w:cs="Arial Unicode MS" w:eastAsia="Arial Unicode MS" w:hAnsi="Arial Unicode MS"/>
          <w:sz w:val="14"/>
          <w:szCs w:val="14"/>
          <w:b w:val="1"/>
          <w:bCs w:val="1"/>
          <w:color w:val="171615"/>
        </w:rPr>
        <w:t xml:space="preserve"> </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4"/>
          <w:szCs w:val="14"/>
          <w:b w:val="1"/>
          <w:bCs w:val="1"/>
          <w:color w:val="171615"/>
        </w:rPr>
        <w:t xml:space="preserve"> </w:t>
      </w:r>
      <w:r>
        <w:rPr>
          <w:rFonts w:ascii="Arial Unicode MS" w:cs="Arial Unicode MS" w:eastAsia="Arial Unicode MS" w:hAnsi="Arial Unicode MS"/>
          <w:sz w:val="11"/>
          <w:szCs w:val="11"/>
          <w:b w:val="1"/>
          <w:bCs w:val="1"/>
          <w:color w:val="171615"/>
        </w:rPr>
        <w:t>добиться минимально возможной задержки в вашем программном обеспечении</w:t>
      </w:r>
      <w:r>
        <w:rPr>
          <w:rFonts w:ascii="Arial Unicode MS" w:cs="Arial Unicode MS" w:eastAsia="Arial Unicode MS" w:hAnsi="Arial Unicode MS"/>
          <w:sz w:val="14"/>
          <w:szCs w:val="14"/>
          <w:b w:val="1"/>
          <w:bCs w:val="1"/>
          <w:color w:val="171615"/>
        </w:rPr>
        <w:t xml:space="preserve"> </w:t>
      </w:r>
      <w:r>
        <w:rPr>
          <w:rFonts w:ascii="Arial Unicode MS" w:cs="Arial Unicode MS" w:eastAsia="Arial Unicode MS" w:hAnsi="Arial Unicode MS"/>
          <w:sz w:val="11"/>
          <w:szCs w:val="11"/>
          <w:b w:val="1"/>
          <w:bCs w:val="1"/>
          <w:color w:val="171615"/>
        </w:rPr>
        <w:t>DAW,</w:t>
      </w:r>
      <w:r>
        <w:rPr>
          <w:rFonts w:ascii="Arial Unicode MS" w:cs="Arial Unicode MS" w:eastAsia="Arial Unicode MS" w:hAnsi="Arial Unicode MS"/>
          <w:sz w:val="14"/>
          <w:szCs w:val="14"/>
          <w:b w:val="1"/>
          <w:bCs w:val="1"/>
          <w:color w:val="171615"/>
        </w:rPr>
        <w:t xml:space="preserve"> </w:t>
      </w:r>
      <w:r>
        <w:rPr>
          <w:rFonts w:ascii="Arial Unicode MS" w:cs="Arial Unicode MS" w:eastAsia="Arial Unicode MS" w:hAnsi="Arial Unicode MS"/>
          <w:sz w:val="10"/>
          <w:szCs w:val="10"/>
          <w:b w:val="1"/>
          <w:bCs w:val="1"/>
          <w:color w:val="171615"/>
        </w:rPr>
        <w:t xml:space="preserve">Размер буфера    </w:t>
      </w:r>
      <w:r>
        <w:rPr>
          <w:rFonts w:ascii="Arial Unicode MS" w:cs="Arial Unicode MS" w:eastAsia="Arial Unicode MS" w:hAnsi="Arial Unicode MS"/>
          <w:sz w:val="11"/>
          <w:szCs w:val="11"/>
          <w:b w:val="1"/>
          <w:bCs w:val="1"/>
          <w:color w:val="171615"/>
        </w:rPr>
        <w:t>но с безупречным качеством звука</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1"/>
          <w:szCs w:val="11"/>
          <w:b w:val="1"/>
          <w:bCs w:val="1"/>
          <w:color w:val="171615"/>
        </w:rPr>
        <w:t>Меньший размер буфера приводит к меньшей задержке</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1"/>
          <w:szCs w:val="11"/>
          <w:b w:val="1"/>
          <w:bCs w:val="1"/>
          <w:color w:val="171615"/>
        </w:rPr>
        <w:t>однако</w:t>
      </w:r>
      <w:r>
        <w:rPr>
          <w:rFonts w:ascii="Arial Unicode MS" w:cs="Arial Unicode MS" w:eastAsia="Arial Unicode MS" w:hAnsi="Arial Unicode MS"/>
          <w:sz w:val="10"/>
          <w:szCs w:val="10"/>
          <w:b w:val="1"/>
          <w:bCs w:val="1"/>
          <w:color w:val="171615"/>
        </w:rPr>
        <w:t xml:space="preserve"> </w:t>
      </w:r>
      <w:r>
        <w:rPr>
          <w:rFonts w:ascii="Arial Unicode MS" w:cs="Arial Unicode MS" w:eastAsia="Arial Unicode MS" w:hAnsi="Arial Unicode MS"/>
          <w:sz w:val="11"/>
          <w:szCs w:val="11"/>
          <w:b w:val="1"/>
          <w:bCs w:val="1"/>
          <w:color w:val="171615"/>
        </w:rPr>
        <w:t>также увеличивает нагрузку на ваш компьютер</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что может привести к щелчкам</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 xml:space="preserve"> трескам или другим</w:t>
      </w:r>
    </w:p>
    <w:p>
      <w:pPr>
        <w:spacing w:after="0" w:line="42" w:lineRule="exact"/>
        <w:rPr>
          <w:sz w:val="20"/>
          <w:szCs w:val="20"/>
          <w:color w:val="auto"/>
        </w:rPr>
      </w:pPr>
    </w:p>
    <w:p>
      <w:pPr>
        <w:ind w:left="1440" w:right="120"/>
        <w:spacing w:after="0" w:line="185" w:lineRule="exact"/>
        <w:rPr>
          <w:sz w:val="20"/>
          <w:szCs w:val="20"/>
          <w:color w:val="auto"/>
        </w:rPr>
      </w:pPr>
      <w:r>
        <w:rPr>
          <w:rFonts w:ascii="Arial Unicode MS" w:cs="Arial Unicode MS" w:eastAsia="Arial Unicode MS" w:hAnsi="Arial Unicode MS"/>
          <w:sz w:val="11"/>
          <w:szCs w:val="11"/>
          <w:b w:val="1"/>
          <w:bCs w:val="1"/>
          <w:color w:val="171615"/>
        </w:rPr>
        <w:t>звуковым артефактам. Начните с настройки нижнего ползунка здесь и, если вы столкнетесь с проблемами производительности звука, вернитесь на эту панель и постепенно перемещайте этот ползунок вправо, чтобы устранить проблему.</w:t>
      </w:r>
    </w:p>
    <w:p>
      <w:pPr>
        <w:spacing w:after="0" w:line="320" w:lineRule="exact"/>
        <w:rPr>
          <w:sz w:val="20"/>
          <w:szCs w:val="20"/>
          <w:color w:val="auto"/>
        </w:rPr>
      </w:pPr>
    </w:p>
    <w:p>
      <w:pPr>
        <w:spacing w:after="0" w:line="188" w:lineRule="exact"/>
        <w:tabs>
          <w:tab w:leader="none" w:pos="1380" w:val="left"/>
        </w:tabs>
        <w:rPr>
          <w:sz w:val="20"/>
          <w:szCs w:val="20"/>
          <w:color w:val="auto"/>
        </w:rPr>
      </w:pPr>
      <w:r>
        <w:rPr>
          <w:rFonts w:ascii="Arial Unicode MS" w:cs="Arial Unicode MS" w:eastAsia="Arial Unicode MS" w:hAnsi="Arial Unicode MS"/>
          <w:sz w:val="11"/>
          <w:szCs w:val="11"/>
          <w:b w:val="1"/>
          <w:bCs w:val="1"/>
          <w:color w:val="171615"/>
        </w:rPr>
        <w:t>Нажмите Применить</w:t>
      </w:r>
      <w:r>
        <w:rPr>
          <w:sz w:val="20"/>
          <w:szCs w:val="20"/>
          <w:color w:val="auto"/>
        </w:rPr>
        <w:tab/>
      </w:r>
      <w:r>
        <w:rPr>
          <w:rFonts w:ascii="Arial Unicode MS" w:cs="Arial Unicode MS" w:eastAsia="Arial Unicode MS" w:hAnsi="Arial Unicode MS"/>
          <w:sz w:val="14"/>
          <w:szCs w:val="14"/>
          <w:b w:val="1"/>
          <w:bCs w:val="1"/>
          <w:color w:val="171615"/>
        </w:rPr>
        <w:t>и кнопки OK, когда настройки панели управления POD Go</w:t>
      </w:r>
    </w:p>
    <w:p>
      <w:pPr>
        <w:spacing w:after="0" w:line="51" w:lineRule="exact"/>
        <w:rPr>
          <w:sz w:val="20"/>
          <w:szCs w:val="20"/>
          <w:color w:val="auto"/>
        </w:rPr>
      </w:pPr>
    </w:p>
    <w:p>
      <w:pPr>
        <w:ind w:right="300"/>
        <w:spacing w:after="0" w:line="184" w:lineRule="exact"/>
        <w:rPr>
          <w:sz w:val="20"/>
          <w:szCs w:val="20"/>
          <w:color w:val="auto"/>
        </w:rPr>
      </w:pPr>
      <w:r>
        <w:rPr>
          <w:rFonts w:ascii="Arial Unicode MS" w:cs="Arial Unicode MS" w:eastAsia="Arial Unicode MS" w:hAnsi="Arial Unicode MS"/>
          <w:sz w:val="11"/>
          <w:szCs w:val="11"/>
          <w:b w:val="1"/>
          <w:bCs w:val="1"/>
          <w:color w:val="171615"/>
        </w:rPr>
        <w:t xml:space="preserve">завершено, чтобы вернуться к программному обеспечению DAW. Также обратитесь к программному обеспечению вашей DAW. документация для получения дополнительной информации о собственном аудиоустройстве, буфере и проекте </w:t>
      </w:r>
      <w:r>
        <w:rPr>
          <w:rFonts w:ascii="Arial Unicode MS" w:cs="Arial Unicode MS" w:eastAsia="Arial Unicode MS" w:hAnsi="Arial Unicode MS"/>
          <w:sz w:val="10"/>
          <w:szCs w:val="10"/>
          <w:b w:val="1"/>
          <w:bCs w:val="1"/>
          <w:color w:val="171615"/>
        </w:rPr>
        <w:t>настройки.</w:t>
      </w:r>
    </w:p>
    <w:p>
      <w:pPr>
        <w:spacing w:after="0" w:line="606" w:lineRule="exact"/>
        <w:rPr>
          <w:sz w:val="20"/>
          <w:szCs w:val="20"/>
          <w:color w:val="auto"/>
        </w:rPr>
      </w:pPr>
    </w:p>
    <w:p>
      <w:pPr>
        <w:sectPr>
          <w:pgSz w:w="15840" w:h="12240" w:orient="landscape"/>
          <w:cols w:equalWidth="0" w:num="2">
            <w:col w:w="7160" w:space="400"/>
            <w:col w:w="6760"/>
          </w:cols>
          <w:pgMar w:left="720" w:top="1128" w:right="800" w:bottom="0" w:gutter="0" w:footer="0" w:header="0"/>
        </w:sect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63" w:lineRule="exact"/>
        <w:rPr>
          <w:sz w:val="20"/>
          <w:szCs w:val="20"/>
          <w:color w:val="auto"/>
        </w:rPr>
      </w:pPr>
    </w:p>
    <w:p>
      <w:pPr>
        <w:jc w:val="center"/>
        <w:ind w:right="-99"/>
        <w:spacing w:after="0" w:line="255" w:lineRule="exact"/>
        <w:rPr>
          <w:sz w:val="20"/>
          <w:szCs w:val="20"/>
          <w:color w:val="auto"/>
        </w:rPr>
      </w:pPr>
      <w:r>
        <w:rPr>
          <w:rFonts w:ascii="Arial Unicode MS" w:cs="Arial Unicode MS" w:eastAsia="Arial Unicode MS" w:hAnsi="Arial Unicode MS"/>
          <w:sz w:val="19"/>
          <w:szCs w:val="19"/>
          <w:b w:val="1"/>
          <w:bCs w:val="1"/>
          <w:color w:val="171615"/>
        </w:rPr>
        <w:t>37</w:t>
      </w:r>
    </w:p>
    <w:p>
      <w:pPr>
        <w:sectPr>
          <w:pgSz w:w="15840" w:h="12240" w:orient="landscape"/>
          <w:cols w:equalWidth="0" w:num="1">
            <w:col w:w="14320"/>
          </w:cols>
          <w:pgMar w:left="720" w:top="1128" w:right="800" w:bottom="0" w:gutter="0" w:footer="0" w:header="0"/>
          <w:type w:val="continuous"/>
        </w:sectPr>
      </w:pPr>
    </w:p>
    <w:bookmarkStart w:id="37" w:name="page38"/>
    <w:bookmarkEnd w:id="37"/>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 xml:space="preserve">Сетлист и вызов пресетов через </w:t>
      </w:r>
      <w:r>
        <w:rPr>
          <w:rFonts w:ascii="Arial Unicode MS" w:cs="Arial Unicode MS" w:eastAsia="Arial Unicode MS" w:hAnsi="Arial Unicode MS"/>
          <w:sz w:val="24"/>
          <w:szCs w:val="24"/>
          <w:b w:val="1"/>
          <w:bCs w:val="1"/>
          <w:color w:val="171615"/>
        </w:rPr>
        <w:t>MIDI</w:t>
      </w:r>
    </w:p>
    <w:p>
      <w:pPr>
        <w:spacing w:after="0" w:line="158" w:lineRule="exact"/>
        <w:rPr>
          <w:sz w:val="20"/>
          <w:szCs w:val="20"/>
          <w:color w:val="auto"/>
        </w:rPr>
      </w:pPr>
    </w:p>
    <w:p>
      <w:pPr>
        <w:ind w:right="260"/>
        <w:spacing w:after="0" w:line="236" w:lineRule="exact"/>
        <w:rPr>
          <w:sz w:val="20"/>
          <w:szCs w:val="20"/>
          <w:color w:val="auto"/>
        </w:rPr>
      </w:pPr>
      <w:r>
        <w:rPr>
          <w:rFonts w:ascii="Arial Unicode MS" w:cs="Arial Unicode MS" w:eastAsia="Arial Unicode MS" w:hAnsi="Arial Unicode MS"/>
          <w:sz w:val="15"/>
          <w:szCs w:val="15"/>
          <w:b w:val="1"/>
          <w:bCs w:val="1"/>
          <w:color w:val="171615"/>
        </w:rPr>
        <w:t xml:space="preserve">Чтобы удаленно изменять сетлисты с вашего </w:t>
      </w:r>
      <w:r>
        <w:rPr>
          <w:rFonts w:ascii="Arial Unicode MS" w:cs="Arial Unicode MS" w:eastAsia="Arial Unicode MS" w:hAnsi="Arial Unicode MS"/>
          <w:sz w:val="15"/>
          <w:szCs w:val="15"/>
          <w:b w:val="1"/>
          <w:bCs w:val="1"/>
          <w:color w:val="171615"/>
        </w:rPr>
        <w:t>Mac /</w:t>
      </w:r>
      <w:r>
        <w:rPr>
          <w:rFonts w:ascii="Arial Unicode MS" w:cs="Arial Unicode MS" w:eastAsia="Arial Unicode MS" w:hAnsi="Arial Unicode MS"/>
          <w:sz w:val="15"/>
          <w:szCs w:val="15"/>
          <w:b w:val="1"/>
          <w:bCs w:val="1"/>
          <w:color w:val="171615"/>
        </w:rPr>
        <w:t xml:space="preserve"> ПК</w:t>
      </w:r>
      <w:r>
        <w:rPr>
          <w:rFonts w:ascii="Arial Unicode MS" w:cs="Arial Unicode MS" w:eastAsia="Arial Unicode MS" w:hAnsi="Arial Unicode MS"/>
          <w:sz w:val="15"/>
          <w:szCs w:val="15"/>
          <w:b w:val="1"/>
          <w:bCs w:val="1"/>
          <w:color w:val="171615"/>
        </w:rPr>
        <w:t>,</w:t>
      </w:r>
      <w:r>
        <w:rPr>
          <w:rFonts w:ascii="Arial Unicode MS" w:cs="Arial Unicode MS" w:eastAsia="Arial Unicode MS" w:hAnsi="Arial Unicode MS"/>
          <w:sz w:val="15"/>
          <w:szCs w:val="15"/>
          <w:b w:val="1"/>
          <w:bCs w:val="1"/>
          <w:color w:val="171615"/>
        </w:rPr>
        <w:t xml:space="preserve"> отправьте </w:t>
      </w:r>
      <w:r>
        <w:rPr>
          <w:rFonts w:ascii="Arial Unicode MS" w:cs="Arial Unicode MS" w:eastAsia="Arial Unicode MS" w:hAnsi="Arial Unicode MS"/>
          <w:sz w:val="15"/>
          <w:szCs w:val="15"/>
          <w:b w:val="1"/>
          <w:bCs w:val="1"/>
          <w:color w:val="171615"/>
        </w:rPr>
        <w:t>POD Go</w:t>
      </w:r>
      <w:r>
        <w:rPr>
          <w:rFonts w:ascii="Arial Unicode MS" w:cs="Arial Unicode MS" w:eastAsia="Arial Unicode MS" w:hAnsi="Arial Unicode MS"/>
          <w:sz w:val="15"/>
          <w:szCs w:val="15"/>
          <w:b w:val="1"/>
          <w:bCs w:val="1"/>
          <w:color w:val="171615"/>
        </w:rPr>
        <w:t xml:space="preserve"> сообщение </w:t>
      </w:r>
      <w:r>
        <w:rPr>
          <w:rFonts w:ascii="Arial Unicode MS" w:cs="Arial Unicode MS" w:eastAsia="Arial Unicode MS" w:hAnsi="Arial Unicode MS"/>
          <w:sz w:val="15"/>
          <w:szCs w:val="15"/>
          <w:b w:val="1"/>
          <w:bCs w:val="1"/>
          <w:color w:val="171615"/>
        </w:rPr>
        <w:t xml:space="preserve">CC32 </w:t>
      </w:r>
      <w:r>
        <w:rPr>
          <w:rFonts w:ascii="Arial Unicode MS" w:cs="Arial Unicode MS" w:eastAsia="Arial Unicode MS" w:hAnsi="Arial Unicode MS"/>
          <w:sz w:val="15"/>
          <w:szCs w:val="15"/>
          <w:b w:val="1"/>
          <w:bCs w:val="1"/>
          <w:color w:val="171615"/>
        </w:rPr>
        <w:t>на</w:t>
      </w:r>
      <w:r>
        <w:rPr>
          <w:rFonts w:ascii="Arial Unicode MS" w:cs="Arial Unicode MS" w:eastAsia="Arial Unicode MS" w:hAnsi="Arial Unicode MS"/>
          <w:sz w:val="15"/>
          <w:szCs w:val="15"/>
          <w:b w:val="1"/>
          <w:bCs w:val="1"/>
          <w:color w:val="171615"/>
        </w:rPr>
        <w:t xml:space="preserve"> MIDI-</w:t>
      </w:r>
      <w:r>
        <w:rPr>
          <w:rFonts w:ascii="Arial Unicode MS" w:cs="Arial Unicode MS" w:eastAsia="Arial Unicode MS" w:hAnsi="Arial Unicode MS"/>
          <w:sz w:val="15"/>
          <w:szCs w:val="15"/>
          <w:b w:val="1"/>
          <w:bCs w:val="1"/>
          <w:color w:val="171615"/>
        </w:rPr>
        <w:t>канал</w:t>
      </w:r>
      <w:r>
        <w:rPr>
          <w:rFonts w:ascii="Arial Unicode MS" w:cs="Arial Unicode MS" w:eastAsia="Arial Unicode MS" w:hAnsi="Arial Unicode MS"/>
          <w:sz w:val="15"/>
          <w:szCs w:val="15"/>
          <w:b w:val="1"/>
          <w:bCs w:val="1"/>
          <w:color w:val="171615"/>
        </w:rPr>
        <w:t xml:space="preserve"> 1 </w:t>
      </w:r>
      <w:r>
        <w:rPr>
          <w:rFonts w:ascii="Arial Unicode MS" w:cs="Arial Unicode MS" w:eastAsia="Arial Unicode MS" w:hAnsi="Arial Unicode MS"/>
          <w:sz w:val="15"/>
          <w:szCs w:val="15"/>
          <w:b w:val="1"/>
          <w:bCs w:val="1"/>
          <w:color w:val="171615"/>
        </w:rPr>
        <w:t>в соответствии с таблицей ниже</w:t>
      </w:r>
      <w:r>
        <w:rPr>
          <w:rFonts w:ascii="Arial Unicode MS" w:cs="Arial Unicode MS" w:eastAsia="Arial Unicode MS" w:hAnsi="Arial Unicode MS"/>
          <w:sz w:val="15"/>
          <w:szCs w:val="15"/>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-12065</wp:posOffset>
            </wp:positionH>
            <wp:positionV relativeFrom="paragraph">
              <wp:posOffset>24765</wp:posOffset>
            </wp:positionV>
            <wp:extent cx="4366260" cy="238125"/>
            <wp:wrapNone/>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24">
                      <a:extLst>
                        <a:ext uri="{28A0092B-C50C-407E-A947-70E740481C1C}"/>
                      </a:extLst>
                    </a:blip>
                    <a:srcRect/>
                    <a:stretch>
                      <a:fillRect/>
                    </a:stretch>
                  </pic:blipFill>
                  <pic:spPr bwMode="auto">
                    <a:xfrm>
                      <a:off x="0" y="0"/>
                      <a:ext cx="4366260" cy="238125"/>
                    </a:xfrm>
                    <a:prstGeom prst="rect">
                      <a:avLst/>
                    </a:prstGeom>
                    <a:noFill/>
                  </pic:spPr>
                </pic:pic>
              </a:graphicData>
            </a:graphic>
          </wp:anchor>
        </w:drawing>
      </w:r>
    </w:p>
    <w:p>
      <w:pPr>
        <w:spacing w:after="0" w:line="142" w:lineRule="exact"/>
        <w:rPr>
          <w:sz w:val="20"/>
          <w:szCs w:val="20"/>
          <w:color w:val="auto"/>
        </w:rPr>
      </w:pPr>
    </w:p>
    <w:tbl>
      <w:tblPr>
        <w:tblLayout w:type="fixed"/>
        <w:tblInd w:w="0" w:type="dxa"/>
        <w:tblCellMar>
          <w:top w:w="0" w:type="dxa"/>
          <w:left w:w="0" w:type="dxa"/>
          <w:bottom w:w="0" w:type="dxa"/>
          <w:right w:w="0" w:type="dxa"/>
        </w:tblCellMar>
      </w:tblPr>
      <w:tr>
        <w:trPr>
          <w:trHeight w:val="220"/>
        </w:trPr>
        <w:tc>
          <w:tcPr>
            <w:tcW w:w="2300" w:type="dxa"/>
            <w:vAlign w:val="bottom"/>
            <w:tcBorders>
              <w:bottom w:val="single" w:sz="8" w:color="auto"/>
            </w:tcBorders>
          </w:tcPr>
          <w:p>
            <w:pPr>
              <w:ind w:left="840"/>
              <w:spacing w:after="0" w:line="148" w:lineRule="exact"/>
              <w:rPr>
                <w:sz w:val="20"/>
                <w:szCs w:val="20"/>
                <w:color w:val="auto"/>
              </w:rPr>
            </w:pPr>
            <w:r>
              <w:rPr>
                <w:rFonts w:ascii="Arial Unicode MS" w:cs="Arial Unicode MS" w:eastAsia="Arial Unicode MS" w:hAnsi="Arial Unicode MS"/>
                <w:sz w:val="11"/>
                <w:szCs w:val="11"/>
                <w:b w:val="1"/>
                <w:bCs w:val="1"/>
                <w:color w:val="171615"/>
              </w:rPr>
              <w:t>Сет</w:t>
            </w:r>
            <w:r>
              <w:rPr>
                <w:rFonts w:ascii="Arial Unicode MS" w:cs="Arial Unicode MS" w:eastAsia="Arial Unicode MS" w:hAnsi="Arial Unicode MS"/>
                <w:sz w:val="11"/>
                <w:szCs w:val="11"/>
                <w:b w:val="1"/>
                <w:bCs w:val="1"/>
                <w:color w:val="171615"/>
              </w:rPr>
              <w:t>-</w:t>
            </w:r>
            <w:r>
              <w:rPr>
                <w:rFonts w:ascii="Arial Unicode MS" w:cs="Arial Unicode MS" w:eastAsia="Arial Unicode MS" w:hAnsi="Arial Unicode MS"/>
                <w:sz w:val="11"/>
                <w:szCs w:val="11"/>
                <w:b w:val="1"/>
                <w:bCs w:val="1"/>
                <w:color w:val="171615"/>
              </w:rPr>
              <w:t>лист</w:t>
            </w:r>
          </w:p>
        </w:tc>
        <w:tc>
          <w:tcPr>
            <w:tcW w:w="2220" w:type="dxa"/>
            <w:vAlign w:val="bottom"/>
            <w:tcBorders>
              <w:bottom w:val="single" w:sz="8" w:color="auto"/>
            </w:tcBorders>
          </w:tcPr>
          <w:p>
            <w:pPr>
              <w:jc w:val="right"/>
              <w:ind w:right="849"/>
              <w:spacing w:after="0" w:line="188" w:lineRule="exact"/>
              <w:rPr>
                <w:sz w:val="20"/>
                <w:szCs w:val="20"/>
                <w:color w:val="auto"/>
              </w:rPr>
            </w:pPr>
            <w:r>
              <w:rPr>
                <w:rFonts w:ascii="Arial Unicode MS" w:cs="Arial Unicode MS" w:eastAsia="Arial Unicode MS" w:hAnsi="Arial Unicode MS"/>
                <w:sz w:val="14"/>
                <w:szCs w:val="14"/>
                <w:b w:val="1"/>
                <w:bCs w:val="1"/>
                <w:color w:val="171615"/>
              </w:rPr>
              <w:t>MIDI CC #</w:t>
            </w:r>
          </w:p>
        </w:tc>
        <w:tc>
          <w:tcPr>
            <w:tcW w:w="2320" w:type="dxa"/>
            <w:vAlign w:val="bottom"/>
            <w:tcBorders>
              <w:bottom w:val="single" w:sz="8" w:color="auto"/>
            </w:tcBorders>
          </w:tcPr>
          <w:p>
            <w:pPr>
              <w:jc w:val="right"/>
              <w:ind w:right="956"/>
              <w:spacing w:after="0" w:line="148" w:lineRule="exact"/>
              <w:rPr>
                <w:sz w:val="20"/>
                <w:szCs w:val="20"/>
                <w:color w:val="auto"/>
              </w:rPr>
            </w:pPr>
            <w:r>
              <w:rPr>
                <w:rFonts w:ascii="Arial Unicode MS" w:cs="Arial Unicode MS" w:eastAsia="Arial Unicode MS" w:hAnsi="Arial Unicode MS"/>
                <w:sz w:val="11"/>
                <w:szCs w:val="11"/>
                <w:b w:val="1"/>
                <w:bCs w:val="1"/>
                <w:color w:val="171615"/>
              </w:rPr>
              <w:t>Ценить</w:t>
            </w:r>
          </w:p>
        </w:tc>
      </w:tr>
      <w:tr>
        <w:trPr>
          <w:trHeight w:val="293"/>
        </w:trPr>
        <w:tc>
          <w:tcPr>
            <w:tcW w:w="2300" w:type="dxa"/>
            <w:vAlign w:val="bottom"/>
            <w:tcBorders>
              <w:bottom w:val="single" w:sz="8" w:color="auto"/>
            </w:tcBorders>
          </w:tcPr>
          <w:p>
            <w:pPr>
              <w:ind w:left="780"/>
              <w:spacing w:after="0" w:line="161" w:lineRule="exact"/>
              <w:rPr>
                <w:sz w:val="20"/>
                <w:szCs w:val="20"/>
                <w:color w:val="auto"/>
              </w:rPr>
            </w:pPr>
            <w:r>
              <w:rPr>
                <w:rFonts w:ascii="Arial Unicode MS" w:cs="Arial Unicode MS" w:eastAsia="Arial Unicode MS" w:hAnsi="Arial Unicode MS"/>
                <w:sz w:val="12"/>
                <w:szCs w:val="12"/>
                <w:b w:val="1"/>
                <w:bCs w:val="1"/>
                <w:color w:val="171615"/>
              </w:rPr>
              <w:t>Фабрика</w:t>
            </w:r>
          </w:p>
        </w:tc>
        <w:tc>
          <w:tcPr>
            <w:tcW w:w="2220" w:type="dxa"/>
            <w:vAlign w:val="bottom"/>
            <w:tcBorders>
              <w:bottom w:val="single" w:sz="8" w:color="auto"/>
            </w:tcBorders>
          </w:tcPr>
          <w:p>
            <w:pPr>
              <w:jc w:val="right"/>
              <w:ind w:right="1009"/>
              <w:spacing w:after="0" w:line="188" w:lineRule="exact"/>
              <w:rPr>
                <w:sz w:val="20"/>
                <w:szCs w:val="20"/>
                <w:color w:val="auto"/>
              </w:rPr>
            </w:pPr>
            <w:r>
              <w:rPr>
                <w:rFonts w:ascii="Arial Unicode MS" w:cs="Arial Unicode MS" w:eastAsia="Arial Unicode MS" w:hAnsi="Arial Unicode MS"/>
                <w:sz w:val="14"/>
                <w:szCs w:val="14"/>
                <w:b w:val="1"/>
                <w:bCs w:val="1"/>
                <w:color w:val="171615"/>
              </w:rPr>
              <w:t>32</w:t>
            </w:r>
          </w:p>
        </w:tc>
        <w:tc>
          <w:tcPr>
            <w:tcW w:w="2320" w:type="dxa"/>
            <w:vAlign w:val="bottom"/>
            <w:tcBorders>
              <w:bottom w:val="single" w:sz="8" w:color="auto"/>
            </w:tcBorders>
          </w:tcPr>
          <w:p>
            <w:pPr>
              <w:jc w:val="right"/>
              <w:ind w:right="996"/>
              <w:spacing w:after="0" w:line="188" w:lineRule="exact"/>
              <w:rPr>
                <w:sz w:val="20"/>
                <w:szCs w:val="20"/>
                <w:color w:val="auto"/>
              </w:rPr>
            </w:pPr>
            <w:r>
              <w:rPr>
                <w:rFonts w:ascii="Arial Unicode MS" w:cs="Arial Unicode MS" w:eastAsia="Arial Unicode MS" w:hAnsi="Arial Unicode MS"/>
                <w:sz w:val="14"/>
                <w:szCs w:val="14"/>
                <w:b w:val="1"/>
                <w:bCs w:val="1"/>
                <w:color w:val="171615"/>
              </w:rPr>
              <w:t>000</w:t>
            </w:r>
          </w:p>
        </w:tc>
      </w:tr>
      <w:tr>
        <w:trPr>
          <w:trHeight w:val="285"/>
        </w:trPr>
        <w:tc>
          <w:tcPr>
            <w:tcW w:w="2300" w:type="dxa"/>
            <w:vAlign w:val="bottom"/>
          </w:tcPr>
          <w:p>
            <w:pPr>
              <w:ind w:left="900"/>
              <w:spacing w:after="0" w:line="148" w:lineRule="exact"/>
              <w:rPr>
                <w:sz w:val="20"/>
                <w:szCs w:val="20"/>
                <w:color w:val="auto"/>
              </w:rPr>
            </w:pPr>
            <w:r>
              <w:rPr>
                <w:rFonts w:ascii="Arial Unicode MS" w:cs="Arial Unicode MS" w:eastAsia="Arial Unicode MS" w:hAnsi="Arial Unicode MS"/>
                <w:sz w:val="11"/>
                <w:szCs w:val="11"/>
                <w:b w:val="1"/>
                <w:bCs w:val="1"/>
                <w:color w:val="171615"/>
              </w:rPr>
              <w:t>Пользователь</w:t>
            </w:r>
          </w:p>
        </w:tc>
        <w:tc>
          <w:tcPr>
            <w:tcW w:w="2220" w:type="dxa"/>
            <w:vAlign w:val="bottom"/>
          </w:tcPr>
          <w:p>
            <w:pPr>
              <w:jc w:val="right"/>
              <w:ind w:right="1009"/>
              <w:spacing w:after="0" w:line="188" w:lineRule="exact"/>
              <w:rPr>
                <w:sz w:val="20"/>
                <w:szCs w:val="20"/>
                <w:color w:val="auto"/>
              </w:rPr>
            </w:pPr>
            <w:r>
              <w:rPr>
                <w:rFonts w:ascii="Arial Unicode MS" w:cs="Arial Unicode MS" w:eastAsia="Arial Unicode MS" w:hAnsi="Arial Unicode MS"/>
                <w:sz w:val="14"/>
                <w:szCs w:val="14"/>
                <w:b w:val="1"/>
                <w:bCs w:val="1"/>
                <w:color w:val="171615"/>
              </w:rPr>
              <w:t>32</w:t>
            </w:r>
          </w:p>
        </w:tc>
        <w:tc>
          <w:tcPr>
            <w:tcW w:w="2320" w:type="dxa"/>
            <w:vAlign w:val="bottom"/>
          </w:tcPr>
          <w:p>
            <w:pPr>
              <w:jc w:val="right"/>
              <w:ind w:right="996"/>
              <w:spacing w:after="0" w:line="188" w:lineRule="exact"/>
              <w:rPr>
                <w:sz w:val="20"/>
                <w:szCs w:val="20"/>
                <w:color w:val="auto"/>
              </w:rPr>
            </w:pPr>
            <w:r>
              <w:rPr>
                <w:rFonts w:ascii="Arial Unicode MS" w:cs="Arial Unicode MS" w:eastAsia="Arial Unicode MS" w:hAnsi="Arial Unicode MS"/>
                <w:sz w:val="14"/>
                <w:szCs w:val="14"/>
                <w:b w:val="1"/>
                <w:bCs w:val="1"/>
                <w:color w:val="171615"/>
              </w:rPr>
              <w:t>001</w:t>
            </w:r>
          </w:p>
        </w:tc>
      </w:tr>
      <w:tr>
        <w:trPr>
          <w:trHeight w:val="22"/>
        </w:trPr>
        <w:tc>
          <w:tcPr>
            <w:tcW w:w="2300" w:type="dxa"/>
            <w:vAlign w:val="bottom"/>
            <w:tcBorders>
              <w:bottom w:val="single" w:sz="8" w:color="auto"/>
            </w:tcBorders>
          </w:tcPr>
          <w:p>
            <w:pPr>
              <w:spacing w:after="0" w:line="20" w:lineRule="exact"/>
              <w:rPr>
                <w:sz w:val="1"/>
                <w:szCs w:val="1"/>
                <w:color w:val="auto"/>
              </w:rPr>
            </w:pPr>
          </w:p>
        </w:tc>
        <w:tc>
          <w:tcPr>
            <w:tcW w:w="2220" w:type="dxa"/>
            <w:vAlign w:val="bottom"/>
            <w:tcBorders>
              <w:bottom w:val="single" w:sz="8" w:color="auto"/>
            </w:tcBorders>
          </w:tcPr>
          <w:p>
            <w:pPr>
              <w:spacing w:after="0" w:line="20" w:lineRule="exact"/>
              <w:rPr>
                <w:sz w:val="1"/>
                <w:szCs w:val="1"/>
                <w:color w:val="auto"/>
              </w:rPr>
            </w:pPr>
          </w:p>
        </w:tc>
        <w:tc>
          <w:tcPr>
            <w:tcW w:w="2320" w:type="dxa"/>
            <w:vAlign w:val="bottom"/>
            <w:tcBorders>
              <w:bottom w:val="single" w:sz="8" w:color="auto"/>
            </w:tcBorders>
          </w:tcPr>
          <w:p>
            <w:pPr>
              <w:spacing w:after="0" w:line="20" w:lineRule="exact"/>
              <w:rPr>
                <w:sz w:val="1"/>
                <w:szCs w:val="1"/>
                <w:color w:val="auto"/>
              </w:rPr>
            </w:pPr>
          </w:p>
        </w:tc>
      </w:tr>
    </w:tbl>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-9525</wp:posOffset>
            </wp:positionH>
            <wp:positionV relativeFrom="paragraph">
              <wp:posOffset>116840</wp:posOffset>
            </wp:positionV>
            <wp:extent cx="4363720" cy="360045"/>
            <wp:wrapNone/>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25">
                      <a:extLst>
                        <a:ext uri="{28A0092B-C50C-407E-A947-70E740481C1C}"/>
                      </a:extLst>
                    </a:blip>
                    <a:srcRect/>
                    <a:stretch>
                      <a:fillRect/>
                    </a:stretch>
                  </pic:blipFill>
                  <pic:spPr bwMode="auto">
                    <a:xfrm>
                      <a:off x="0" y="0"/>
                      <a:ext cx="4363720" cy="360045"/>
                    </a:xfrm>
                    <a:prstGeom prst="rect">
                      <a:avLst/>
                    </a:prstGeom>
                    <a:noFill/>
                  </pic:spPr>
                </pic:pic>
              </a:graphicData>
            </a:graphic>
          </wp:anchor>
        </w:drawing>
      </w:r>
    </w:p>
    <w:p>
      <w:pPr>
        <w:spacing w:after="0" w:line="262" w:lineRule="exact"/>
        <w:rPr>
          <w:sz w:val="20"/>
          <w:szCs w:val="20"/>
          <w:color w:val="auto"/>
        </w:rPr>
      </w:pPr>
    </w:p>
    <w:p>
      <w:pPr>
        <w:ind w:left="340" w:right="460" w:hanging="275"/>
        <w:spacing w:after="0" w:line="206" w:lineRule="exact"/>
        <w:rPr>
          <w:sz w:val="20"/>
          <w:szCs w:val="20"/>
          <w:color w:val="auto"/>
        </w:rPr>
      </w:pPr>
      <w:r>
        <w:rPr>
          <w:sz w:val="1"/>
          <w:szCs w:val="1"/>
          <w:color w:val="auto"/>
        </w:rPr>
        <w:drawing>
          <wp:inline distT="0" distB="0" distL="0" distR="0">
            <wp:extent cx="131445" cy="139065"/>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26">
                      <a:extLst>
                        <a:ext uri="{28A0092B-C50C-407E-A947-70E740481C1C}"/>
                      </a:extLst>
                    </a:blip>
                    <a:srcRect/>
                    <a:stretch>
                      <a:fillRect/>
                    </a:stretch>
                  </pic:blipFill>
                  <pic:spPr bwMode="auto">
                    <a:xfrm>
                      <a:off x="0" y="0"/>
                      <a:ext cx="131445" cy="139065"/>
                    </a:xfrm>
                    <a:prstGeom prst="rect">
                      <a:avLst/>
                    </a:prstGeom>
                    <a:noFill/>
                    <a:ln>
                      <a:noFill/>
                    </a:ln>
                  </pic:spPr>
                </pic:pic>
              </a:graphicData>
            </a:graphic>
          </wp:inline>
        </w:drawing>
      </w:r>
      <w:r>
        <w:rPr>
          <w:rFonts w:ascii="Arial Unicode MS" w:cs="Arial Unicode MS" w:eastAsia="Arial Unicode MS" w:hAnsi="Arial Unicode MS"/>
          <w:sz w:val="12"/>
          <w:szCs w:val="12"/>
          <w:b w:val="1"/>
          <w:bCs w:val="1"/>
          <w:i w:val="1"/>
          <w:iCs w:val="1"/>
          <w:color w:val="171615"/>
        </w:rPr>
        <w:t xml:space="preserve"> ПРИМЕЧАНИЕ</w:t>
      </w:r>
      <w:r>
        <w:rPr>
          <w:rFonts w:ascii="Arial Unicode MS" w:cs="Arial Unicode MS" w:eastAsia="Arial Unicode MS" w:hAnsi="Arial Unicode MS"/>
          <w:sz w:val="12"/>
          <w:szCs w:val="12"/>
          <w:b w:val="1"/>
          <w:bCs w:val="1"/>
          <w:i w:val="1"/>
          <w:iCs w:val="1"/>
          <w:color w:val="171615"/>
        </w:rPr>
        <w:t>:</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POD Go</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по умолчанию реагирует на</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MIDI-</w:t>
      </w:r>
      <w:r>
        <w:rPr>
          <w:rFonts w:ascii="Arial Unicode MS" w:cs="Arial Unicode MS" w:eastAsia="Arial Unicode MS" w:hAnsi="Arial Unicode MS"/>
          <w:sz w:val="12"/>
          <w:szCs w:val="12"/>
          <w:b w:val="1"/>
          <w:bCs w:val="1"/>
          <w:color w:val="171615"/>
        </w:rPr>
        <w:t>канал</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1,</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71615"/>
        </w:rPr>
        <w:t>но это можно изменить с</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D589B"/>
        </w:rPr>
        <w:t>«</w:t>
      </w:r>
      <w:r>
        <w:rPr>
          <w:rFonts w:ascii="Arial Unicode MS" w:cs="Arial Unicode MS" w:eastAsia="Arial Unicode MS" w:hAnsi="Arial Unicode MS"/>
          <w:sz w:val="12"/>
          <w:szCs w:val="12"/>
          <w:b w:val="1"/>
          <w:bCs w:val="1"/>
          <w:color w:val="1D589B"/>
        </w:rPr>
        <w:t>Глобальные</w:t>
      </w:r>
      <w:r>
        <w:rPr>
          <w:rFonts w:ascii="Arial Unicode MS" w:cs="Arial Unicode MS" w:eastAsia="Arial Unicode MS" w:hAnsi="Arial Unicode MS"/>
          <w:sz w:val="12"/>
          <w:szCs w:val="12"/>
          <w:b w:val="1"/>
          <w:bCs w:val="1"/>
          <w:i w:val="1"/>
          <w:iCs w:val="1"/>
          <w:color w:val="171615"/>
        </w:rPr>
        <w:t xml:space="preserve"> </w:t>
      </w:r>
      <w:r>
        <w:rPr>
          <w:rFonts w:ascii="Arial Unicode MS" w:cs="Arial Unicode MS" w:eastAsia="Arial Unicode MS" w:hAnsi="Arial Unicode MS"/>
          <w:sz w:val="12"/>
          <w:szCs w:val="12"/>
          <w:b w:val="1"/>
          <w:bCs w:val="1"/>
          <w:color w:val="1D589B"/>
        </w:rPr>
        <w:t>настройки</w:t>
      </w:r>
      <w:r>
        <w:rPr>
          <w:rFonts w:ascii="Arial Unicode MS" w:cs="Arial Unicode MS" w:eastAsia="Arial Unicode MS" w:hAnsi="Arial Unicode MS"/>
          <w:sz w:val="12"/>
          <w:szCs w:val="12"/>
          <w:b w:val="1"/>
          <w:bCs w:val="1"/>
          <w:color w:val="1D589B"/>
        </w:rPr>
        <w:t>&gt; MIDI /</w:t>
      </w:r>
      <w:r>
        <w:rPr>
          <w:rFonts w:ascii="Arial Unicode MS" w:cs="Arial Unicode MS" w:eastAsia="Arial Unicode MS" w:hAnsi="Arial Unicode MS"/>
          <w:sz w:val="12"/>
          <w:szCs w:val="12"/>
          <w:b w:val="1"/>
          <w:bCs w:val="1"/>
          <w:color w:val="1D589B"/>
        </w:rPr>
        <w:t xml:space="preserve"> темп</w:t>
      </w:r>
      <w:r>
        <w:rPr>
          <w:rFonts w:ascii="Arial Unicode MS" w:cs="Arial Unicode MS" w:eastAsia="Arial Unicode MS" w:hAnsi="Arial Unicode MS"/>
          <w:sz w:val="12"/>
          <w:szCs w:val="12"/>
          <w:b w:val="1"/>
          <w:bCs w:val="1"/>
          <w:color w:val="1D589B"/>
        </w:rPr>
        <w:t>»</w:t>
      </w:r>
      <w:r>
        <w:rPr>
          <w:rFonts w:ascii="Arial Unicode MS" w:cs="Arial Unicode MS" w:eastAsia="Arial Unicode MS" w:hAnsi="Arial Unicode MS"/>
          <w:sz w:val="12"/>
          <w:szCs w:val="12"/>
          <w:b w:val="1"/>
          <w:bCs w:val="1"/>
          <w:color w:val="1D589B"/>
        </w:rPr>
        <w:t xml:space="preserve"> </w:t>
      </w:r>
      <w:r>
        <w:rPr>
          <w:rFonts w:ascii="Arial Unicode MS" w:cs="Arial Unicode MS" w:eastAsia="Arial Unicode MS" w:hAnsi="Arial Unicode MS"/>
          <w:sz w:val="12"/>
          <w:szCs w:val="12"/>
          <w:b w:val="1"/>
          <w:bCs w:val="1"/>
          <w:color w:val="171615"/>
        </w:rPr>
        <w:t>.</w:t>
      </w:r>
    </w:p>
    <w:p>
      <w:pPr>
        <w:spacing w:after="0" w:line="171" w:lineRule="exact"/>
        <w:rPr>
          <w:sz w:val="20"/>
          <w:szCs w:val="20"/>
          <w:color w:val="auto"/>
        </w:rPr>
      </w:pPr>
    </w:p>
    <w:p>
      <w:pPr>
        <w:ind w:right="700"/>
        <w:spacing w:after="0" w:line="226" w:lineRule="exact"/>
        <w:rPr>
          <w:sz w:val="20"/>
          <w:szCs w:val="20"/>
          <w:color w:val="auto"/>
        </w:rPr>
      </w:pPr>
      <w:r>
        <w:rPr>
          <w:rFonts w:ascii="Arial Unicode MS" w:cs="Arial Unicode MS" w:eastAsia="Arial Unicode MS" w:hAnsi="Arial Unicode MS"/>
          <w:sz w:val="14"/>
          <w:szCs w:val="14"/>
          <w:b w:val="1"/>
          <w:bCs w:val="1"/>
          <w:color w:val="171615"/>
        </w:rPr>
        <w:t>Чтобы вызвать пресет</w:t>
      </w:r>
      <w:r>
        <w:rPr>
          <w:rFonts w:ascii="Arial Unicode MS" w:cs="Arial Unicode MS" w:eastAsia="Arial Unicode MS" w:hAnsi="Arial Unicode MS"/>
          <w:sz w:val="14"/>
          <w:szCs w:val="14"/>
          <w:b w:val="1"/>
          <w:bCs w:val="1"/>
          <w:color w:val="171615"/>
        </w:rPr>
        <w:t>,</w:t>
      </w:r>
      <w:r>
        <w:rPr>
          <w:rFonts w:ascii="Arial Unicode MS" w:cs="Arial Unicode MS" w:eastAsia="Arial Unicode MS" w:hAnsi="Arial Unicode MS"/>
          <w:sz w:val="14"/>
          <w:szCs w:val="14"/>
          <w:b w:val="1"/>
          <w:bCs w:val="1"/>
          <w:color w:val="171615"/>
        </w:rPr>
        <w:t xml:space="preserve"> отправьте </w:t>
      </w:r>
      <w:r>
        <w:rPr>
          <w:rFonts w:ascii="Arial Unicode MS" w:cs="Arial Unicode MS" w:eastAsia="Arial Unicode MS" w:hAnsi="Arial Unicode MS"/>
          <w:sz w:val="14"/>
          <w:szCs w:val="14"/>
          <w:b w:val="1"/>
          <w:bCs w:val="1"/>
          <w:color w:val="171615"/>
        </w:rPr>
        <w:t>POD Go</w:t>
      </w:r>
      <w:r>
        <w:rPr>
          <w:rFonts w:ascii="Arial Unicode MS" w:cs="Arial Unicode MS" w:eastAsia="Arial Unicode MS" w:hAnsi="Arial Unicode MS"/>
          <w:sz w:val="14"/>
          <w:szCs w:val="14"/>
          <w:b w:val="1"/>
          <w:bCs w:val="1"/>
          <w:color w:val="171615"/>
        </w:rPr>
        <w:t xml:space="preserve"> сообщение об изменении программы </w:t>
      </w:r>
      <w:r>
        <w:rPr>
          <w:rFonts w:ascii="Arial Unicode MS" w:cs="Arial Unicode MS" w:eastAsia="Arial Unicode MS" w:hAnsi="Arial Unicode MS"/>
          <w:sz w:val="14"/>
          <w:szCs w:val="14"/>
          <w:b w:val="1"/>
          <w:bCs w:val="1"/>
          <w:color w:val="171615"/>
        </w:rPr>
        <w:t>(</w:t>
      </w:r>
      <w:r>
        <w:rPr>
          <w:rFonts w:ascii="Arial Unicode MS" w:cs="Arial Unicode MS" w:eastAsia="Arial Unicode MS" w:hAnsi="Arial Unicode MS"/>
          <w:sz w:val="14"/>
          <w:szCs w:val="14"/>
          <w:b w:val="1"/>
          <w:bCs w:val="1"/>
          <w:color w:val="171615"/>
        </w:rPr>
        <w:t>ПК</w:t>
      </w:r>
      <w:r>
        <w:rPr>
          <w:rFonts w:ascii="Arial Unicode MS" w:cs="Arial Unicode MS" w:eastAsia="Arial Unicode MS" w:hAnsi="Arial Unicode MS"/>
          <w:sz w:val="14"/>
          <w:szCs w:val="14"/>
          <w:b w:val="1"/>
          <w:bCs w:val="1"/>
          <w:color w:val="171615"/>
        </w:rPr>
        <w:t>)</w:t>
      </w:r>
      <w:r>
        <w:rPr>
          <w:rFonts w:ascii="Arial Unicode MS" w:cs="Arial Unicode MS" w:eastAsia="Arial Unicode MS" w:hAnsi="Arial Unicode MS"/>
          <w:sz w:val="14"/>
          <w:szCs w:val="14"/>
          <w:b w:val="1"/>
          <w:bCs w:val="1"/>
          <w:color w:val="171615"/>
        </w:rPr>
        <w:t xml:space="preserve"> по </w:t>
      </w:r>
      <w:r>
        <w:rPr>
          <w:rFonts w:ascii="Arial Unicode MS" w:cs="Arial Unicode MS" w:eastAsia="Arial Unicode MS" w:hAnsi="Arial Unicode MS"/>
          <w:sz w:val="14"/>
          <w:szCs w:val="14"/>
          <w:b w:val="1"/>
          <w:bCs w:val="1"/>
          <w:color w:val="171615"/>
        </w:rPr>
        <w:t>MIDI-</w:t>
      </w:r>
      <w:r>
        <w:rPr>
          <w:rFonts w:ascii="Arial Unicode MS" w:cs="Arial Unicode MS" w:eastAsia="Arial Unicode MS" w:hAnsi="Arial Unicode MS"/>
          <w:sz w:val="14"/>
          <w:szCs w:val="14"/>
          <w:b w:val="1"/>
          <w:bCs w:val="1"/>
          <w:color w:val="171615"/>
        </w:rPr>
        <w:t>каналу</w:t>
      </w:r>
      <w:r>
        <w:rPr>
          <w:rFonts w:ascii="Arial Unicode MS" w:cs="Arial Unicode MS" w:eastAsia="Arial Unicode MS" w:hAnsi="Arial Unicode MS"/>
          <w:sz w:val="14"/>
          <w:szCs w:val="14"/>
          <w:b w:val="1"/>
          <w:bCs w:val="1"/>
          <w:color w:val="171615"/>
        </w:rPr>
        <w:t xml:space="preserve"> 1 </w:t>
      </w:r>
      <w:r>
        <w:rPr>
          <w:rFonts w:ascii="Arial Unicode MS" w:cs="Arial Unicode MS" w:eastAsia="Arial Unicode MS" w:hAnsi="Arial Unicode MS"/>
          <w:sz w:val="14"/>
          <w:szCs w:val="14"/>
          <w:b w:val="1"/>
          <w:bCs w:val="1"/>
          <w:color w:val="171615"/>
        </w:rPr>
        <w:t>в соответствии с таблицей ниже</w:t>
      </w:r>
      <w:r>
        <w:rPr>
          <w:rFonts w:ascii="Arial Unicode MS" w:cs="Arial Unicode MS" w:eastAsia="Arial Unicode MS" w:hAnsi="Arial Unicode MS"/>
          <w:sz w:val="14"/>
          <w:szCs w:val="14"/>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-10795</wp:posOffset>
            </wp:positionH>
            <wp:positionV relativeFrom="paragraph">
              <wp:posOffset>29845</wp:posOffset>
            </wp:positionV>
            <wp:extent cx="4363720" cy="236220"/>
            <wp:wrapNone/>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27">
                      <a:extLst>
                        <a:ext uri="{28A0092B-C50C-407E-A947-70E740481C1C}"/>
                      </a:extLst>
                    </a:blip>
                    <a:srcRect/>
                    <a:stretch>
                      <a:fillRect/>
                    </a:stretch>
                  </pic:blipFill>
                  <pic:spPr bwMode="auto">
                    <a:xfrm>
                      <a:off x="0" y="0"/>
                      <a:ext cx="4363720" cy="236220"/>
                    </a:xfrm>
                    <a:prstGeom prst="rect">
                      <a:avLst/>
                    </a:prstGeom>
                    <a:noFill/>
                  </pic:spPr>
                </pic:pic>
              </a:graphicData>
            </a:graphic>
          </wp:anchor>
        </w:drawing>
      </w:r>
    </w:p>
    <w:p>
      <w:pPr>
        <w:spacing w:after="0" w:line="144" w:lineRule="exact"/>
        <w:rPr>
          <w:sz w:val="20"/>
          <w:szCs w:val="20"/>
          <w:color w:val="auto"/>
        </w:rPr>
      </w:pPr>
    </w:p>
    <w:tbl>
      <w:tblPr>
        <w:tblLayout w:type="fixed"/>
        <w:tblInd w:w="0" w:type="dxa"/>
        <w:tblCellMar>
          <w:top w:w="0" w:type="dxa"/>
          <w:left w:w="0" w:type="dxa"/>
          <w:bottom w:w="0" w:type="dxa"/>
          <w:right w:w="0" w:type="dxa"/>
        </w:tblCellMar>
      </w:tblPr>
      <w:tr>
        <w:trPr>
          <w:trHeight w:val="225"/>
        </w:trPr>
        <w:tc>
          <w:tcPr>
            <w:tcW w:w="960" w:type="dxa"/>
            <w:vAlign w:val="bottom"/>
            <w:tcBorders>
              <w:bottom w:val="single" w:sz="8" w:color="auto"/>
            </w:tcBorders>
          </w:tcPr>
          <w:p>
            <w:pPr>
              <w:jc w:val="right"/>
              <w:ind w:right="289"/>
              <w:spacing w:after="0" w:line="188" w:lineRule="exact"/>
              <w:rPr>
                <w:sz w:val="20"/>
                <w:szCs w:val="20"/>
                <w:color w:val="auto"/>
              </w:rPr>
            </w:pPr>
            <w:r>
              <w:rPr>
                <w:rFonts w:ascii="Arial Unicode MS" w:cs="Arial Unicode MS" w:eastAsia="Arial Unicode MS" w:hAnsi="Arial Unicode MS"/>
                <w:sz w:val="14"/>
                <w:szCs w:val="14"/>
                <w:b w:val="1"/>
                <w:bCs w:val="1"/>
                <w:color w:val="171615"/>
              </w:rPr>
              <w:t>банк</w:t>
            </w:r>
          </w:p>
        </w:tc>
        <w:tc>
          <w:tcPr>
            <w:tcW w:w="1540" w:type="dxa"/>
            <w:vAlign w:val="bottom"/>
            <w:tcBorders>
              <w:bottom w:val="single" w:sz="8" w:color="auto"/>
            </w:tcBorders>
          </w:tcPr>
          <w:p>
            <w:pPr>
              <w:ind w:left="36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Предустановка </w:t>
            </w:r>
            <w:r>
              <w:rPr>
                <w:rFonts w:ascii="Arial Unicode MS" w:cs="Arial Unicode MS" w:eastAsia="Arial Unicode MS" w:hAnsi="Arial Unicode MS"/>
                <w:sz w:val="11"/>
                <w:szCs w:val="11"/>
                <w:b w:val="1"/>
                <w:bCs w:val="1"/>
                <w:color w:val="171615"/>
              </w:rPr>
              <w:t>A</w:t>
            </w:r>
          </w:p>
        </w:tc>
        <w:tc>
          <w:tcPr>
            <w:tcW w:w="1460" w:type="dxa"/>
            <w:vAlign w:val="bottom"/>
            <w:tcBorders>
              <w:bottom w:val="single" w:sz="8" w:color="auto"/>
            </w:tcBorders>
          </w:tcPr>
          <w:p>
            <w:pPr>
              <w:ind w:left="26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Предустановка </w:t>
            </w:r>
            <w:r>
              <w:rPr>
                <w:rFonts w:ascii="Arial Unicode MS" w:cs="Arial Unicode MS" w:eastAsia="Arial Unicode MS" w:hAnsi="Arial Unicode MS"/>
                <w:sz w:val="11"/>
                <w:szCs w:val="11"/>
                <w:b w:val="1"/>
                <w:bCs w:val="1"/>
                <w:color w:val="171615"/>
              </w:rPr>
              <w:t>B</w:t>
            </w:r>
          </w:p>
        </w:tc>
        <w:tc>
          <w:tcPr>
            <w:tcW w:w="1480" w:type="dxa"/>
            <w:vAlign w:val="bottom"/>
            <w:tcBorders>
              <w:bottom w:val="single" w:sz="8" w:color="auto"/>
            </w:tcBorders>
          </w:tcPr>
          <w:p>
            <w:pPr>
              <w:ind w:left="26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Предустановка </w:t>
            </w:r>
            <w:r>
              <w:rPr>
                <w:rFonts w:ascii="Arial Unicode MS" w:cs="Arial Unicode MS" w:eastAsia="Arial Unicode MS" w:hAnsi="Arial Unicode MS"/>
                <w:sz w:val="11"/>
                <w:szCs w:val="11"/>
                <w:b w:val="1"/>
                <w:bCs w:val="1"/>
                <w:color w:val="171615"/>
              </w:rPr>
              <w:t>C</w:t>
            </w:r>
          </w:p>
        </w:tc>
        <w:tc>
          <w:tcPr>
            <w:tcW w:w="1400" w:type="dxa"/>
            <w:vAlign w:val="bottom"/>
            <w:tcBorders>
              <w:bottom w:val="single" w:sz="8" w:color="auto"/>
            </w:tcBorders>
          </w:tcPr>
          <w:p>
            <w:pPr>
              <w:ind w:left="2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Предустановка </w:t>
            </w:r>
            <w:r>
              <w:rPr>
                <w:rFonts w:ascii="Arial Unicode MS" w:cs="Arial Unicode MS" w:eastAsia="Arial Unicode MS" w:hAnsi="Arial Unicode MS"/>
                <w:sz w:val="11"/>
                <w:szCs w:val="11"/>
                <w:b w:val="1"/>
                <w:bCs w:val="1"/>
                <w:color w:val="171615"/>
              </w:rPr>
              <w:t>D</w:t>
            </w:r>
          </w:p>
        </w:tc>
      </w:tr>
      <w:tr>
        <w:trPr>
          <w:trHeight w:val="297"/>
        </w:trPr>
        <w:tc>
          <w:tcPr>
            <w:tcW w:w="960" w:type="dxa"/>
            <w:vAlign w:val="bottom"/>
            <w:tcBorders>
              <w:bottom w:val="single" w:sz="8" w:color="auto"/>
            </w:tcBorders>
          </w:tcPr>
          <w:p>
            <w:pPr>
              <w:jc w:val="right"/>
              <w:ind w:right="349"/>
              <w:spacing w:after="0" w:line="188" w:lineRule="exact"/>
              <w:rPr>
                <w:sz w:val="20"/>
                <w:szCs w:val="20"/>
                <w:color w:val="auto"/>
              </w:rPr>
            </w:pPr>
            <w:r>
              <w:rPr>
                <w:rFonts w:ascii="Arial Unicode MS" w:cs="Arial Unicode MS" w:eastAsia="Arial Unicode MS" w:hAnsi="Arial Unicode MS"/>
                <w:sz w:val="14"/>
                <w:szCs w:val="14"/>
                <w:b w:val="1"/>
                <w:bCs w:val="1"/>
                <w:color w:val="171615"/>
              </w:rPr>
              <w:t>01</w:t>
            </w:r>
          </w:p>
        </w:tc>
        <w:tc>
          <w:tcPr>
            <w:tcW w:w="154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000</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001</w:t>
            </w:r>
          </w:p>
        </w:tc>
        <w:tc>
          <w:tcPr>
            <w:tcW w:w="148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002</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003</w:t>
            </w:r>
          </w:p>
        </w:tc>
      </w:tr>
      <w:tr>
        <w:trPr>
          <w:trHeight w:val="299"/>
        </w:trPr>
        <w:tc>
          <w:tcPr>
            <w:tcW w:w="960" w:type="dxa"/>
            <w:vAlign w:val="bottom"/>
            <w:tcBorders>
              <w:bottom w:val="single" w:sz="8" w:color="auto"/>
            </w:tcBorders>
          </w:tcPr>
          <w:p>
            <w:pPr>
              <w:jc w:val="right"/>
              <w:ind w:right="349"/>
              <w:spacing w:after="0" w:line="188" w:lineRule="exact"/>
              <w:rPr>
                <w:sz w:val="20"/>
                <w:szCs w:val="20"/>
                <w:color w:val="auto"/>
              </w:rPr>
            </w:pPr>
            <w:r>
              <w:rPr>
                <w:rFonts w:ascii="Arial Unicode MS" w:cs="Arial Unicode MS" w:eastAsia="Arial Unicode MS" w:hAnsi="Arial Unicode MS"/>
                <w:sz w:val="14"/>
                <w:szCs w:val="14"/>
                <w:b w:val="1"/>
                <w:bCs w:val="1"/>
                <w:color w:val="171615"/>
              </w:rPr>
              <w:t>02</w:t>
            </w:r>
          </w:p>
        </w:tc>
        <w:tc>
          <w:tcPr>
            <w:tcW w:w="154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004</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005</w:t>
            </w:r>
          </w:p>
        </w:tc>
        <w:tc>
          <w:tcPr>
            <w:tcW w:w="148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006</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007</w:t>
            </w:r>
          </w:p>
        </w:tc>
      </w:tr>
      <w:tr>
        <w:trPr>
          <w:trHeight w:val="299"/>
        </w:trPr>
        <w:tc>
          <w:tcPr>
            <w:tcW w:w="960" w:type="dxa"/>
            <w:vAlign w:val="bottom"/>
            <w:tcBorders>
              <w:bottom w:val="single" w:sz="8" w:color="auto"/>
            </w:tcBorders>
          </w:tcPr>
          <w:p>
            <w:pPr>
              <w:jc w:val="right"/>
              <w:ind w:right="349"/>
              <w:spacing w:after="0" w:line="188" w:lineRule="exact"/>
              <w:rPr>
                <w:sz w:val="20"/>
                <w:szCs w:val="20"/>
                <w:color w:val="auto"/>
              </w:rPr>
            </w:pPr>
            <w:r>
              <w:rPr>
                <w:rFonts w:ascii="Arial Unicode MS" w:cs="Arial Unicode MS" w:eastAsia="Arial Unicode MS" w:hAnsi="Arial Unicode MS"/>
                <w:sz w:val="14"/>
                <w:szCs w:val="14"/>
                <w:b w:val="1"/>
                <w:bCs w:val="1"/>
                <w:color w:val="171615"/>
              </w:rPr>
              <w:t>03</w:t>
            </w:r>
          </w:p>
        </w:tc>
        <w:tc>
          <w:tcPr>
            <w:tcW w:w="154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008</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009</w:t>
            </w:r>
          </w:p>
        </w:tc>
        <w:tc>
          <w:tcPr>
            <w:tcW w:w="148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010</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011</w:t>
            </w:r>
          </w:p>
        </w:tc>
      </w:tr>
      <w:tr>
        <w:trPr>
          <w:trHeight w:val="299"/>
        </w:trPr>
        <w:tc>
          <w:tcPr>
            <w:tcW w:w="960" w:type="dxa"/>
            <w:vAlign w:val="bottom"/>
            <w:tcBorders>
              <w:bottom w:val="single" w:sz="8" w:color="auto"/>
            </w:tcBorders>
          </w:tcPr>
          <w:p>
            <w:pPr>
              <w:jc w:val="right"/>
              <w:ind w:right="349"/>
              <w:spacing w:after="0" w:line="188" w:lineRule="exact"/>
              <w:rPr>
                <w:sz w:val="20"/>
                <w:szCs w:val="20"/>
                <w:color w:val="auto"/>
              </w:rPr>
            </w:pPr>
            <w:r>
              <w:rPr>
                <w:rFonts w:ascii="Arial Unicode MS" w:cs="Arial Unicode MS" w:eastAsia="Arial Unicode MS" w:hAnsi="Arial Unicode MS"/>
                <w:sz w:val="14"/>
                <w:szCs w:val="14"/>
                <w:b w:val="1"/>
                <w:bCs w:val="1"/>
                <w:color w:val="171615"/>
              </w:rPr>
              <w:t>04</w:t>
            </w:r>
          </w:p>
        </w:tc>
        <w:tc>
          <w:tcPr>
            <w:tcW w:w="154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012</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013</w:t>
            </w:r>
          </w:p>
        </w:tc>
        <w:tc>
          <w:tcPr>
            <w:tcW w:w="148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014</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015</w:t>
            </w:r>
          </w:p>
        </w:tc>
      </w:tr>
      <w:tr>
        <w:trPr>
          <w:trHeight w:val="299"/>
        </w:trPr>
        <w:tc>
          <w:tcPr>
            <w:tcW w:w="960" w:type="dxa"/>
            <w:vAlign w:val="bottom"/>
            <w:tcBorders>
              <w:bottom w:val="single" w:sz="8" w:color="auto"/>
            </w:tcBorders>
          </w:tcPr>
          <w:p>
            <w:pPr>
              <w:jc w:val="right"/>
              <w:ind w:right="349"/>
              <w:spacing w:after="0" w:line="188" w:lineRule="exact"/>
              <w:rPr>
                <w:sz w:val="20"/>
                <w:szCs w:val="20"/>
                <w:color w:val="auto"/>
              </w:rPr>
            </w:pPr>
            <w:r>
              <w:rPr>
                <w:rFonts w:ascii="Arial Unicode MS" w:cs="Arial Unicode MS" w:eastAsia="Arial Unicode MS" w:hAnsi="Arial Unicode MS"/>
                <w:sz w:val="14"/>
                <w:szCs w:val="14"/>
                <w:b w:val="1"/>
                <w:bCs w:val="1"/>
                <w:color w:val="171615"/>
              </w:rPr>
              <w:t>05</w:t>
            </w:r>
          </w:p>
        </w:tc>
        <w:tc>
          <w:tcPr>
            <w:tcW w:w="154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016</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017</w:t>
            </w:r>
          </w:p>
        </w:tc>
        <w:tc>
          <w:tcPr>
            <w:tcW w:w="148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018</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019</w:t>
            </w:r>
          </w:p>
        </w:tc>
      </w:tr>
      <w:tr>
        <w:trPr>
          <w:trHeight w:val="299"/>
        </w:trPr>
        <w:tc>
          <w:tcPr>
            <w:tcW w:w="960" w:type="dxa"/>
            <w:vAlign w:val="bottom"/>
            <w:tcBorders>
              <w:bottom w:val="single" w:sz="8" w:color="auto"/>
            </w:tcBorders>
          </w:tcPr>
          <w:p>
            <w:pPr>
              <w:jc w:val="right"/>
              <w:ind w:right="349"/>
              <w:spacing w:after="0" w:line="188" w:lineRule="exact"/>
              <w:rPr>
                <w:sz w:val="20"/>
                <w:szCs w:val="20"/>
                <w:color w:val="auto"/>
              </w:rPr>
            </w:pPr>
            <w:r>
              <w:rPr>
                <w:rFonts w:ascii="Arial Unicode MS" w:cs="Arial Unicode MS" w:eastAsia="Arial Unicode MS" w:hAnsi="Arial Unicode MS"/>
                <w:sz w:val="14"/>
                <w:szCs w:val="14"/>
                <w:b w:val="1"/>
                <w:bCs w:val="1"/>
                <w:color w:val="171615"/>
              </w:rPr>
              <w:t>06</w:t>
            </w:r>
          </w:p>
        </w:tc>
        <w:tc>
          <w:tcPr>
            <w:tcW w:w="154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020</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021</w:t>
            </w:r>
          </w:p>
        </w:tc>
        <w:tc>
          <w:tcPr>
            <w:tcW w:w="148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022</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023</w:t>
            </w:r>
          </w:p>
        </w:tc>
      </w:tr>
      <w:tr>
        <w:trPr>
          <w:trHeight w:val="299"/>
        </w:trPr>
        <w:tc>
          <w:tcPr>
            <w:tcW w:w="960" w:type="dxa"/>
            <w:vAlign w:val="bottom"/>
            <w:tcBorders>
              <w:bottom w:val="single" w:sz="8" w:color="auto"/>
            </w:tcBorders>
          </w:tcPr>
          <w:p>
            <w:pPr>
              <w:jc w:val="right"/>
              <w:ind w:right="349"/>
              <w:spacing w:after="0" w:line="188" w:lineRule="exact"/>
              <w:rPr>
                <w:sz w:val="20"/>
                <w:szCs w:val="20"/>
                <w:color w:val="auto"/>
              </w:rPr>
            </w:pPr>
            <w:r>
              <w:rPr>
                <w:rFonts w:ascii="Arial Unicode MS" w:cs="Arial Unicode MS" w:eastAsia="Arial Unicode MS" w:hAnsi="Arial Unicode MS"/>
                <w:sz w:val="14"/>
                <w:szCs w:val="14"/>
                <w:b w:val="1"/>
                <w:bCs w:val="1"/>
                <w:color w:val="171615"/>
              </w:rPr>
              <w:t>07</w:t>
            </w:r>
          </w:p>
        </w:tc>
        <w:tc>
          <w:tcPr>
            <w:tcW w:w="154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024</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025</w:t>
            </w:r>
          </w:p>
        </w:tc>
        <w:tc>
          <w:tcPr>
            <w:tcW w:w="148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026</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027</w:t>
            </w:r>
          </w:p>
        </w:tc>
      </w:tr>
      <w:tr>
        <w:trPr>
          <w:trHeight w:val="298"/>
        </w:trPr>
        <w:tc>
          <w:tcPr>
            <w:tcW w:w="960" w:type="dxa"/>
            <w:vAlign w:val="bottom"/>
            <w:tcBorders>
              <w:bottom w:val="single" w:sz="8" w:color="auto"/>
            </w:tcBorders>
          </w:tcPr>
          <w:p>
            <w:pPr>
              <w:jc w:val="right"/>
              <w:ind w:right="349"/>
              <w:spacing w:after="0" w:line="188" w:lineRule="exact"/>
              <w:rPr>
                <w:sz w:val="20"/>
                <w:szCs w:val="20"/>
                <w:color w:val="auto"/>
              </w:rPr>
            </w:pPr>
            <w:r>
              <w:rPr>
                <w:rFonts w:ascii="Arial Unicode MS" w:cs="Arial Unicode MS" w:eastAsia="Arial Unicode MS" w:hAnsi="Arial Unicode MS"/>
                <w:sz w:val="14"/>
                <w:szCs w:val="14"/>
                <w:b w:val="1"/>
                <w:bCs w:val="1"/>
                <w:color w:val="171615"/>
              </w:rPr>
              <w:t>08</w:t>
            </w:r>
          </w:p>
        </w:tc>
        <w:tc>
          <w:tcPr>
            <w:tcW w:w="154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028</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029</w:t>
            </w:r>
          </w:p>
        </w:tc>
        <w:tc>
          <w:tcPr>
            <w:tcW w:w="148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030</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031</w:t>
            </w:r>
          </w:p>
        </w:tc>
      </w:tr>
      <w:tr>
        <w:trPr>
          <w:trHeight w:val="299"/>
        </w:trPr>
        <w:tc>
          <w:tcPr>
            <w:tcW w:w="960" w:type="dxa"/>
            <w:vAlign w:val="bottom"/>
            <w:tcBorders>
              <w:bottom w:val="single" w:sz="8" w:color="auto"/>
            </w:tcBorders>
          </w:tcPr>
          <w:p>
            <w:pPr>
              <w:jc w:val="right"/>
              <w:ind w:right="349"/>
              <w:spacing w:after="0" w:line="188" w:lineRule="exact"/>
              <w:rPr>
                <w:sz w:val="20"/>
                <w:szCs w:val="20"/>
                <w:color w:val="auto"/>
              </w:rPr>
            </w:pPr>
            <w:r>
              <w:rPr>
                <w:rFonts w:ascii="Arial Unicode MS" w:cs="Arial Unicode MS" w:eastAsia="Arial Unicode MS" w:hAnsi="Arial Unicode MS"/>
                <w:sz w:val="14"/>
                <w:szCs w:val="14"/>
                <w:b w:val="1"/>
                <w:bCs w:val="1"/>
                <w:color w:val="171615"/>
              </w:rPr>
              <w:t>09</w:t>
            </w:r>
          </w:p>
        </w:tc>
        <w:tc>
          <w:tcPr>
            <w:tcW w:w="154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032</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033</w:t>
            </w:r>
          </w:p>
        </w:tc>
        <w:tc>
          <w:tcPr>
            <w:tcW w:w="148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034</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035</w:t>
            </w:r>
          </w:p>
        </w:tc>
      </w:tr>
      <w:tr>
        <w:trPr>
          <w:trHeight w:val="299"/>
        </w:trPr>
        <w:tc>
          <w:tcPr>
            <w:tcW w:w="960" w:type="dxa"/>
            <w:vAlign w:val="bottom"/>
            <w:tcBorders>
              <w:bottom w:val="single" w:sz="8" w:color="auto"/>
            </w:tcBorders>
          </w:tcPr>
          <w:p>
            <w:pPr>
              <w:jc w:val="right"/>
              <w:ind w:right="349"/>
              <w:spacing w:after="0" w:line="188" w:lineRule="exact"/>
              <w:rPr>
                <w:sz w:val="20"/>
                <w:szCs w:val="20"/>
                <w:color w:val="auto"/>
              </w:rPr>
            </w:pPr>
            <w:r>
              <w:rPr>
                <w:rFonts w:ascii="Arial Unicode MS" w:cs="Arial Unicode MS" w:eastAsia="Arial Unicode MS" w:hAnsi="Arial Unicode MS"/>
                <w:sz w:val="14"/>
                <w:szCs w:val="14"/>
                <w:b w:val="1"/>
                <w:bCs w:val="1"/>
                <w:color w:val="171615"/>
              </w:rPr>
              <w:t>10</w:t>
            </w:r>
          </w:p>
        </w:tc>
        <w:tc>
          <w:tcPr>
            <w:tcW w:w="154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036</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037</w:t>
            </w:r>
          </w:p>
        </w:tc>
        <w:tc>
          <w:tcPr>
            <w:tcW w:w="148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038</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039</w:t>
            </w:r>
          </w:p>
        </w:tc>
      </w:tr>
      <w:tr>
        <w:trPr>
          <w:trHeight w:val="299"/>
        </w:trPr>
        <w:tc>
          <w:tcPr>
            <w:tcW w:w="960" w:type="dxa"/>
            <w:vAlign w:val="bottom"/>
            <w:tcBorders>
              <w:bottom w:val="single" w:sz="8" w:color="auto"/>
            </w:tcBorders>
          </w:tcPr>
          <w:p>
            <w:pPr>
              <w:jc w:val="right"/>
              <w:ind w:right="349"/>
              <w:spacing w:after="0" w:line="188" w:lineRule="exact"/>
              <w:rPr>
                <w:sz w:val="20"/>
                <w:szCs w:val="20"/>
                <w:color w:val="auto"/>
              </w:rPr>
            </w:pPr>
            <w:r>
              <w:rPr>
                <w:rFonts w:ascii="Arial Unicode MS" w:cs="Arial Unicode MS" w:eastAsia="Arial Unicode MS" w:hAnsi="Arial Unicode MS"/>
                <w:sz w:val="14"/>
                <w:szCs w:val="14"/>
                <w:b w:val="1"/>
                <w:bCs w:val="1"/>
                <w:color w:val="171615"/>
              </w:rPr>
              <w:t>11</w:t>
            </w:r>
          </w:p>
        </w:tc>
        <w:tc>
          <w:tcPr>
            <w:tcW w:w="154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040</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041</w:t>
            </w:r>
          </w:p>
        </w:tc>
        <w:tc>
          <w:tcPr>
            <w:tcW w:w="148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042</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043</w:t>
            </w:r>
          </w:p>
        </w:tc>
      </w:tr>
      <w:tr>
        <w:trPr>
          <w:trHeight w:val="299"/>
        </w:trPr>
        <w:tc>
          <w:tcPr>
            <w:tcW w:w="960" w:type="dxa"/>
            <w:vAlign w:val="bottom"/>
            <w:tcBorders>
              <w:bottom w:val="single" w:sz="8" w:color="auto"/>
            </w:tcBorders>
          </w:tcPr>
          <w:p>
            <w:pPr>
              <w:jc w:val="right"/>
              <w:ind w:right="349"/>
              <w:spacing w:after="0" w:line="188" w:lineRule="exact"/>
              <w:rPr>
                <w:sz w:val="20"/>
                <w:szCs w:val="20"/>
                <w:color w:val="auto"/>
              </w:rPr>
            </w:pPr>
            <w:r>
              <w:rPr>
                <w:rFonts w:ascii="Arial Unicode MS" w:cs="Arial Unicode MS" w:eastAsia="Arial Unicode MS" w:hAnsi="Arial Unicode MS"/>
                <w:sz w:val="14"/>
                <w:szCs w:val="14"/>
                <w:b w:val="1"/>
                <w:bCs w:val="1"/>
                <w:color w:val="171615"/>
              </w:rPr>
              <w:t>12</w:t>
            </w:r>
          </w:p>
        </w:tc>
        <w:tc>
          <w:tcPr>
            <w:tcW w:w="154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044</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045</w:t>
            </w:r>
          </w:p>
        </w:tc>
        <w:tc>
          <w:tcPr>
            <w:tcW w:w="148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046</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047</w:t>
            </w:r>
          </w:p>
        </w:tc>
      </w:tr>
      <w:tr>
        <w:trPr>
          <w:trHeight w:val="299"/>
        </w:trPr>
        <w:tc>
          <w:tcPr>
            <w:tcW w:w="960" w:type="dxa"/>
            <w:vAlign w:val="bottom"/>
            <w:tcBorders>
              <w:bottom w:val="single" w:sz="8" w:color="auto"/>
            </w:tcBorders>
          </w:tcPr>
          <w:p>
            <w:pPr>
              <w:jc w:val="right"/>
              <w:ind w:right="349"/>
              <w:spacing w:after="0" w:line="188" w:lineRule="exact"/>
              <w:rPr>
                <w:sz w:val="20"/>
                <w:szCs w:val="20"/>
                <w:color w:val="auto"/>
              </w:rPr>
            </w:pPr>
            <w:r>
              <w:rPr>
                <w:rFonts w:ascii="Arial Unicode MS" w:cs="Arial Unicode MS" w:eastAsia="Arial Unicode MS" w:hAnsi="Arial Unicode MS"/>
                <w:sz w:val="14"/>
                <w:szCs w:val="14"/>
                <w:b w:val="1"/>
                <w:bCs w:val="1"/>
                <w:color w:val="171615"/>
              </w:rPr>
              <w:t>13</w:t>
            </w:r>
          </w:p>
        </w:tc>
        <w:tc>
          <w:tcPr>
            <w:tcW w:w="154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048</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049</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050</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051</w:t>
            </w:r>
          </w:p>
        </w:tc>
      </w:tr>
      <w:tr>
        <w:trPr>
          <w:trHeight w:val="299"/>
        </w:trPr>
        <w:tc>
          <w:tcPr>
            <w:tcW w:w="960" w:type="dxa"/>
            <w:vAlign w:val="bottom"/>
            <w:tcBorders>
              <w:bottom w:val="single" w:sz="8" w:color="auto"/>
            </w:tcBorders>
          </w:tcPr>
          <w:p>
            <w:pPr>
              <w:jc w:val="right"/>
              <w:ind w:right="349"/>
              <w:spacing w:after="0" w:line="188" w:lineRule="exact"/>
              <w:rPr>
                <w:sz w:val="20"/>
                <w:szCs w:val="20"/>
                <w:color w:val="auto"/>
              </w:rPr>
            </w:pPr>
            <w:r>
              <w:rPr>
                <w:rFonts w:ascii="Arial Unicode MS" w:cs="Arial Unicode MS" w:eastAsia="Arial Unicode MS" w:hAnsi="Arial Unicode MS"/>
                <w:sz w:val="14"/>
                <w:szCs w:val="14"/>
                <w:b w:val="1"/>
                <w:bCs w:val="1"/>
                <w:color w:val="171615"/>
              </w:rPr>
              <w:t>14</w:t>
            </w:r>
          </w:p>
        </w:tc>
        <w:tc>
          <w:tcPr>
            <w:tcW w:w="154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052</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053</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054</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055</w:t>
            </w:r>
          </w:p>
        </w:tc>
      </w:tr>
      <w:tr>
        <w:trPr>
          <w:trHeight w:val="299"/>
        </w:trPr>
        <w:tc>
          <w:tcPr>
            <w:tcW w:w="960" w:type="dxa"/>
            <w:vAlign w:val="bottom"/>
            <w:tcBorders>
              <w:bottom w:val="single" w:sz="8" w:color="auto"/>
            </w:tcBorders>
          </w:tcPr>
          <w:p>
            <w:pPr>
              <w:jc w:val="right"/>
              <w:ind w:right="349"/>
              <w:spacing w:after="0" w:line="188" w:lineRule="exact"/>
              <w:rPr>
                <w:sz w:val="20"/>
                <w:szCs w:val="20"/>
                <w:color w:val="auto"/>
              </w:rPr>
            </w:pPr>
            <w:r>
              <w:rPr>
                <w:rFonts w:ascii="Arial Unicode MS" w:cs="Arial Unicode MS" w:eastAsia="Arial Unicode MS" w:hAnsi="Arial Unicode MS"/>
                <w:sz w:val="14"/>
                <w:szCs w:val="14"/>
                <w:b w:val="1"/>
                <w:bCs w:val="1"/>
                <w:color w:val="171615"/>
              </w:rPr>
              <w:t>15</w:t>
            </w:r>
          </w:p>
        </w:tc>
        <w:tc>
          <w:tcPr>
            <w:tcW w:w="154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056</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057</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058</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059</w:t>
            </w:r>
          </w:p>
        </w:tc>
      </w:tr>
      <w:tr>
        <w:trPr>
          <w:trHeight w:val="299"/>
        </w:trPr>
        <w:tc>
          <w:tcPr>
            <w:tcW w:w="960" w:type="dxa"/>
            <w:vAlign w:val="bottom"/>
            <w:tcBorders>
              <w:bottom w:val="single" w:sz="8" w:color="auto"/>
            </w:tcBorders>
          </w:tcPr>
          <w:p>
            <w:pPr>
              <w:jc w:val="right"/>
              <w:ind w:right="349"/>
              <w:spacing w:after="0" w:line="188" w:lineRule="exact"/>
              <w:rPr>
                <w:sz w:val="20"/>
                <w:szCs w:val="20"/>
                <w:color w:val="auto"/>
              </w:rPr>
            </w:pPr>
            <w:r>
              <w:rPr>
                <w:rFonts w:ascii="Arial Unicode MS" w:cs="Arial Unicode MS" w:eastAsia="Arial Unicode MS" w:hAnsi="Arial Unicode MS"/>
                <w:sz w:val="14"/>
                <w:szCs w:val="14"/>
                <w:b w:val="1"/>
                <w:bCs w:val="1"/>
                <w:color w:val="171615"/>
              </w:rPr>
              <w:t>16</w:t>
            </w:r>
          </w:p>
        </w:tc>
        <w:tc>
          <w:tcPr>
            <w:tcW w:w="154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060</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061</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062</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063</w:t>
            </w:r>
          </w:p>
        </w:tc>
      </w:tr>
      <w:tr>
        <w:trPr>
          <w:trHeight w:val="299"/>
        </w:trPr>
        <w:tc>
          <w:tcPr>
            <w:tcW w:w="960" w:type="dxa"/>
            <w:vAlign w:val="bottom"/>
            <w:tcBorders>
              <w:bottom w:val="single" w:sz="8" w:color="auto"/>
            </w:tcBorders>
          </w:tcPr>
          <w:p>
            <w:pPr>
              <w:jc w:val="right"/>
              <w:ind w:right="349"/>
              <w:spacing w:after="0" w:line="188" w:lineRule="exact"/>
              <w:rPr>
                <w:sz w:val="20"/>
                <w:szCs w:val="20"/>
                <w:color w:val="auto"/>
              </w:rPr>
            </w:pPr>
            <w:r>
              <w:rPr>
                <w:rFonts w:ascii="Arial Unicode MS" w:cs="Arial Unicode MS" w:eastAsia="Arial Unicode MS" w:hAnsi="Arial Unicode MS"/>
                <w:sz w:val="14"/>
                <w:szCs w:val="14"/>
                <w:b w:val="1"/>
                <w:bCs w:val="1"/>
                <w:color w:val="171615"/>
              </w:rPr>
              <w:t>17</w:t>
            </w:r>
          </w:p>
        </w:tc>
        <w:tc>
          <w:tcPr>
            <w:tcW w:w="154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064</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065</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066</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067</w:t>
            </w:r>
          </w:p>
        </w:tc>
      </w:tr>
      <w:tr>
        <w:trPr>
          <w:trHeight w:val="299"/>
        </w:trPr>
        <w:tc>
          <w:tcPr>
            <w:tcW w:w="960" w:type="dxa"/>
            <w:vAlign w:val="bottom"/>
            <w:tcBorders>
              <w:bottom w:val="single" w:sz="8" w:color="auto"/>
            </w:tcBorders>
          </w:tcPr>
          <w:p>
            <w:pPr>
              <w:jc w:val="right"/>
              <w:ind w:right="349"/>
              <w:spacing w:after="0" w:line="188" w:lineRule="exact"/>
              <w:rPr>
                <w:sz w:val="20"/>
                <w:szCs w:val="20"/>
                <w:color w:val="auto"/>
              </w:rPr>
            </w:pPr>
            <w:r>
              <w:rPr>
                <w:rFonts w:ascii="Arial Unicode MS" w:cs="Arial Unicode MS" w:eastAsia="Arial Unicode MS" w:hAnsi="Arial Unicode MS"/>
                <w:sz w:val="14"/>
                <w:szCs w:val="14"/>
                <w:b w:val="1"/>
                <w:bCs w:val="1"/>
                <w:color w:val="171615"/>
              </w:rPr>
              <w:t>18</w:t>
            </w:r>
          </w:p>
        </w:tc>
        <w:tc>
          <w:tcPr>
            <w:tcW w:w="154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068</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069</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070</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071</w:t>
            </w:r>
          </w:p>
        </w:tc>
      </w:tr>
      <w:tr>
        <w:trPr>
          <w:trHeight w:val="299"/>
        </w:trPr>
        <w:tc>
          <w:tcPr>
            <w:tcW w:w="960" w:type="dxa"/>
            <w:vAlign w:val="bottom"/>
            <w:tcBorders>
              <w:bottom w:val="single" w:sz="8" w:color="auto"/>
            </w:tcBorders>
          </w:tcPr>
          <w:p>
            <w:pPr>
              <w:jc w:val="right"/>
              <w:ind w:right="349"/>
              <w:spacing w:after="0" w:line="188" w:lineRule="exact"/>
              <w:rPr>
                <w:sz w:val="20"/>
                <w:szCs w:val="20"/>
                <w:color w:val="auto"/>
              </w:rPr>
            </w:pPr>
            <w:r>
              <w:rPr>
                <w:rFonts w:ascii="Arial Unicode MS" w:cs="Arial Unicode MS" w:eastAsia="Arial Unicode MS" w:hAnsi="Arial Unicode MS"/>
                <w:sz w:val="14"/>
                <w:szCs w:val="14"/>
                <w:b w:val="1"/>
                <w:bCs w:val="1"/>
                <w:color w:val="171615"/>
              </w:rPr>
              <w:t>19</w:t>
            </w:r>
          </w:p>
        </w:tc>
        <w:tc>
          <w:tcPr>
            <w:tcW w:w="154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072</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073</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074</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075</w:t>
            </w:r>
          </w:p>
        </w:tc>
      </w:tr>
      <w:tr>
        <w:trPr>
          <w:trHeight w:val="299"/>
        </w:trPr>
        <w:tc>
          <w:tcPr>
            <w:tcW w:w="960" w:type="dxa"/>
            <w:vAlign w:val="bottom"/>
            <w:tcBorders>
              <w:bottom w:val="single" w:sz="8" w:color="auto"/>
            </w:tcBorders>
          </w:tcPr>
          <w:p>
            <w:pPr>
              <w:jc w:val="right"/>
              <w:ind w:right="349"/>
              <w:spacing w:after="0" w:line="188" w:lineRule="exact"/>
              <w:rPr>
                <w:sz w:val="20"/>
                <w:szCs w:val="20"/>
                <w:color w:val="auto"/>
              </w:rPr>
            </w:pPr>
            <w:r>
              <w:rPr>
                <w:rFonts w:ascii="Arial Unicode MS" w:cs="Arial Unicode MS" w:eastAsia="Arial Unicode MS" w:hAnsi="Arial Unicode MS"/>
                <w:sz w:val="14"/>
                <w:szCs w:val="14"/>
                <w:b w:val="1"/>
                <w:bCs w:val="1"/>
                <w:color w:val="171615"/>
              </w:rPr>
              <w:t>20</w:t>
            </w:r>
          </w:p>
        </w:tc>
        <w:tc>
          <w:tcPr>
            <w:tcW w:w="154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076</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077</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078</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079</w:t>
            </w:r>
          </w:p>
        </w:tc>
      </w:tr>
    </w:tbl>
    <w:p>
      <w:pPr>
        <w:spacing w:after="0" w:line="20" w:lineRule="exact"/>
        <w:rPr>
          <w:sz w:val="20"/>
          <w:szCs w:val="20"/>
          <w:color w:val="auto"/>
        </w:rPr>
      </w:pPr>
      <w:r>
        <w:rPr>
          <w:sz w:val="20"/>
          <w:szCs w:val="20"/>
          <w:color w:val="auto"/>
        </w:rPr>
        <w:br w:type="column"/>
      </w:r>
    </w:p>
    <w:p>
      <w:pPr>
        <w:spacing w:after="0" w:line="35" w:lineRule="exact"/>
        <w:rPr>
          <w:sz w:val="20"/>
          <w:szCs w:val="20"/>
          <w:color w:val="auto"/>
        </w:rPr>
      </w:pPr>
    </w:p>
    <w:p>
      <w:pPr>
        <w:spacing w:after="0" w:line="1" w:lineRule="exact"/>
        <w:rPr>
          <w:sz w:val="1"/>
          <w:szCs w:val="1"/>
          <w:color w:val="auto"/>
        </w:rPr>
      </w:pPr>
    </w:p>
    <w:tbl>
      <w:tblPr>
        <w:tblLayout w:type="fixed"/>
        <w:tblInd w:w="0" w:type="dxa"/>
        <w:tblCellMar>
          <w:top w:w="0" w:type="dxa"/>
          <w:left w:w="0" w:type="dxa"/>
          <w:bottom w:w="0" w:type="dxa"/>
          <w:right w:w="0" w:type="dxa"/>
        </w:tblCellMar>
      </w:tblPr>
      <w:tr>
        <w:trPr>
          <w:trHeight w:val="225"/>
        </w:trPr>
        <w:tc>
          <w:tcPr>
            <w:tcW w:w="1020" w:type="dxa"/>
            <w:vAlign w:val="bottom"/>
            <w:tcBorders>
              <w:bottom w:val="single" w:sz="8" w:color="auto"/>
            </w:tcBorders>
          </w:tcPr>
          <w:p>
            <w:pPr>
              <w:ind w:left="260"/>
              <w:spacing w:after="0" w:line="188" w:lineRule="exact"/>
              <w:rPr>
                <w:sz w:val="20"/>
                <w:szCs w:val="20"/>
                <w:color w:val="auto"/>
              </w:rPr>
            </w:pPr>
            <w:r>
              <w:rPr>
                <w:rFonts w:ascii="Arial Unicode MS" w:cs="Arial Unicode MS" w:eastAsia="Arial Unicode MS" w:hAnsi="Arial Unicode MS"/>
                <w:sz w:val="14"/>
                <w:szCs w:val="14"/>
                <w:b w:val="1"/>
                <w:bCs w:val="1"/>
                <w:color w:val="171615"/>
              </w:rPr>
              <w:t>банк</w:t>
            </w:r>
          </w:p>
        </w:tc>
        <w:tc>
          <w:tcPr>
            <w:tcW w:w="1480" w:type="dxa"/>
            <w:vAlign w:val="bottom"/>
            <w:tcBorders>
              <w:bottom w:val="single" w:sz="8" w:color="auto"/>
            </w:tcBorders>
          </w:tcPr>
          <w:p>
            <w:pPr>
              <w:ind w:left="30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Предустановка </w:t>
            </w:r>
            <w:r>
              <w:rPr>
                <w:rFonts w:ascii="Arial Unicode MS" w:cs="Arial Unicode MS" w:eastAsia="Arial Unicode MS" w:hAnsi="Arial Unicode MS"/>
                <w:sz w:val="11"/>
                <w:szCs w:val="11"/>
                <w:b w:val="1"/>
                <w:bCs w:val="1"/>
                <w:color w:val="171615"/>
              </w:rPr>
              <w:t>A</w:t>
            </w:r>
          </w:p>
        </w:tc>
        <w:tc>
          <w:tcPr>
            <w:tcW w:w="1460" w:type="dxa"/>
            <w:vAlign w:val="bottom"/>
            <w:tcBorders>
              <w:bottom w:val="single" w:sz="8" w:color="auto"/>
            </w:tcBorders>
          </w:tcPr>
          <w:p>
            <w:pPr>
              <w:ind w:left="26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Предустановка </w:t>
            </w:r>
            <w:r>
              <w:rPr>
                <w:rFonts w:ascii="Arial Unicode MS" w:cs="Arial Unicode MS" w:eastAsia="Arial Unicode MS" w:hAnsi="Arial Unicode MS"/>
                <w:sz w:val="11"/>
                <w:szCs w:val="11"/>
                <w:b w:val="1"/>
                <w:bCs w:val="1"/>
                <w:color w:val="171615"/>
              </w:rPr>
              <w:t>B</w:t>
            </w:r>
          </w:p>
        </w:tc>
        <w:tc>
          <w:tcPr>
            <w:tcW w:w="1480" w:type="dxa"/>
            <w:vAlign w:val="bottom"/>
            <w:tcBorders>
              <w:bottom w:val="single" w:sz="8" w:color="auto"/>
            </w:tcBorders>
          </w:tcPr>
          <w:p>
            <w:pPr>
              <w:ind w:left="26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Предустановка </w:t>
            </w:r>
            <w:r>
              <w:rPr>
                <w:rFonts w:ascii="Arial Unicode MS" w:cs="Arial Unicode MS" w:eastAsia="Arial Unicode MS" w:hAnsi="Arial Unicode MS"/>
                <w:sz w:val="11"/>
                <w:szCs w:val="11"/>
                <w:b w:val="1"/>
                <w:bCs w:val="1"/>
                <w:color w:val="171615"/>
              </w:rPr>
              <w:t>C</w:t>
            </w:r>
          </w:p>
        </w:tc>
        <w:tc>
          <w:tcPr>
            <w:tcW w:w="1400" w:type="dxa"/>
            <w:vAlign w:val="bottom"/>
            <w:tcBorders>
              <w:bottom w:val="single" w:sz="8" w:color="auto"/>
            </w:tcBorders>
          </w:tcPr>
          <w:p>
            <w:pPr>
              <w:ind w:left="28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Предустановка </w:t>
            </w:r>
            <w:r>
              <w:rPr>
                <w:rFonts w:ascii="Arial Unicode MS" w:cs="Arial Unicode MS" w:eastAsia="Arial Unicode MS" w:hAnsi="Arial Unicode MS"/>
                <w:sz w:val="11"/>
                <w:szCs w:val="11"/>
                <w:b w:val="1"/>
                <w:bCs w:val="1"/>
                <w:color w:val="171615"/>
              </w:rPr>
              <w:t>D</w:t>
            </w:r>
          </w:p>
        </w:tc>
      </w:tr>
      <w:tr>
        <w:trPr>
          <w:trHeight w:val="284"/>
        </w:trPr>
        <w:tc>
          <w:tcPr>
            <w:tcW w:w="1020" w:type="dxa"/>
            <w:vAlign w:val="bottom"/>
          </w:tcPr>
          <w:p>
            <w:pPr>
              <w:ind w:left="40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21 </w:t>
            </w:r>
            <w:r>
              <w:rPr>
                <w:rFonts w:ascii="Arial Unicode MS" w:cs="Arial Unicode MS" w:eastAsia="Arial Unicode MS" w:hAnsi="Arial Unicode MS"/>
                <w:sz w:val="11"/>
                <w:szCs w:val="11"/>
                <w:b w:val="1"/>
                <w:bCs w:val="1"/>
                <w:color w:val="171615"/>
              </w:rPr>
              <w:t>год</w:t>
            </w:r>
          </w:p>
        </w:tc>
        <w:tc>
          <w:tcPr>
            <w:tcW w:w="1480" w:type="dxa"/>
            <w:vAlign w:val="bottom"/>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080</w:t>
            </w:r>
          </w:p>
        </w:tc>
        <w:tc>
          <w:tcPr>
            <w:tcW w:w="1460" w:type="dxa"/>
            <w:vAlign w:val="bottom"/>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081</w:t>
            </w:r>
          </w:p>
        </w:tc>
        <w:tc>
          <w:tcPr>
            <w:tcW w:w="1480" w:type="dxa"/>
            <w:vAlign w:val="bottom"/>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082</w:t>
            </w:r>
          </w:p>
        </w:tc>
        <w:tc>
          <w:tcPr>
            <w:tcW w:w="1400" w:type="dxa"/>
            <w:vAlign w:val="bottom"/>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083</w:t>
            </w:r>
          </w:p>
        </w:tc>
      </w:tr>
      <w:tr>
        <w:trPr>
          <w:trHeight w:val="22"/>
        </w:trPr>
        <w:tc>
          <w:tcPr>
            <w:tcW w:w="1020" w:type="dxa"/>
            <w:vAlign w:val="bottom"/>
            <w:tcBorders>
              <w:bottom w:val="single" w:sz="8" w:color="auto"/>
            </w:tcBorders>
          </w:tcPr>
          <w:p>
            <w:pPr>
              <w:spacing w:after="0" w:line="20" w:lineRule="exact"/>
              <w:rPr>
                <w:sz w:val="1"/>
                <w:szCs w:val="1"/>
                <w:color w:val="auto"/>
              </w:rPr>
            </w:pPr>
          </w:p>
        </w:tc>
        <w:tc>
          <w:tcPr>
            <w:tcW w:w="1480" w:type="dxa"/>
            <w:vAlign w:val="bottom"/>
            <w:tcBorders>
              <w:bottom w:val="single" w:sz="8" w:color="auto"/>
            </w:tcBorders>
          </w:tcPr>
          <w:p>
            <w:pPr>
              <w:spacing w:after="0" w:line="20" w:lineRule="exact"/>
              <w:rPr>
                <w:sz w:val="1"/>
                <w:szCs w:val="1"/>
                <w:color w:val="auto"/>
              </w:rPr>
            </w:pPr>
          </w:p>
        </w:tc>
        <w:tc>
          <w:tcPr>
            <w:tcW w:w="1460" w:type="dxa"/>
            <w:vAlign w:val="bottom"/>
            <w:tcBorders>
              <w:bottom w:val="single" w:sz="8" w:color="auto"/>
            </w:tcBorders>
          </w:tcPr>
          <w:p>
            <w:pPr>
              <w:spacing w:after="0" w:line="20" w:lineRule="exact"/>
              <w:rPr>
                <w:sz w:val="1"/>
                <w:szCs w:val="1"/>
                <w:color w:val="auto"/>
              </w:rPr>
            </w:pPr>
          </w:p>
        </w:tc>
        <w:tc>
          <w:tcPr>
            <w:tcW w:w="1480" w:type="dxa"/>
            <w:vAlign w:val="bottom"/>
            <w:tcBorders>
              <w:bottom w:val="single" w:sz="8" w:color="auto"/>
            </w:tcBorders>
          </w:tcPr>
          <w:p>
            <w:pPr>
              <w:spacing w:after="0" w:line="20" w:lineRule="exact"/>
              <w:rPr>
                <w:sz w:val="1"/>
                <w:szCs w:val="1"/>
                <w:color w:val="auto"/>
              </w:rPr>
            </w:pPr>
          </w:p>
        </w:tc>
        <w:tc>
          <w:tcPr>
            <w:tcW w:w="1400" w:type="dxa"/>
            <w:vAlign w:val="bottom"/>
            <w:tcBorders>
              <w:bottom w:val="single" w:sz="8" w:color="auto"/>
            </w:tcBorders>
          </w:tcPr>
          <w:p>
            <w:pPr>
              <w:spacing w:after="0" w:line="20" w:lineRule="exact"/>
              <w:rPr>
                <w:sz w:val="1"/>
                <w:szCs w:val="1"/>
                <w:color w:val="auto"/>
              </w:rPr>
            </w:pPr>
          </w:p>
        </w:tc>
      </w:tr>
      <w:tr>
        <w:trPr>
          <w:trHeight w:val="295"/>
        </w:trPr>
        <w:tc>
          <w:tcPr>
            <w:tcW w:w="102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22</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084</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085</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086</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087</w:t>
            </w:r>
          </w:p>
        </w:tc>
      </w:tr>
      <w:tr>
        <w:trPr>
          <w:trHeight w:val="299"/>
        </w:trPr>
        <w:tc>
          <w:tcPr>
            <w:tcW w:w="102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23</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088</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089</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090</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091</w:t>
            </w:r>
          </w:p>
        </w:tc>
      </w:tr>
      <w:tr>
        <w:trPr>
          <w:trHeight w:val="299"/>
        </w:trPr>
        <w:tc>
          <w:tcPr>
            <w:tcW w:w="102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24</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092</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093</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094</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095</w:t>
            </w:r>
          </w:p>
        </w:tc>
      </w:tr>
      <w:tr>
        <w:trPr>
          <w:trHeight w:val="299"/>
        </w:trPr>
        <w:tc>
          <w:tcPr>
            <w:tcW w:w="102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25</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096</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097</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098</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099</w:t>
            </w:r>
          </w:p>
        </w:tc>
      </w:tr>
      <w:tr>
        <w:trPr>
          <w:trHeight w:val="299"/>
        </w:trPr>
        <w:tc>
          <w:tcPr>
            <w:tcW w:w="102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26</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100</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101</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102</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103</w:t>
            </w:r>
          </w:p>
        </w:tc>
      </w:tr>
      <w:tr>
        <w:trPr>
          <w:trHeight w:val="299"/>
        </w:trPr>
        <w:tc>
          <w:tcPr>
            <w:tcW w:w="102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27</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104</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105</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106</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107</w:t>
            </w:r>
          </w:p>
        </w:tc>
      </w:tr>
      <w:tr>
        <w:trPr>
          <w:trHeight w:val="281"/>
        </w:trPr>
        <w:tc>
          <w:tcPr>
            <w:tcW w:w="1020" w:type="dxa"/>
            <w:vAlign w:val="bottom"/>
          </w:tcPr>
          <w:p>
            <w:pPr>
              <w:ind w:left="40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28 </w:t>
            </w:r>
            <w:r>
              <w:rPr>
                <w:rFonts w:ascii="Arial Unicode MS" w:cs="Arial Unicode MS" w:eastAsia="Arial Unicode MS" w:hAnsi="Arial Unicode MS"/>
                <w:sz w:val="11"/>
                <w:szCs w:val="11"/>
                <w:b w:val="1"/>
                <w:bCs w:val="1"/>
                <w:color w:val="171615"/>
              </w:rPr>
              <w:t>год</w:t>
            </w:r>
          </w:p>
        </w:tc>
        <w:tc>
          <w:tcPr>
            <w:tcW w:w="1480" w:type="dxa"/>
            <w:vAlign w:val="bottom"/>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108</w:t>
            </w:r>
          </w:p>
        </w:tc>
        <w:tc>
          <w:tcPr>
            <w:tcW w:w="1460" w:type="dxa"/>
            <w:vAlign w:val="bottom"/>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109</w:t>
            </w:r>
          </w:p>
        </w:tc>
        <w:tc>
          <w:tcPr>
            <w:tcW w:w="1480" w:type="dxa"/>
            <w:vAlign w:val="bottom"/>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110</w:t>
            </w:r>
          </w:p>
        </w:tc>
        <w:tc>
          <w:tcPr>
            <w:tcW w:w="1400" w:type="dxa"/>
            <w:vAlign w:val="bottom"/>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111</w:t>
            </w:r>
          </w:p>
        </w:tc>
      </w:tr>
      <w:tr>
        <w:trPr>
          <w:trHeight w:val="22"/>
        </w:trPr>
        <w:tc>
          <w:tcPr>
            <w:tcW w:w="1020" w:type="dxa"/>
            <w:vAlign w:val="bottom"/>
            <w:tcBorders>
              <w:bottom w:val="single" w:sz="8" w:color="auto"/>
            </w:tcBorders>
          </w:tcPr>
          <w:p>
            <w:pPr>
              <w:spacing w:after="0" w:line="20" w:lineRule="exact"/>
              <w:rPr>
                <w:sz w:val="1"/>
                <w:szCs w:val="1"/>
                <w:color w:val="auto"/>
              </w:rPr>
            </w:pPr>
          </w:p>
        </w:tc>
        <w:tc>
          <w:tcPr>
            <w:tcW w:w="1480" w:type="dxa"/>
            <w:vAlign w:val="bottom"/>
            <w:tcBorders>
              <w:bottom w:val="single" w:sz="8" w:color="auto"/>
            </w:tcBorders>
          </w:tcPr>
          <w:p>
            <w:pPr>
              <w:spacing w:after="0" w:line="20" w:lineRule="exact"/>
              <w:rPr>
                <w:sz w:val="1"/>
                <w:szCs w:val="1"/>
                <w:color w:val="auto"/>
              </w:rPr>
            </w:pPr>
          </w:p>
        </w:tc>
        <w:tc>
          <w:tcPr>
            <w:tcW w:w="1460" w:type="dxa"/>
            <w:vAlign w:val="bottom"/>
            <w:tcBorders>
              <w:bottom w:val="single" w:sz="8" w:color="auto"/>
            </w:tcBorders>
          </w:tcPr>
          <w:p>
            <w:pPr>
              <w:spacing w:after="0" w:line="20" w:lineRule="exact"/>
              <w:rPr>
                <w:sz w:val="1"/>
                <w:szCs w:val="1"/>
                <w:color w:val="auto"/>
              </w:rPr>
            </w:pPr>
          </w:p>
        </w:tc>
        <w:tc>
          <w:tcPr>
            <w:tcW w:w="1480" w:type="dxa"/>
            <w:vAlign w:val="bottom"/>
            <w:tcBorders>
              <w:bottom w:val="single" w:sz="8" w:color="auto"/>
            </w:tcBorders>
          </w:tcPr>
          <w:p>
            <w:pPr>
              <w:spacing w:after="0" w:line="20" w:lineRule="exact"/>
              <w:rPr>
                <w:sz w:val="1"/>
                <w:szCs w:val="1"/>
                <w:color w:val="auto"/>
              </w:rPr>
            </w:pPr>
          </w:p>
        </w:tc>
        <w:tc>
          <w:tcPr>
            <w:tcW w:w="1400" w:type="dxa"/>
            <w:vAlign w:val="bottom"/>
            <w:tcBorders>
              <w:bottom w:val="single" w:sz="8" w:color="auto"/>
            </w:tcBorders>
          </w:tcPr>
          <w:p>
            <w:pPr>
              <w:spacing w:after="0" w:line="20" w:lineRule="exact"/>
              <w:rPr>
                <w:sz w:val="1"/>
                <w:szCs w:val="1"/>
                <w:color w:val="auto"/>
              </w:rPr>
            </w:pPr>
          </w:p>
        </w:tc>
      </w:tr>
      <w:tr>
        <w:trPr>
          <w:trHeight w:val="295"/>
        </w:trPr>
        <w:tc>
          <w:tcPr>
            <w:tcW w:w="102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29</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112</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113</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114</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115</w:t>
            </w:r>
          </w:p>
        </w:tc>
      </w:tr>
      <w:tr>
        <w:trPr>
          <w:trHeight w:val="299"/>
        </w:trPr>
        <w:tc>
          <w:tcPr>
            <w:tcW w:w="102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30</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116</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117</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118</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119</w:t>
            </w:r>
          </w:p>
        </w:tc>
      </w:tr>
      <w:tr>
        <w:trPr>
          <w:trHeight w:val="281"/>
        </w:trPr>
        <w:tc>
          <w:tcPr>
            <w:tcW w:w="1020" w:type="dxa"/>
            <w:vAlign w:val="bottom"/>
          </w:tcPr>
          <w:p>
            <w:pPr>
              <w:ind w:left="400"/>
              <w:spacing w:after="0" w:line="148" w:lineRule="exact"/>
              <w:rPr>
                <w:sz w:val="20"/>
                <w:szCs w:val="20"/>
                <w:color w:val="auto"/>
              </w:rPr>
            </w:pPr>
            <w:r>
              <w:rPr>
                <w:rFonts w:ascii="Arial Unicode MS" w:cs="Arial Unicode MS" w:eastAsia="Arial Unicode MS" w:hAnsi="Arial Unicode MS"/>
                <w:sz w:val="11"/>
                <w:szCs w:val="11"/>
                <w:b w:val="1"/>
                <w:bCs w:val="1"/>
                <w:color w:val="171615"/>
              </w:rPr>
              <w:t xml:space="preserve">31 </w:t>
            </w:r>
            <w:r>
              <w:rPr>
                <w:rFonts w:ascii="Arial Unicode MS" w:cs="Arial Unicode MS" w:eastAsia="Arial Unicode MS" w:hAnsi="Arial Unicode MS"/>
                <w:sz w:val="11"/>
                <w:szCs w:val="11"/>
                <w:b w:val="1"/>
                <w:bCs w:val="1"/>
                <w:color w:val="171615"/>
              </w:rPr>
              <w:t>год</w:t>
            </w:r>
          </w:p>
        </w:tc>
        <w:tc>
          <w:tcPr>
            <w:tcW w:w="1480" w:type="dxa"/>
            <w:vAlign w:val="bottom"/>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120</w:t>
            </w:r>
          </w:p>
        </w:tc>
        <w:tc>
          <w:tcPr>
            <w:tcW w:w="1460" w:type="dxa"/>
            <w:vAlign w:val="bottom"/>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121</w:t>
            </w:r>
          </w:p>
        </w:tc>
        <w:tc>
          <w:tcPr>
            <w:tcW w:w="1480" w:type="dxa"/>
            <w:vAlign w:val="bottom"/>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122</w:t>
            </w:r>
          </w:p>
        </w:tc>
        <w:tc>
          <w:tcPr>
            <w:tcW w:w="1400" w:type="dxa"/>
            <w:vAlign w:val="bottom"/>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123</w:t>
            </w:r>
          </w:p>
        </w:tc>
      </w:tr>
      <w:tr>
        <w:trPr>
          <w:trHeight w:val="22"/>
        </w:trPr>
        <w:tc>
          <w:tcPr>
            <w:tcW w:w="1020" w:type="dxa"/>
            <w:vAlign w:val="bottom"/>
            <w:tcBorders>
              <w:bottom w:val="single" w:sz="8" w:color="auto"/>
            </w:tcBorders>
          </w:tcPr>
          <w:p>
            <w:pPr>
              <w:spacing w:after="0" w:line="20" w:lineRule="exact"/>
              <w:rPr>
                <w:sz w:val="1"/>
                <w:szCs w:val="1"/>
                <w:color w:val="auto"/>
              </w:rPr>
            </w:pPr>
          </w:p>
        </w:tc>
        <w:tc>
          <w:tcPr>
            <w:tcW w:w="1480" w:type="dxa"/>
            <w:vAlign w:val="bottom"/>
            <w:tcBorders>
              <w:bottom w:val="single" w:sz="8" w:color="auto"/>
            </w:tcBorders>
          </w:tcPr>
          <w:p>
            <w:pPr>
              <w:spacing w:after="0" w:line="20" w:lineRule="exact"/>
              <w:rPr>
                <w:sz w:val="1"/>
                <w:szCs w:val="1"/>
                <w:color w:val="auto"/>
              </w:rPr>
            </w:pPr>
          </w:p>
        </w:tc>
        <w:tc>
          <w:tcPr>
            <w:tcW w:w="1460" w:type="dxa"/>
            <w:vAlign w:val="bottom"/>
            <w:tcBorders>
              <w:bottom w:val="single" w:sz="8" w:color="auto"/>
            </w:tcBorders>
          </w:tcPr>
          <w:p>
            <w:pPr>
              <w:spacing w:after="0" w:line="20" w:lineRule="exact"/>
              <w:rPr>
                <w:sz w:val="1"/>
                <w:szCs w:val="1"/>
                <w:color w:val="auto"/>
              </w:rPr>
            </w:pPr>
          </w:p>
        </w:tc>
        <w:tc>
          <w:tcPr>
            <w:tcW w:w="1480" w:type="dxa"/>
            <w:vAlign w:val="bottom"/>
            <w:tcBorders>
              <w:bottom w:val="single" w:sz="8" w:color="auto"/>
            </w:tcBorders>
          </w:tcPr>
          <w:p>
            <w:pPr>
              <w:spacing w:after="0" w:line="20" w:lineRule="exact"/>
              <w:rPr>
                <w:sz w:val="1"/>
                <w:szCs w:val="1"/>
                <w:color w:val="auto"/>
              </w:rPr>
            </w:pPr>
          </w:p>
        </w:tc>
        <w:tc>
          <w:tcPr>
            <w:tcW w:w="1400" w:type="dxa"/>
            <w:vAlign w:val="bottom"/>
            <w:tcBorders>
              <w:bottom w:val="single" w:sz="8" w:color="auto"/>
            </w:tcBorders>
          </w:tcPr>
          <w:p>
            <w:pPr>
              <w:spacing w:after="0" w:line="20" w:lineRule="exact"/>
              <w:rPr>
                <w:sz w:val="1"/>
                <w:szCs w:val="1"/>
                <w:color w:val="auto"/>
              </w:rPr>
            </w:pPr>
          </w:p>
        </w:tc>
      </w:tr>
      <w:tr>
        <w:trPr>
          <w:trHeight w:val="295"/>
        </w:trPr>
        <w:tc>
          <w:tcPr>
            <w:tcW w:w="1020" w:type="dxa"/>
            <w:vAlign w:val="bottom"/>
            <w:tcBorders>
              <w:bottom w:val="single" w:sz="8" w:color="auto"/>
            </w:tcBorders>
          </w:tcPr>
          <w:p>
            <w:pPr>
              <w:ind w:left="400"/>
              <w:spacing w:after="0" w:line="188" w:lineRule="exact"/>
              <w:rPr>
                <w:sz w:val="20"/>
                <w:szCs w:val="20"/>
                <w:color w:val="auto"/>
              </w:rPr>
            </w:pPr>
            <w:r>
              <w:rPr>
                <w:rFonts w:ascii="Arial Unicode MS" w:cs="Arial Unicode MS" w:eastAsia="Arial Unicode MS" w:hAnsi="Arial Unicode MS"/>
                <w:sz w:val="14"/>
                <w:szCs w:val="14"/>
                <w:b w:val="1"/>
                <w:bCs w:val="1"/>
                <w:color w:val="171615"/>
              </w:rPr>
              <w:t>32</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124</w:t>
            </w:r>
          </w:p>
        </w:tc>
        <w:tc>
          <w:tcPr>
            <w:tcW w:w="146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125</w:t>
            </w:r>
          </w:p>
        </w:tc>
        <w:tc>
          <w:tcPr>
            <w:tcW w:w="1480" w:type="dxa"/>
            <w:vAlign w:val="bottom"/>
            <w:tcBorders>
              <w:bottom w:val="single" w:sz="8" w:color="auto"/>
            </w:tcBorders>
          </w:tcPr>
          <w:p>
            <w:pPr>
              <w:ind w:left="34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126</w:t>
            </w:r>
          </w:p>
        </w:tc>
        <w:tc>
          <w:tcPr>
            <w:tcW w:w="1400" w:type="dxa"/>
            <w:vAlign w:val="bottom"/>
            <w:tcBorders>
              <w:bottom w:val="single" w:sz="8" w:color="auto"/>
            </w:tcBorders>
          </w:tcPr>
          <w:p>
            <w:pPr>
              <w:ind w:left="360"/>
              <w:spacing w:after="0" w:line="188" w:lineRule="exact"/>
              <w:rPr>
                <w:sz w:val="20"/>
                <w:szCs w:val="20"/>
                <w:color w:val="auto"/>
              </w:rPr>
            </w:pPr>
            <w:r>
              <w:rPr>
                <w:rFonts w:ascii="Arial Unicode MS" w:cs="Arial Unicode MS" w:eastAsia="Arial Unicode MS" w:hAnsi="Arial Unicode MS"/>
                <w:sz w:val="14"/>
                <w:szCs w:val="14"/>
                <w:b w:val="1"/>
                <w:bCs w:val="1"/>
                <w:color w:val="171615"/>
              </w:rPr>
              <w:t>ПК: 127</w:t>
            </w:r>
          </w:p>
        </w:tc>
      </w:tr>
    </w:tbl>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-9525</wp:posOffset>
            </wp:positionH>
            <wp:positionV relativeFrom="paragraph">
              <wp:posOffset>-2659380</wp:posOffset>
            </wp:positionV>
            <wp:extent cx="4361180" cy="233680"/>
            <wp:wrapNone/>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28">
                      <a:extLst>
                        <a:ext uri="{28A0092B-C50C-407E-A947-70E740481C1C}"/>
                      </a:extLst>
                    </a:blip>
                    <a:srcRect/>
                    <a:stretch>
                      <a:fillRect/>
                    </a:stretch>
                  </pic:blipFill>
                  <pic:spPr bwMode="auto">
                    <a:xfrm>
                      <a:off x="0" y="0"/>
                      <a:ext cx="4361180" cy="233680"/>
                    </a:xfrm>
                    <a:prstGeom prst="rect">
                      <a:avLst/>
                    </a:prstGeom>
                    <a:noFill/>
                  </pic:spPr>
                </pic:pic>
              </a:graphicData>
            </a:graphic>
          </wp:anchor>
        </w:drawing>
        <w:drawing>
          <wp:anchor simplePos="0" relativeHeight="251657728" behindDoc="1" locked="0" layoutInCell="0" allowOverlap="1">
            <wp:simplePos x="0" y="0"/>
            <wp:positionH relativeFrom="column">
              <wp:posOffset>-9525</wp:posOffset>
            </wp:positionH>
            <wp:positionV relativeFrom="paragraph">
              <wp:posOffset>116840</wp:posOffset>
            </wp:positionV>
            <wp:extent cx="4363720" cy="614045"/>
            <wp:wrapNone/>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29">
                      <a:extLst>
                        <a:ext uri="{28A0092B-C50C-407E-A947-70E740481C1C}"/>
                      </a:extLst>
                    </a:blip>
                    <a:srcRect/>
                    <a:stretch>
                      <a:fillRect/>
                    </a:stretch>
                  </pic:blipFill>
                  <pic:spPr bwMode="auto">
                    <a:xfrm>
                      <a:off x="0" y="0"/>
                      <a:ext cx="4363720" cy="614045"/>
                    </a:xfrm>
                    <a:prstGeom prst="rect">
                      <a:avLst/>
                    </a:prstGeom>
                    <a:noFill/>
                  </pic:spPr>
                </pic:pic>
              </a:graphicData>
            </a:graphic>
          </wp:anchor>
        </w:drawing>
      </w:r>
    </w:p>
    <w:p>
      <w:pPr>
        <w:spacing w:after="0" w:line="262" w:lineRule="exact"/>
        <w:rPr>
          <w:sz w:val="20"/>
          <w:szCs w:val="20"/>
          <w:color w:val="auto"/>
        </w:rPr>
      </w:pPr>
    </w:p>
    <w:p>
      <w:pPr>
        <w:ind w:left="140" w:right="60" w:hanging="71"/>
        <w:spacing w:after="0" w:line="205" w:lineRule="exact"/>
        <w:rPr>
          <w:sz w:val="20"/>
          <w:szCs w:val="20"/>
          <w:color w:val="auto"/>
        </w:rPr>
      </w:pPr>
      <w:r>
        <w:rPr>
          <w:sz w:val="1"/>
          <w:szCs w:val="1"/>
          <w:color w:val="auto"/>
        </w:rPr>
        <w:drawing>
          <wp:inline distT="0" distB="0" distL="0" distR="0">
            <wp:extent cx="131445" cy="13906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30">
                      <a:extLst>
                        <a:ext uri="{28A0092B-C50C-407E-A947-70E740481C1C}"/>
                      </a:extLst>
                    </a:blip>
                    <a:srcRect/>
                    <a:stretch>
                      <a:fillRect/>
                    </a:stretch>
                  </pic:blipFill>
                  <pic:spPr bwMode="auto">
                    <a:xfrm>
                      <a:off x="0" y="0"/>
                      <a:ext cx="131445" cy="139065"/>
                    </a:xfrm>
                    <a:prstGeom prst="rect">
                      <a:avLst/>
                    </a:prstGeom>
                    <a:noFill/>
                    <a:ln>
                      <a:noFill/>
                    </a:ln>
                  </pic:spPr>
                </pic:pic>
              </a:graphicData>
            </a:graphic>
          </wp:inline>
        </w:drawing>
      </w:r>
      <w:r>
        <w:rPr>
          <w:rFonts w:ascii="Arial Unicode MS" w:cs="Arial Unicode MS" w:eastAsia="Arial Unicode MS" w:hAnsi="Arial Unicode MS"/>
          <w:sz w:val="11"/>
          <w:szCs w:val="11"/>
          <w:b w:val="1"/>
          <w:bCs w:val="1"/>
          <w:i w:val="1"/>
          <w:iCs w:val="1"/>
          <w:color w:val="171615"/>
        </w:rPr>
        <w:t xml:space="preserve"> ПРИМЕЧАНИЕ</w:t>
      </w:r>
      <w:r>
        <w:rPr>
          <w:rFonts w:ascii="Arial Unicode MS" w:cs="Arial Unicode MS" w:eastAsia="Arial Unicode MS" w:hAnsi="Arial Unicode MS"/>
          <w:sz w:val="11"/>
          <w:szCs w:val="11"/>
          <w:b w:val="1"/>
          <w:bCs w:val="1"/>
          <w:i w:val="1"/>
          <w:iCs w:val="1"/>
          <w:color w:val="171615"/>
        </w:rPr>
        <w:t>:</w:t>
      </w:r>
      <w:r>
        <w:rPr>
          <w:rFonts w:ascii="Arial Unicode MS" w:cs="Arial Unicode MS" w:eastAsia="Arial Unicode MS" w:hAnsi="Arial Unicode MS"/>
          <w:sz w:val="12"/>
          <w:szCs w:val="12"/>
          <w:b w:val="1"/>
          <w:bCs w:val="1"/>
          <w:color w:val="171615"/>
        </w:rPr>
        <w:t>При навигации по пресетам с оборудования</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2"/>
          <w:szCs w:val="12"/>
          <w:b w:val="1"/>
          <w:bCs w:val="1"/>
          <w:color w:val="171615"/>
        </w:rPr>
        <w:t>POD Go, POD Go</w:t>
      </w:r>
      <w:r>
        <w:rPr>
          <w:rFonts w:ascii="Arial Unicode MS" w:cs="Arial Unicode MS" w:eastAsia="Arial Unicode MS" w:hAnsi="Arial Unicode MS"/>
          <w:sz w:val="11"/>
          <w:szCs w:val="11"/>
          <w:b w:val="1"/>
          <w:bCs w:val="1"/>
          <w:i w:val="1"/>
          <w:iCs w:val="1"/>
          <w:color w:val="171615"/>
        </w:rPr>
        <w:t xml:space="preserve"> </w:t>
      </w:r>
      <w:r>
        <w:rPr>
          <w:rFonts w:ascii="Arial Unicode MS" w:cs="Arial Unicode MS" w:eastAsia="Arial Unicode MS" w:hAnsi="Arial Unicode MS"/>
          <w:sz w:val="12"/>
          <w:szCs w:val="12"/>
          <w:b w:val="1"/>
          <w:bCs w:val="1"/>
          <w:color w:val="171615"/>
        </w:rPr>
        <w:t>автоматически передает</w:t>
      </w:r>
      <w:r>
        <w:rPr>
          <w:rFonts w:ascii="Arial Unicode MS" w:cs="Arial Unicode MS" w:eastAsia="Arial Unicode MS" w:hAnsi="Arial Unicode MS"/>
          <w:sz w:val="11"/>
          <w:szCs w:val="11"/>
          <w:b w:val="1"/>
          <w:bCs w:val="1"/>
          <w:i w:val="1"/>
          <w:iCs w:val="1"/>
          <w:color w:val="171615"/>
        </w:rPr>
        <w:t xml:space="preserve"> </w:t>
      </w:r>
      <w:r>
        <w:rPr>
          <w:sz w:val="1"/>
          <w:szCs w:val="1"/>
          <w:color w:val="auto"/>
        </w:rPr>
        <w:drawing>
          <wp:inline distT="0" distB="0" distL="0" distR="0">
            <wp:extent cx="41910" cy="9144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31">
                      <a:extLst>
                        <a:ext uri="{28A0092B-C50C-407E-A947-70E740481C1C}"/>
                      </a:extLst>
                    </a:blip>
                    <a:srcRect/>
                    <a:stretch>
                      <a:fillRect/>
                    </a:stretch>
                  </pic:blipFill>
                  <pic:spPr bwMode="auto">
                    <a:xfrm>
                      <a:off x="0" y="0"/>
                      <a:ext cx="41910" cy="91440"/>
                    </a:xfrm>
                    <a:prstGeom prst="rect">
                      <a:avLst/>
                    </a:prstGeom>
                    <a:noFill/>
                    <a:ln>
                      <a:noFill/>
                    </a:ln>
                  </pic:spPr>
                </pic:pic>
              </a:graphicData>
            </a:graphic>
          </wp:inline>
        </w:drawing>
      </w:r>
      <w:r>
        <w:rPr>
          <w:rFonts w:ascii="Arial Unicode MS" w:cs="Arial Unicode MS" w:eastAsia="Arial Unicode MS" w:hAnsi="Arial Unicode MS"/>
          <w:sz w:val="12"/>
          <w:szCs w:val="12"/>
          <w:b w:val="1"/>
          <w:bCs w:val="1"/>
          <w:color w:val="171615"/>
        </w:rPr>
        <w:t xml:space="preserve"> сообщение об изменении программы MIDI, соответствующее выбранному пресету. Если вы предпочитаете не передавать сообщения ПК автоматически, установите</w:t>
      </w:r>
    </w:p>
    <w:p>
      <w:pPr>
        <w:spacing w:after="0" w:line="45" w:lineRule="exact"/>
        <w:rPr>
          <w:sz w:val="20"/>
          <w:szCs w:val="20"/>
          <w:color w:val="auto"/>
        </w:rPr>
      </w:pPr>
    </w:p>
    <w:p>
      <w:pPr>
        <w:ind w:left="340"/>
        <w:spacing w:after="0" w:line="148" w:lineRule="exact"/>
        <w:rPr>
          <w:sz w:val="20"/>
          <w:szCs w:val="20"/>
          <w:color w:val="auto"/>
        </w:rPr>
      </w:pPr>
      <w:r>
        <w:rPr>
          <w:rFonts w:ascii="Arial Unicode MS" w:cs="Arial Unicode MS" w:eastAsia="Arial Unicode MS" w:hAnsi="Arial Unicode MS"/>
          <w:sz w:val="11"/>
          <w:szCs w:val="11"/>
          <w:b w:val="1"/>
          <w:bCs w:val="1"/>
          <w:color w:val="1D589B"/>
        </w:rPr>
        <w:t xml:space="preserve">«Глобальные настройки&gt; MIDI / темп» </w:t>
      </w:r>
      <w:r>
        <w:rPr>
          <w:rFonts w:ascii="Arial Unicode MS" w:cs="Arial Unicode MS" w:eastAsia="Arial Unicode MS" w:hAnsi="Arial Unicode MS"/>
          <w:sz w:val="11"/>
          <w:szCs w:val="11"/>
          <w:b w:val="1"/>
          <w:bCs w:val="1"/>
          <w:color w:val="171615"/>
        </w:rPr>
        <w:t>&gt; Tx / Rx MIDI PC</w:t>
      </w:r>
      <w:r>
        <w:rPr>
          <w:rFonts w:ascii="Arial Unicode MS" w:cs="Arial Unicode MS" w:eastAsia="Arial Unicode MS" w:hAnsi="Arial Unicode MS"/>
          <w:sz w:val="11"/>
          <w:szCs w:val="11"/>
          <w:b w:val="1"/>
          <w:bCs w:val="1"/>
          <w:color w:val="1D589B"/>
        </w:rPr>
        <w:t xml:space="preserve"> </w:t>
      </w:r>
      <w:r>
        <w:rPr>
          <w:rFonts w:ascii="Arial Unicode MS" w:cs="Arial Unicode MS" w:eastAsia="Arial Unicode MS" w:hAnsi="Arial Unicode MS"/>
          <w:sz w:val="11"/>
          <w:szCs w:val="11"/>
          <w:b w:val="1"/>
          <w:bCs w:val="1"/>
          <w:color w:val="171615"/>
        </w:rPr>
        <w:t>в положение</w:t>
      </w:r>
      <w:r>
        <w:rPr>
          <w:rFonts w:ascii="Arial Unicode MS" w:cs="Arial Unicode MS" w:eastAsia="Arial Unicode MS" w:hAnsi="Arial Unicode MS"/>
          <w:sz w:val="11"/>
          <w:szCs w:val="11"/>
          <w:b w:val="1"/>
          <w:bCs w:val="1"/>
          <w:color w:val="1D589B"/>
        </w:rPr>
        <w:t xml:space="preserve"> </w:t>
      </w:r>
      <w:r>
        <w:rPr>
          <w:rFonts w:ascii="Arial Unicode MS" w:cs="Arial Unicode MS" w:eastAsia="Arial Unicode MS" w:hAnsi="Arial Unicode MS"/>
          <w:sz w:val="11"/>
          <w:szCs w:val="11"/>
          <w:b w:val="1"/>
          <w:bCs w:val="1"/>
          <w:color w:val="171615"/>
        </w:rPr>
        <w:t>«Off».</w:t>
      </w:r>
    </w:p>
    <w:p>
      <w:pPr>
        <w:spacing w:after="0" w:line="341" w:lineRule="exact"/>
        <w:rPr>
          <w:sz w:val="20"/>
          <w:szCs w:val="20"/>
          <w:color w:val="auto"/>
        </w:rPr>
      </w:pPr>
    </w:p>
    <w:p>
      <w:pPr>
        <w:spacing w:after="0" w:line="322" w:lineRule="exact"/>
        <w:rPr>
          <w:sz w:val="20"/>
          <w:szCs w:val="20"/>
          <w:color w:val="auto"/>
        </w:rPr>
      </w:pPr>
      <w:r>
        <w:rPr>
          <w:rFonts w:ascii="Arial Unicode MS" w:cs="Arial Unicode MS" w:eastAsia="Arial Unicode MS" w:hAnsi="Arial Unicode MS"/>
          <w:sz w:val="24"/>
          <w:szCs w:val="24"/>
          <w:b w:val="1"/>
          <w:bCs w:val="1"/>
          <w:color w:val="171615"/>
        </w:rPr>
        <w:t xml:space="preserve">Вызов снимков через </w:t>
      </w:r>
      <w:r>
        <w:rPr>
          <w:rFonts w:ascii="Arial Unicode MS" w:cs="Arial Unicode MS" w:eastAsia="Arial Unicode MS" w:hAnsi="Arial Unicode MS"/>
          <w:sz w:val="24"/>
          <w:szCs w:val="24"/>
          <w:b w:val="1"/>
          <w:bCs w:val="1"/>
          <w:color w:val="171615"/>
        </w:rPr>
        <w:t>MIDI</w:t>
      </w:r>
    </w:p>
    <w:p>
      <w:pPr>
        <w:spacing w:after="0" w:line="155" w:lineRule="exact"/>
        <w:rPr>
          <w:sz w:val="20"/>
          <w:szCs w:val="20"/>
          <w:color w:val="auto"/>
        </w:rPr>
      </w:pPr>
    </w:p>
    <w:p>
      <w:pPr>
        <w:ind w:right="600"/>
        <w:spacing w:after="0" w:line="238" w:lineRule="exact"/>
        <w:rPr>
          <w:sz w:val="20"/>
          <w:szCs w:val="20"/>
          <w:color w:val="auto"/>
        </w:rPr>
      </w:pPr>
      <w:r>
        <w:rPr>
          <w:rFonts w:ascii="Arial Unicode MS" w:cs="Arial Unicode MS" w:eastAsia="Arial Unicode MS" w:hAnsi="Arial Unicode MS"/>
          <w:sz w:val="16"/>
          <w:szCs w:val="16"/>
          <w:b w:val="1"/>
          <w:bCs w:val="1"/>
          <w:color w:val="171615"/>
        </w:rPr>
        <w:t xml:space="preserve">Чтобы вызвать снимок с вашего </w:t>
      </w:r>
      <w:r>
        <w:rPr>
          <w:rFonts w:ascii="Arial Unicode MS" w:cs="Arial Unicode MS" w:eastAsia="Arial Unicode MS" w:hAnsi="Arial Unicode MS"/>
          <w:sz w:val="16"/>
          <w:szCs w:val="16"/>
          <w:b w:val="1"/>
          <w:bCs w:val="1"/>
          <w:color w:val="171615"/>
        </w:rPr>
        <w:t>Mac /</w:t>
      </w:r>
      <w:r>
        <w:rPr>
          <w:rFonts w:ascii="Arial Unicode MS" w:cs="Arial Unicode MS" w:eastAsia="Arial Unicode MS" w:hAnsi="Arial Unicode MS"/>
          <w:sz w:val="16"/>
          <w:szCs w:val="16"/>
          <w:b w:val="1"/>
          <w:bCs w:val="1"/>
          <w:color w:val="171615"/>
        </w:rPr>
        <w:t xml:space="preserve"> ПК</w:t>
      </w:r>
      <w:r>
        <w:rPr>
          <w:rFonts w:ascii="Arial Unicode MS" w:cs="Arial Unicode MS" w:eastAsia="Arial Unicode MS" w:hAnsi="Arial Unicode MS"/>
          <w:sz w:val="16"/>
          <w:szCs w:val="16"/>
          <w:b w:val="1"/>
          <w:bCs w:val="1"/>
          <w:color w:val="171615"/>
        </w:rPr>
        <w:t>,</w:t>
      </w:r>
      <w:r>
        <w:rPr>
          <w:rFonts w:ascii="Arial Unicode MS" w:cs="Arial Unicode MS" w:eastAsia="Arial Unicode MS" w:hAnsi="Arial Unicode MS"/>
          <w:sz w:val="16"/>
          <w:szCs w:val="16"/>
          <w:b w:val="1"/>
          <w:bCs w:val="1"/>
          <w:color w:val="171615"/>
        </w:rPr>
        <w:t xml:space="preserve"> отправьте </w:t>
      </w:r>
      <w:r>
        <w:rPr>
          <w:rFonts w:ascii="Arial Unicode MS" w:cs="Arial Unicode MS" w:eastAsia="Arial Unicode MS" w:hAnsi="Arial Unicode MS"/>
          <w:sz w:val="16"/>
          <w:szCs w:val="16"/>
          <w:b w:val="1"/>
          <w:bCs w:val="1"/>
          <w:color w:val="171615"/>
        </w:rPr>
        <w:t>POD Go</w:t>
      </w:r>
      <w:r>
        <w:rPr>
          <w:rFonts w:ascii="Arial Unicode MS" w:cs="Arial Unicode MS" w:eastAsia="Arial Unicode MS" w:hAnsi="Arial Unicode MS"/>
          <w:sz w:val="16"/>
          <w:szCs w:val="16"/>
          <w:b w:val="1"/>
          <w:bCs w:val="1"/>
          <w:color w:val="171615"/>
        </w:rPr>
        <w:t xml:space="preserve"> сообщение </w:t>
      </w:r>
      <w:r>
        <w:rPr>
          <w:rFonts w:ascii="Arial Unicode MS" w:cs="Arial Unicode MS" w:eastAsia="Arial Unicode MS" w:hAnsi="Arial Unicode MS"/>
          <w:sz w:val="16"/>
          <w:szCs w:val="16"/>
          <w:b w:val="1"/>
          <w:bCs w:val="1"/>
          <w:color w:val="171615"/>
        </w:rPr>
        <w:t>CC69</w:t>
      </w:r>
      <w:r>
        <w:rPr>
          <w:rFonts w:ascii="Arial Unicode MS" w:cs="Arial Unicode MS" w:eastAsia="Arial Unicode MS" w:hAnsi="Arial Unicode MS"/>
          <w:sz w:val="16"/>
          <w:szCs w:val="16"/>
          <w:b w:val="1"/>
          <w:bCs w:val="1"/>
          <w:color w:val="171615"/>
        </w:rPr>
        <w:t xml:space="preserve"> в соответствии с таблицей ниже</w:t>
      </w:r>
      <w:r>
        <w:rPr>
          <w:rFonts w:ascii="Arial Unicode MS" w:cs="Arial Unicode MS" w:eastAsia="Arial Unicode MS" w:hAnsi="Arial Unicode MS"/>
          <w:sz w:val="16"/>
          <w:szCs w:val="16"/>
          <w:b w:val="1"/>
          <w:bCs w:val="1"/>
          <w:color w:val="171615"/>
        </w:rPr>
        <w:t>.</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-10795</wp:posOffset>
            </wp:positionH>
            <wp:positionV relativeFrom="paragraph">
              <wp:posOffset>24765</wp:posOffset>
            </wp:positionV>
            <wp:extent cx="4363720" cy="235585"/>
            <wp:wrapNone/>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32">
                      <a:extLst>
                        <a:ext uri="{28A0092B-C50C-407E-A947-70E740481C1C}"/>
                      </a:extLst>
                    </a:blip>
                    <a:srcRect/>
                    <a:stretch>
                      <a:fillRect/>
                    </a:stretch>
                  </pic:blipFill>
                  <pic:spPr bwMode="auto">
                    <a:xfrm>
                      <a:off x="0" y="0"/>
                      <a:ext cx="4363720" cy="235585"/>
                    </a:xfrm>
                    <a:prstGeom prst="rect">
                      <a:avLst/>
                    </a:prstGeom>
                    <a:noFill/>
                  </pic:spPr>
                </pic:pic>
              </a:graphicData>
            </a:graphic>
          </wp:anchor>
        </w:drawing>
      </w:r>
    </w:p>
    <w:p>
      <w:pPr>
        <w:spacing w:after="0" w:line="136" w:lineRule="exact"/>
        <w:rPr>
          <w:sz w:val="20"/>
          <w:szCs w:val="20"/>
          <w:color w:val="auto"/>
        </w:rPr>
      </w:pPr>
    </w:p>
    <w:tbl>
      <w:tblPr>
        <w:tblLayout w:type="fixed"/>
        <w:tblInd w:w="0" w:type="dxa"/>
        <w:tblCellMar>
          <w:top w:w="0" w:type="dxa"/>
          <w:left w:w="0" w:type="dxa"/>
          <w:bottom w:w="0" w:type="dxa"/>
          <w:right w:w="0" w:type="dxa"/>
        </w:tblCellMar>
      </w:tblPr>
      <w:tr>
        <w:trPr>
          <w:trHeight w:val="225"/>
        </w:trPr>
        <w:tc>
          <w:tcPr>
            <w:tcW w:w="2260" w:type="dxa"/>
            <w:vAlign w:val="bottom"/>
            <w:tcBorders>
              <w:bottom w:val="single" w:sz="8" w:color="auto"/>
            </w:tcBorders>
          </w:tcPr>
          <w:p>
            <w:pPr>
              <w:jc w:val="right"/>
              <w:ind w:right="952"/>
              <w:spacing w:after="0" w:line="188" w:lineRule="exact"/>
              <w:rPr>
                <w:sz w:val="20"/>
                <w:szCs w:val="20"/>
                <w:color w:val="auto"/>
              </w:rPr>
            </w:pPr>
            <w:r>
              <w:rPr>
                <w:rFonts w:ascii="Arial Unicode MS" w:cs="Arial Unicode MS" w:eastAsia="Arial Unicode MS" w:hAnsi="Arial Unicode MS"/>
                <w:sz w:val="14"/>
                <w:szCs w:val="14"/>
                <w:b w:val="1"/>
                <w:bCs w:val="1"/>
                <w:color w:val="171615"/>
              </w:rPr>
              <w:t>Снимок</w:t>
            </w:r>
          </w:p>
        </w:tc>
        <w:tc>
          <w:tcPr>
            <w:tcW w:w="2260" w:type="dxa"/>
            <w:vAlign w:val="bottom"/>
            <w:tcBorders>
              <w:bottom w:val="single" w:sz="8" w:color="auto"/>
            </w:tcBorders>
          </w:tcPr>
          <w:p>
            <w:pPr>
              <w:jc w:val="right"/>
              <w:ind w:right="848"/>
              <w:spacing w:after="0" w:line="188" w:lineRule="exact"/>
              <w:rPr>
                <w:sz w:val="20"/>
                <w:szCs w:val="20"/>
                <w:color w:val="auto"/>
              </w:rPr>
            </w:pPr>
            <w:r>
              <w:rPr>
                <w:rFonts w:ascii="Arial Unicode MS" w:cs="Arial Unicode MS" w:eastAsia="Arial Unicode MS" w:hAnsi="Arial Unicode MS"/>
                <w:sz w:val="14"/>
                <w:szCs w:val="14"/>
                <w:b w:val="1"/>
                <w:bCs w:val="1"/>
                <w:color w:val="171615"/>
              </w:rPr>
              <w:t>MIDI CC #</w:t>
            </w:r>
          </w:p>
        </w:tc>
        <w:tc>
          <w:tcPr>
            <w:tcW w:w="2320" w:type="dxa"/>
            <w:vAlign w:val="bottom"/>
            <w:tcBorders>
              <w:bottom w:val="single" w:sz="8" w:color="auto"/>
            </w:tcBorders>
          </w:tcPr>
          <w:p>
            <w:pPr>
              <w:jc w:val="right"/>
              <w:ind w:right="953"/>
              <w:spacing w:after="0" w:line="148" w:lineRule="exact"/>
              <w:rPr>
                <w:sz w:val="20"/>
                <w:szCs w:val="20"/>
                <w:color w:val="auto"/>
              </w:rPr>
            </w:pPr>
            <w:r>
              <w:rPr>
                <w:rFonts w:ascii="Arial Unicode MS" w:cs="Arial Unicode MS" w:eastAsia="Arial Unicode MS" w:hAnsi="Arial Unicode MS"/>
                <w:sz w:val="11"/>
                <w:szCs w:val="11"/>
                <w:b w:val="1"/>
                <w:bCs w:val="1"/>
                <w:color w:val="171615"/>
              </w:rPr>
              <w:t>Ценить</w:t>
            </w:r>
          </w:p>
        </w:tc>
      </w:tr>
      <w:tr>
        <w:trPr>
          <w:trHeight w:val="298"/>
        </w:trPr>
        <w:tc>
          <w:tcPr>
            <w:tcW w:w="2260" w:type="dxa"/>
            <w:vAlign w:val="bottom"/>
            <w:tcBorders>
              <w:bottom w:val="single" w:sz="8" w:color="auto"/>
            </w:tcBorders>
          </w:tcPr>
          <w:p>
            <w:pPr>
              <w:jc w:val="right"/>
              <w:ind w:right="1052"/>
              <w:spacing w:after="0" w:line="188" w:lineRule="exact"/>
              <w:rPr>
                <w:sz w:val="20"/>
                <w:szCs w:val="20"/>
                <w:color w:val="auto"/>
              </w:rPr>
            </w:pPr>
            <w:r>
              <w:rPr>
                <w:rFonts w:ascii="Arial Unicode MS" w:cs="Arial Unicode MS" w:eastAsia="Arial Unicode MS" w:hAnsi="Arial Unicode MS"/>
                <w:sz w:val="14"/>
                <w:szCs w:val="14"/>
                <w:b w:val="1"/>
                <w:bCs w:val="1"/>
                <w:color w:val="171615"/>
              </w:rPr>
              <w:t>1</w:t>
            </w:r>
          </w:p>
        </w:tc>
        <w:tc>
          <w:tcPr>
            <w:tcW w:w="2260" w:type="dxa"/>
            <w:vAlign w:val="bottom"/>
            <w:tcBorders>
              <w:bottom w:val="single" w:sz="8" w:color="auto"/>
            </w:tcBorders>
          </w:tcPr>
          <w:p>
            <w:pPr>
              <w:jc w:val="right"/>
              <w:ind w:right="1008"/>
              <w:spacing w:after="0" w:line="188" w:lineRule="exact"/>
              <w:rPr>
                <w:sz w:val="20"/>
                <w:szCs w:val="20"/>
                <w:color w:val="auto"/>
              </w:rPr>
            </w:pPr>
            <w:r>
              <w:rPr>
                <w:rFonts w:ascii="Arial Unicode MS" w:cs="Arial Unicode MS" w:eastAsia="Arial Unicode MS" w:hAnsi="Arial Unicode MS"/>
                <w:sz w:val="14"/>
                <w:szCs w:val="14"/>
                <w:b w:val="1"/>
                <w:bCs w:val="1"/>
                <w:color w:val="171615"/>
              </w:rPr>
              <w:t>69</w:t>
            </w:r>
          </w:p>
        </w:tc>
        <w:tc>
          <w:tcPr>
            <w:tcW w:w="2320" w:type="dxa"/>
            <w:vAlign w:val="bottom"/>
            <w:tcBorders>
              <w:bottom w:val="single" w:sz="8" w:color="auto"/>
            </w:tcBorders>
          </w:tcPr>
          <w:p>
            <w:pPr>
              <w:jc w:val="right"/>
              <w:ind w:right="993"/>
              <w:spacing w:after="0" w:line="188" w:lineRule="exact"/>
              <w:rPr>
                <w:sz w:val="20"/>
                <w:szCs w:val="20"/>
                <w:color w:val="auto"/>
              </w:rPr>
            </w:pPr>
            <w:r>
              <w:rPr>
                <w:rFonts w:ascii="Arial Unicode MS" w:cs="Arial Unicode MS" w:eastAsia="Arial Unicode MS" w:hAnsi="Arial Unicode MS"/>
                <w:sz w:val="14"/>
                <w:szCs w:val="14"/>
                <w:b w:val="1"/>
                <w:bCs w:val="1"/>
                <w:color w:val="171615"/>
              </w:rPr>
              <w:t>000</w:t>
            </w:r>
          </w:p>
        </w:tc>
      </w:tr>
      <w:tr>
        <w:trPr>
          <w:trHeight w:val="299"/>
        </w:trPr>
        <w:tc>
          <w:tcPr>
            <w:tcW w:w="2260" w:type="dxa"/>
            <w:vAlign w:val="bottom"/>
            <w:tcBorders>
              <w:bottom w:val="single" w:sz="8" w:color="auto"/>
            </w:tcBorders>
          </w:tcPr>
          <w:p>
            <w:pPr>
              <w:jc w:val="right"/>
              <w:ind w:right="1052"/>
              <w:spacing w:after="0" w:line="188" w:lineRule="exact"/>
              <w:rPr>
                <w:sz w:val="20"/>
                <w:szCs w:val="20"/>
                <w:color w:val="auto"/>
              </w:rPr>
            </w:pPr>
            <w:r>
              <w:rPr>
                <w:rFonts w:ascii="Arial Unicode MS" w:cs="Arial Unicode MS" w:eastAsia="Arial Unicode MS" w:hAnsi="Arial Unicode MS"/>
                <w:sz w:val="14"/>
                <w:szCs w:val="14"/>
                <w:b w:val="1"/>
                <w:bCs w:val="1"/>
                <w:color w:val="171615"/>
              </w:rPr>
              <w:t>2</w:t>
            </w:r>
          </w:p>
        </w:tc>
        <w:tc>
          <w:tcPr>
            <w:tcW w:w="2260" w:type="dxa"/>
            <w:vAlign w:val="bottom"/>
            <w:tcBorders>
              <w:bottom w:val="single" w:sz="8" w:color="auto"/>
            </w:tcBorders>
          </w:tcPr>
          <w:p>
            <w:pPr>
              <w:jc w:val="right"/>
              <w:ind w:right="1008"/>
              <w:spacing w:after="0" w:line="188" w:lineRule="exact"/>
              <w:rPr>
                <w:sz w:val="20"/>
                <w:szCs w:val="20"/>
                <w:color w:val="auto"/>
              </w:rPr>
            </w:pPr>
            <w:r>
              <w:rPr>
                <w:rFonts w:ascii="Arial Unicode MS" w:cs="Arial Unicode MS" w:eastAsia="Arial Unicode MS" w:hAnsi="Arial Unicode MS"/>
                <w:sz w:val="14"/>
                <w:szCs w:val="14"/>
                <w:b w:val="1"/>
                <w:bCs w:val="1"/>
                <w:color w:val="171615"/>
              </w:rPr>
              <w:t>69</w:t>
            </w:r>
          </w:p>
        </w:tc>
        <w:tc>
          <w:tcPr>
            <w:tcW w:w="2320" w:type="dxa"/>
            <w:vAlign w:val="bottom"/>
            <w:tcBorders>
              <w:bottom w:val="single" w:sz="8" w:color="auto"/>
            </w:tcBorders>
          </w:tcPr>
          <w:p>
            <w:pPr>
              <w:jc w:val="right"/>
              <w:ind w:right="993"/>
              <w:spacing w:after="0" w:line="188" w:lineRule="exact"/>
              <w:rPr>
                <w:sz w:val="20"/>
                <w:szCs w:val="20"/>
                <w:color w:val="auto"/>
              </w:rPr>
            </w:pPr>
            <w:r>
              <w:rPr>
                <w:rFonts w:ascii="Arial Unicode MS" w:cs="Arial Unicode MS" w:eastAsia="Arial Unicode MS" w:hAnsi="Arial Unicode MS"/>
                <w:sz w:val="14"/>
                <w:szCs w:val="14"/>
                <w:b w:val="1"/>
                <w:bCs w:val="1"/>
                <w:color w:val="171615"/>
              </w:rPr>
              <w:t>001</w:t>
            </w:r>
          </w:p>
        </w:tc>
      </w:tr>
      <w:tr>
        <w:trPr>
          <w:trHeight w:val="299"/>
        </w:trPr>
        <w:tc>
          <w:tcPr>
            <w:tcW w:w="2260" w:type="dxa"/>
            <w:vAlign w:val="bottom"/>
            <w:tcBorders>
              <w:bottom w:val="single" w:sz="8" w:color="auto"/>
            </w:tcBorders>
          </w:tcPr>
          <w:p>
            <w:pPr>
              <w:jc w:val="right"/>
              <w:ind w:right="1052"/>
              <w:spacing w:after="0" w:line="188" w:lineRule="exact"/>
              <w:rPr>
                <w:sz w:val="20"/>
                <w:szCs w:val="20"/>
                <w:color w:val="auto"/>
              </w:rPr>
            </w:pPr>
            <w:r>
              <w:rPr>
                <w:rFonts w:ascii="Arial Unicode MS" w:cs="Arial Unicode MS" w:eastAsia="Arial Unicode MS" w:hAnsi="Arial Unicode MS"/>
                <w:sz w:val="14"/>
                <w:szCs w:val="14"/>
                <w:b w:val="1"/>
                <w:bCs w:val="1"/>
                <w:color w:val="171615"/>
              </w:rPr>
              <w:t>3</w:t>
            </w:r>
          </w:p>
        </w:tc>
        <w:tc>
          <w:tcPr>
            <w:tcW w:w="2260" w:type="dxa"/>
            <w:vAlign w:val="bottom"/>
            <w:tcBorders>
              <w:bottom w:val="single" w:sz="8" w:color="auto"/>
            </w:tcBorders>
          </w:tcPr>
          <w:p>
            <w:pPr>
              <w:jc w:val="right"/>
              <w:ind w:right="1008"/>
              <w:spacing w:after="0" w:line="188" w:lineRule="exact"/>
              <w:rPr>
                <w:sz w:val="20"/>
                <w:szCs w:val="20"/>
                <w:color w:val="auto"/>
              </w:rPr>
            </w:pPr>
            <w:r>
              <w:rPr>
                <w:rFonts w:ascii="Arial Unicode MS" w:cs="Arial Unicode MS" w:eastAsia="Arial Unicode MS" w:hAnsi="Arial Unicode MS"/>
                <w:sz w:val="14"/>
                <w:szCs w:val="14"/>
                <w:b w:val="1"/>
                <w:bCs w:val="1"/>
                <w:color w:val="171615"/>
              </w:rPr>
              <w:t>69</w:t>
            </w:r>
          </w:p>
        </w:tc>
        <w:tc>
          <w:tcPr>
            <w:tcW w:w="2320" w:type="dxa"/>
            <w:vAlign w:val="bottom"/>
            <w:tcBorders>
              <w:bottom w:val="single" w:sz="8" w:color="auto"/>
            </w:tcBorders>
          </w:tcPr>
          <w:p>
            <w:pPr>
              <w:jc w:val="right"/>
              <w:ind w:right="993"/>
              <w:spacing w:after="0" w:line="188" w:lineRule="exact"/>
              <w:rPr>
                <w:sz w:val="20"/>
                <w:szCs w:val="20"/>
                <w:color w:val="auto"/>
              </w:rPr>
            </w:pPr>
            <w:r>
              <w:rPr>
                <w:rFonts w:ascii="Arial Unicode MS" w:cs="Arial Unicode MS" w:eastAsia="Arial Unicode MS" w:hAnsi="Arial Unicode MS"/>
                <w:sz w:val="14"/>
                <w:szCs w:val="14"/>
                <w:b w:val="1"/>
                <w:bCs w:val="1"/>
                <w:color w:val="171615"/>
              </w:rPr>
              <w:t>002</w:t>
            </w:r>
          </w:p>
        </w:tc>
      </w:tr>
      <w:tr>
        <w:trPr>
          <w:trHeight w:val="299"/>
        </w:trPr>
        <w:tc>
          <w:tcPr>
            <w:tcW w:w="2260" w:type="dxa"/>
            <w:vAlign w:val="bottom"/>
            <w:tcBorders>
              <w:bottom w:val="single" w:sz="8" w:color="auto"/>
            </w:tcBorders>
          </w:tcPr>
          <w:p>
            <w:pPr>
              <w:jc w:val="right"/>
              <w:ind w:right="1052"/>
              <w:spacing w:after="0" w:line="188" w:lineRule="exact"/>
              <w:rPr>
                <w:sz w:val="20"/>
                <w:szCs w:val="20"/>
                <w:color w:val="auto"/>
              </w:rPr>
            </w:pPr>
            <w:r>
              <w:rPr>
                <w:rFonts w:ascii="Arial Unicode MS" w:cs="Arial Unicode MS" w:eastAsia="Arial Unicode MS" w:hAnsi="Arial Unicode MS"/>
                <w:sz w:val="14"/>
                <w:szCs w:val="14"/>
                <w:b w:val="1"/>
                <w:bCs w:val="1"/>
                <w:color w:val="171615"/>
              </w:rPr>
              <w:t>4</w:t>
            </w:r>
          </w:p>
        </w:tc>
        <w:tc>
          <w:tcPr>
            <w:tcW w:w="2260" w:type="dxa"/>
            <w:vAlign w:val="bottom"/>
            <w:tcBorders>
              <w:bottom w:val="single" w:sz="8" w:color="auto"/>
            </w:tcBorders>
          </w:tcPr>
          <w:p>
            <w:pPr>
              <w:jc w:val="right"/>
              <w:ind w:right="1008"/>
              <w:spacing w:after="0" w:line="188" w:lineRule="exact"/>
              <w:rPr>
                <w:sz w:val="20"/>
                <w:szCs w:val="20"/>
                <w:color w:val="auto"/>
              </w:rPr>
            </w:pPr>
            <w:r>
              <w:rPr>
                <w:rFonts w:ascii="Arial Unicode MS" w:cs="Arial Unicode MS" w:eastAsia="Arial Unicode MS" w:hAnsi="Arial Unicode MS"/>
                <w:sz w:val="14"/>
                <w:szCs w:val="14"/>
                <w:b w:val="1"/>
                <w:bCs w:val="1"/>
                <w:color w:val="171615"/>
              </w:rPr>
              <w:t>69</w:t>
            </w:r>
          </w:p>
        </w:tc>
        <w:tc>
          <w:tcPr>
            <w:tcW w:w="2320" w:type="dxa"/>
            <w:vAlign w:val="bottom"/>
            <w:tcBorders>
              <w:bottom w:val="single" w:sz="8" w:color="auto"/>
            </w:tcBorders>
          </w:tcPr>
          <w:p>
            <w:pPr>
              <w:jc w:val="right"/>
              <w:ind w:right="993"/>
              <w:spacing w:after="0" w:line="188" w:lineRule="exact"/>
              <w:rPr>
                <w:sz w:val="20"/>
                <w:szCs w:val="20"/>
                <w:color w:val="auto"/>
              </w:rPr>
            </w:pPr>
            <w:r>
              <w:rPr>
                <w:rFonts w:ascii="Arial Unicode MS" w:cs="Arial Unicode MS" w:eastAsia="Arial Unicode MS" w:hAnsi="Arial Unicode MS"/>
                <w:sz w:val="14"/>
                <w:szCs w:val="14"/>
                <w:b w:val="1"/>
                <w:bCs w:val="1"/>
                <w:color w:val="171615"/>
              </w:rPr>
              <w:t>003</w:t>
            </w:r>
          </w:p>
        </w:tc>
      </w:tr>
      <w:tr>
        <w:trPr>
          <w:trHeight w:val="280"/>
        </w:trPr>
        <w:tc>
          <w:tcPr>
            <w:tcW w:w="2260" w:type="dxa"/>
            <w:vAlign w:val="bottom"/>
          </w:tcPr>
          <w:p>
            <w:pPr>
              <w:jc w:val="right"/>
              <w:ind w:right="652"/>
              <w:spacing w:after="0" w:line="148" w:lineRule="exact"/>
              <w:rPr>
                <w:sz w:val="20"/>
                <w:szCs w:val="20"/>
                <w:color w:val="auto"/>
              </w:rPr>
            </w:pPr>
            <w:r>
              <w:rPr>
                <w:rFonts w:ascii="Arial Unicode MS" w:cs="Arial Unicode MS" w:eastAsia="Arial Unicode MS" w:hAnsi="Arial Unicode MS"/>
                <w:sz w:val="11"/>
                <w:szCs w:val="11"/>
                <w:b w:val="1"/>
                <w:bCs w:val="1"/>
                <w:color w:val="171615"/>
              </w:rPr>
              <w:t>Следующий снимок</w:t>
            </w:r>
          </w:p>
        </w:tc>
        <w:tc>
          <w:tcPr>
            <w:tcW w:w="2260" w:type="dxa"/>
            <w:vAlign w:val="bottom"/>
          </w:tcPr>
          <w:p>
            <w:pPr>
              <w:jc w:val="right"/>
              <w:ind w:right="1008"/>
              <w:spacing w:after="0" w:line="188" w:lineRule="exact"/>
              <w:rPr>
                <w:sz w:val="20"/>
                <w:szCs w:val="20"/>
                <w:color w:val="auto"/>
              </w:rPr>
            </w:pPr>
            <w:r>
              <w:rPr>
                <w:rFonts w:ascii="Arial Unicode MS" w:cs="Arial Unicode MS" w:eastAsia="Arial Unicode MS" w:hAnsi="Arial Unicode MS"/>
                <w:sz w:val="14"/>
                <w:szCs w:val="14"/>
                <w:b w:val="1"/>
                <w:bCs w:val="1"/>
                <w:color w:val="171615"/>
              </w:rPr>
              <w:t>69</w:t>
            </w:r>
          </w:p>
        </w:tc>
        <w:tc>
          <w:tcPr>
            <w:tcW w:w="2320" w:type="dxa"/>
            <w:vAlign w:val="bottom"/>
          </w:tcPr>
          <w:p>
            <w:pPr>
              <w:jc w:val="right"/>
              <w:ind w:right="993"/>
              <w:spacing w:after="0" w:line="188" w:lineRule="exact"/>
              <w:rPr>
                <w:sz w:val="20"/>
                <w:szCs w:val="20"/>
                <w:color w:val="auto"/>
              </w:rPr>
            </w:pPr>
            <w:r>
              <w:rPr>
                <w:rFonts w:ascii="Arial Unicode MS" w:cs="Arial Unicode MS" w:eastAsia="Arial Unicode MS" w:hAnsi="Arial Unicode MS"/>
                <w:sz w:val="14"/>
                <w:szCs w:val="14"/>
                <w:b w:val="1"/>
                <w:bCs w:val="1"/>
                <w:color w:val="171615"/>
              </w:rPr>
              <w:t>008</w:t>
            </w:r>
          </w:p>
        </w:tc>
      </w:tr>
      <w:tr>
        <w:trPr>
          <w:trHeight w:val="22"/>
        </w:trPr>
        <w:tc>
          <w:tcPr>
            <w:tcW w:w="2260" w:type="dxa"/>
            <w:vAlign w:val="bottom"/>
            <w:tcBorders>
              <w:bottom w:val="single" w:sz="8" w:color="auto"/>
            </w:tcBorders>
          </w:tcPr>
          <w:p>
            <w:pPr>
              <w:spacing w:after="0" w:line="20" w:lineRule="exact"/>
              <w:rPr>
                <w:sz w:val="1"/>
                <w:szCs w:val="1"/>
                <w:color w:val="auto"/>
              </w:rPr>
            </w:pPr>
          </w:p>
        </w:tc>
        <w:tc>
          <w:tcPr>
            <w:tcW w:w="2260" w:type="dxa"/>
            <w:vAlign w:val="bottom"/>
            <w:tcBorders>
              <w:bottom w:val="single" w:sz="8" w:color="auto"/>
            </w:tcBorders>
          </w:tcPr>
          <w:p>
            <w:pPr>
              <w:spacing w:after="0" w:line="20" w:lineRule="exact"/>
              <w:rPr>
                <w:sz w:val="1"/>
                <w:szCs w:val="1"/>
                <w:color w:val="auto"/>
              </w:rPr>
            </w:pPr>
          </w:p>
        </w:tc>
        <w:tc>
          <w:tcPr>
            <w:tcW w:w="2320" w:type="dxa"/>
            <w:vAlign w:val="bottom"/>
            <w:tcBorders>
              <w:bottom w:val="single" w:sz="8" w:color="auto"/>
            </w:tcBorders>
          </w:tcPr>
          <w:p>
            <w:pPr>
              <w:spacing w:after="0" w:line="20" w:lineRule="exact"/>
              <w:rPr>
                <w:sz w:val="1"/>
                <w:szCs w:val="1"/>
                <w:color w:val="auto"/>
              </w:rPr>
            </w:pPr>
          </w:p>
        </w:tc>
      </w:tr>
      <w:tr>
        <w:trPr>
          <w:trHeight w:val="291"/>
        </w:trPr>
        <w:tc>
          <w:tcPr>
            <w:tcW w:w="2260" w:type="dxa"/>
            <w:vAlign w:val="bottom"/>
            <w:tcBorders>
              <w:bottom w:val="single" w:sz="8" w:color="auto"/>
            </w:tcBorders>
          </w:tcPr>
          <w:p>
            <w:pPr>
              <w:jc w:val="right"/>
              <w:ind w:right="612"/>
              <w:spacing w:after="0" w:line="161" w:lineRule="exact"/>
              <w:rPr>
                <w:sz w:val="20"/>
                <w:szCs w:val="20"/>
                <w:color w:val="auto"/>
              </w:rPr>
            </w:pPr>
            <w:r>
              <w:rPr>
                <w:rFonts w:ascii="Arial Unicode MS" w:cs="Arial Unicode MS" w:eastAsia="Arial Unicode MS" w:hAnsi="Arial Unicode MS"/>
                <w:sz w:val="12"/>
                <w:szCs w:val="12"/>
                <w:b w:val="1"/>
                <w:bCs w:val="1"/>
                <w:color w:val="171615"/>
              </w:rPr>
              <w:t>Предыдущий снимок</w:t>
            </w:r>
          </w:p>
        </w:tc>
        <w:tc>
          <w:tcPr>
            <w:tcW w:w="2260" w:type="dxa"/>
            <w:vAlign w:val="bottom"/>
            <w:tcBorders>
              <w:bottom w:val="single" w:sz="8" w:color="auto"/>
            </w:tcBorders>
          </w:tcPr>
          <w:p>
            <w:pPr>
              <w:jc w:val="right"/>
              <w:ind w:right="1008"/>
              <w:spacing w:after="0" w:line="188" w:lineRule="exact"/>
              <w:rPr>
                <w:sz w:val="20"/>
                <w:szCs w:val="20"/>
                <w:color w:val="auto"/>
              </w:rPr>
            </w:pPr>
            <w:r>
              <w:rPr>
                <w:rFonts w:ascii="Arial Unicode MS" w:cs="Arial Unicode MS" w:eastAsia="Arial Unicode MS" w:hAnsi="Arial Unicode MS"/>
                <w:sz w:val="14"/>
                <w:szCs w:val="14"/>
                <w:b w:val="1"/>
                <w:bCs w:val="1"/>
                <w:color w:val="171615"/>
              </w:rPr>
              <w:t>69</w:t>
            </w:r>
          </w:p>
        </w:tc>
        <w:tc>
          <w:tcPr>
            <w:tcW w:w="2320" w:type="dxa"/>
            <w:vAlign w:val="bottom"/>
            <w:tcBorders>
              <w:bottom w:val="single" w:sz="8" w:color="auto"/>
            </w:tcBorders>
          </w:tcPr>
          <w:p>
            <w:pPr>
              <w:jc w:val="right"/>
              <w:ind w:right="993"/>
              <w:spacing w:after="0" w:line="188" w:lineRule="exact"/>
              <w:rPr>
                <w:sz w:val="20"/>
                <w:szCs w:val="20"/>
                <w:color w:val="auto"/>
              </w:rPr>
            </w:pPr>
            <w:r>
              <w:rPr>
                <w:rFonts w:ascii="Arial Unicode MS" w:cs="Arial Unicode MS" w:eastAsia="Arial Unicode MS" w:hAnsi="Arial Unicode MS"/>
                <w:sz w:val="14"/>
                <w:szCs w:val="14"/>
                <w:b w:val="1"/>
                <w:bCs w:val="1"/>
                <w:color w:val="171615"/>
              </w:rPr>
              <w:t>009</w:t>
            </w:r>
          </w:p>
        </w:tc>
      </w:tr>
    </w:tbl>
    <w:p>
      <w:pPr>
        <w:spacing w:after="0" w:line="1467" w:lineRule="exact"/>
        <w:rPr>
          <w:sz w:val="20"/>
          <w:szCs w:val="20"/>
          <w:color w:val="auto"/>
        </w:rPr>
      </w:pPr>
    </w:p>
    <w:p>
      <w:pPr>
        <w:sectPr>
          <w:pgSz w:w="15840" w:h="12240" w:orient="landscape"/>
          <w:cols w:equalWidth="0" w:num="2">
            <w:col w:w="6840" w:space="720"/>
            <w:col w:w="6840"/>
          </w:cols>
          <w:pgMar w:left="720" w:top="1128" w:right="720" w:bottom="0" w:gutter="0" w:footer="0" w:header="0"/>
        </w:sectPr>
      </w:pPr>
    </w:p>
    <w:p>
      <w:pPr>
        <w:spacing w:after="0" w:line="228" w:lineRule="exact"/>
        <w:rPr>
          <w:sz w:val="20"/>
          <w:szCs w:val="20"/>
          <w:color w:val="auto"/>
        </w:rPr>
      </w:pPr>
    </w:p>
    <w:p>
      <w:pPr>
        <w:jc w:val="center"/>
        <w:ind w:right="-19"/>
        <w:spacing w:after="0" w:line="255" w:lineRule="exact"/>
        <w:rPr>
          <w:sz w:val="20"/>
          <w:szCs w:val="20"/>
          <w:color w:val="auto"/>
        </w:rPr>
      </w:pPr>
      <w:r>
        <w:rPr>
          <w:rFonts w:ascii="Arial Unicode MS" w:cs="Arial Unicode MS" w:eastAsia="Arial Unicode MS" w:hAnsi="Arial Unicode MS"/>
          <w:sz w:val="19"/>
          <w:szCs w:val="19"/>
          <w:b w:val="1"/>
          <w:bCs w:val="1"/>
          <w:color w:val="171615"/>
        </w:rPr>
        <w:t>38</w:t>
      </w:r>
    </w:p>
    <w:p>
      <w:pPr>
        <w:sectPr>
          <w:pgSz w:w="15840" w:h="12240" w:orient="landscape"/>
          <w:cols w:equalWidth="0" w:num="1">
            <w:col w:w="14400"/>
          </w:cols>
          <w:pgMar w:left="720" w:top="1128" w:right="720" w:bottom="0" w:gutter="0" w:footer="0" w:header="0"/>
          <w:type w:val="continuous"/>
        </w:sectPr>
      </w:pPr>
    </w:p>
    <w:bookmarkStart w:id="38" w:name="page39"/>
    <w:bookmarkEnd w:id="38"/>
    <w:p>
      <w:pPr>
        <w:spacing w:after="0" w:line="349" w:lineRule="exact"/>
        <w:rPr>
          <w:sz w:val="20"/>
          <w:szCs w:val="20"/>
          <w:color w:val="auto"/>
        </w:rPr>
      </w:pPr>
      <w:r>
        <w:rPr>
          <w:rFonts w:ascii="Arial Unicode MS" w:cs="Arial Unicode MS" w:eastAsia="Arial Unicode MS" w:hAnsi="Arial Unicode MS"/>
          <w:sz w:val="26"/>
          <w:szCs w:val="26"/>
          <w:b w:val="1"/>
          <w:bCs w:val="1"/>
          <w:color w:val="171615"/>
        </w:rPr>
        <w:t>MIDI CC</w:t>
      </w:r>
    </w:p>
    <w:p>
      <w:pPr>
        <w:spacing w:after="0" w:line="131" w:lineRule="exact"/>
        <w:rPr>
          <w:sz w:val="20"/>
          <w:szCs w:val="20"/>
          <w:color w:val="auto"/>
        </w:rPr>
      </w:pPr>
    </w:p>
    <w:p>
      <w:pPr>
        <w:spacing w:after="0" w:line="188" w:lineRule="exact"/>
        <w:rPr>
          <w:sz w:val="20"/>
          <w:szCs w:val="20"/>
          <w:color w:val="auto"/>
        </w:rPr>
      </w:pPr>
      <w:r>
        <w:rPr>
          <w:rFonts w:ascii="Arial Unicode MS" w:cs="Arial Unicode MS" w:eastAsia="Arial Unicode MS" w:hAnsi="Arial Unicode MS"/>
          <w:sz w:val="14"/>
          <w:szCs w:val="14"/>
          <w:b w:val="1"/>
          <w:bCs w:val="1"/>
          <w:color w:val="171615"/>
        </w:rPr>
        <w:t>POD Go отвечает на следующие сообщения MIDI CC через USB:</w:t>
      </w:r>
    </w:p>
    <w:p>
      <w:pPr>
        <w:spacing w:after="0" w:line="20" w:lineRule="exact"/>
        <w:rPr>
          <w:sz w:val="20"/>
          <w:szCs w:val="20"/>
          <w:color w:val="auto"/>
        </w:rPr>
      </w:pPr>
      <w:r>
        <w:rPr>
          <w:sz w:val="20"/>
          <w:szCs w:val="20"/>
          <w:color w:val="auto"/>
        </w:rPr>
        <w:drawing>
          <wp:anchor simplePos="0" relativeHeight="251657728" behindDoc="1" locked="0" layoutInCell="0" allowOverlap="1">
            <wp:simplePos x="0" y="0"/>
            <wp:positionH relativeFrom="column">
              <wp:posOffset>-12065</wp:posOffset>
            </wp:positionH>
            <wp:positionV relativeFrom="paragraph">
              <wp:posOffset>40005</wp:posOffset>
            </wp:positionV>
            <wp:extent cx="4366260" cy="4089400"/>
            <wp:wrapNone/>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33">
                      <a:extLst>
                        <a:ext uri="{28A0092B-C50C-407E-A947-70E740481C1C}"/>
                      </a:extLst>
                    </a:blip>
                    <a:srcRect/>
                    <a:stretch>
                      <a:fillRect/>
                    </a:stretch>
                  </pic:blipFill>
                  <pic:spPr bwMode="auto">
                    <a:xfrm>
                      <a:off x="0" y="0"/>
                      <a:ext cx="4366260" cy="4089400"/>
                    </a:xfrm>
                    <a:prstGeom prst="rect">
                      <a:avLst/>
                    </a:prstGeom>
                    <a:noFill/>
                  </pic:spPr>
                </pic:pic>
              </a:graphicData>
            </a:graphic>
          </wp:anchor>
        </w:drawing>
      </w:r>
    </w:p>
    <w:p>
      <w:pPr>
        <w:spacing w:after="0" w:line="168" w:lineRule="exact"/>
        <w:rPr>
          <w:sz w:val="20"/>
          <w:szCs w:val="20"/>
          <w:color w:val="auto"/>
        </w:rPr>
      </w:pPr>
    </w:p>
    <w:tbl>
      <w:tblPr>
        <w:tblLayout w:type="fixed"/>
        <w:tblInd w:w="0" w:type="dxa"/>
        <w:tblCellMar>
          <w:top w:w="0" w:type="dxa"/>
          <w:left w:w="0" w:type="dxa"/>
          <w:bottom w:w="0" w:type="dxa"/>
          <w:right w:w="0" w:type="dxa"/>
        </w:tblCellMar>
      </w:tblPr>
      <w:tr>
        <w:trPr>
          <w:trHeight w:val="218"/>
        </w:trPr>
        <w:tc>
          <w:tcPr>
            <w:tcW w:w="3440" w:type="dxa"/>
            <w:vAlign w:val="bottom"/>
            <w:tcBorders>
              <w:bottom w:val="single" w:sz="8" w:color="auto"/>
            </w:tcBorders>
            <w:gridSpan w:val="2"/>
          </w:tcPr>
          <w:p>
            <w:pPr>
              <w:ind w:left="40"/>
              <w:spacing w:after="0" w:line="161" w:lineRule="exact"/>
              <w:rPr>
                <w:sz w:val="20"/>
                <w:szCs w:val="20"/>
                <w:color w:val="auto"/>
              </w:rPr>
            </w:pPr>
            <w:r>
              <w:rPr>
                <w:rFonts w:ascii="Arial Unicode MS" w:cs="Arial Unicode MS" w:eastAsia="Arial Unicode MS" w:hAnsi="Arial Unicode MS"/>
                <w:sz w:val="12"/>
                <w:szCs w:val="12"/>
                <w:b w:val="1"/>
                <w:bCs w:val="1"/>
                <w:color w:val="171615"/>
              </w:rPr>
              <w:t xml:space="preserve">MIDI CC # </w:t>
            </w:r>
            <w:r>
              <w:rPr>
                <w:rFonts w:ascii="Arial Unicode MS" w:cs="Arial Unicode MS" w:eastAsia="Arial Unicode MS" w:hAnsi="Arial Unicode MS"/>
                <w:sz w:val="12"/>
                <w:szCs w:val="12"/>
                <w:b w:val="1"/>
                <w:bCs w:val="1"/>
                <w:color w:val="171615"/>
              </w:rPr>
              <w:t>Значение</w:t>
            </w:r>
          </w:p>
        </w:tc>
        <w:tc>
          <w:tcPr>
            <w:tcW w:w="3400" w:type="dxa"/>
            <w:vAlign w:val="bottom"/>
            <w:tcBorders>
              <w:bottom w:val="single" w:sz="8" w:color="auto"/>
            </w:tcBorders>
          </w:tcPr>
          <w:p>
            <w:pPr>
              <w:ind w:left="200"/>
              <w:spacing w:after="0" w:line="188" w:lineRule="exact"/>
              <w:rPr>
                <w:sz w:val="20"/>
                <w:szCs w:val="20"/>
                <w:color w:val="auto"/>
              </w:rPr>
            </w:pPr>
            <w:r>
              <w:rPr>
                <w:rFonts w:ascii="Arial Unicode MS" w:cs="Arial Unicode MS" w:eastAsia="Arial Unicode MS" w:hAnsi="Arial Unicode MS"/>
                <w:sz w:val="14"/>
                <w:szCs w:val="14"/>
                <w:b w:val="1"/>
                <w:bCs w:val="1"/>
                <w:color w:val="171615"/>
              </w:rPr>
              <w:t>Функция</w:t>
            </w:r>
          </w:p>
        </w:tc>
        <w:tc>
          <w:tcPr>
            <w:tcW w:w="0" w:type="dxa"/>
            <w:vAlign w:val="bottom"/>
          </w:tcPr>
          <w:p>
            <w:pPr>
              <w:spacing w:after="0"/>
              <w:rPr>
                <w:sz w:val="1"/>
                <w:szCs w:val="1"/>
                <w:color w:val="auto"/>
              </w:rPr>
            </w:pPr>
          </w:p>
        </w:tc>
      </w:tr>
      <w:tr>
        <w:trPr>
          <w:trHeight w:val="279"/>
        </w:trPr>
        <w:tc>
          <w:tcPr>
            <w:tcW w:w="780" w:type="dxa"/>
            <w:vAlign w:val="bottom"/>
          </w:tcPr>
          <w:p>
            <w:pPr>
              <w:spacing w:after="0"/>
              <w:rPr>
                <w:sz w:val="24"/>
                <w:szCs w:val="24"/>
                <w:color w:val="auto"/>
              </w:rPr>
            </w:pPr>
          </w:p>
        </w:tc>
        <w:tc>
          <w:tcPr>
            <w:tcW w:w="2660" w:type="dxa"/>
            <w:vAlign w:val="bottom"/>
          </w:tcPr>
          <w:p>
            <w:pPr>
              <w:spacing w:after="0"/>
              <w:rPr>
                <w:sz w:val="24"/>
                <w:szCs w:val="24"/>
                <w:color w:val="auto"/>
              </w:rPr>
            </w:pPr>
          </w:p>
        </w:tc>
        <w:tc>
          <w:tcPr>
            <w:tcW w:w="3400" w:type="dxa"/>
            <w:vAlign w:val="bottom"/>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FFFFFF"/>
              </w:rPr>
              <w:t>Назначение педалей и ножных переключателей</w:t>
            </w:r>
          </w:p>
        </w:tc>
        <w:tc>
          <w:tcPr>
            <w:tcW w:w="0" w:type="dxa"/>
            <w:vAlign w:val="bottom"/>
          </w:tcPr>
          <w:p>
            <w:pPr>
              <w:spacing w:after="0"/>
              <w:rPr>
                <w:sz w:val="1"/>
                <w:szCs w:val="1"/>
                <w:color w:val="auto"/>
              </w:rPr>
            </w:pPr>
          </w:p>
        </w:tc>
      </w:tr>
      <w:tr>
        <w:trPr>
          <w:trHeight w:val="22"/>
        </w:trPr>
        <w:tc>
          <w:tcPr>
            <w:tcW w:w="780" w:type="dxa"/>
            <w:vAlign w:val="bottom"/>
            <w:tcBorders>
              <w:bottom w:val="single" w:sz="8" w:color="auto"/>
            </w:tcBorders>
          </w:tcPr>
          <w:p>
            <w:pPr>
              <w:spacing w:after="0" w:line="20" w:lineRule="exact"/>
              <w:rPr>
                <w:sz w:val="1"/>
                <w:szCs w:val="1"/>
                <w:color w:val="auto"/>
              </w:rPr>
            </w:pPr>
          </w:p>
        </w:tc>
        <w:tc>
          <w:tcPr>
            <w:tcW w:w="2660" w:type="dxa"/>
            <w:vAlign w:val="bottom"/>
            <w:tcBorders>
              <w:bottom w:val="single" w:sz="8" w:color="auto"/>
            </w:tcBorders>
          </w:tcPr>
          <w:p>
            <w:pPr>
              <w:spacing w:after="0" w:line="20" w:lineRule="exact"/>
              <w:rPr>
                <w:sz w:val="1"/>
                <w:szCs w:val="1"/>
                <w:color w:val="auto"/>
              </w:rPr>
            </w:pPr>
          </w:p>
        </w:tc>
        <w:tc>
          <w:tcPr>
            <w:tcW w:w="3400" w:type="dxa"/>
            <w:vAlign w:val="bottom"/>
            <w:tcBorders>
              <w:bottom w:val="single" w:sz="8" w:color="auto"/>
            </w:tcBorders>
          </w:tcPr>
          <w:p>
            <w:pPr>
              <w:spacing w:after="0" w:line="20" w:lineRule="exact"/>
              <w:rPr>
                <w:sz w:val="1"/>
                <w:szCs w:val="1"/>
                <w:color w:val="auto"/>
              </w:rPr>
            </w:pPr>
          </w:p>
        </w:tc>
        <w:tc>
          <w:tcPr>
            <w:tcW w:w="0" w:type="dxa"/>
            <w:vAlign w:val="bottom"/>
          </w:tcPr>
          <w:p>
            <w:pPr>
              <w:spacing w:after="0"/>
              <w:rPr>
                <w:sz w:val="1"/>
                <w:szCs w:val="1"/>
                <w:color w:val="auto"/>
              </w:rPr>
            </w:pPr>
          </w:p>
        </w:tc>
      </w:tr>
      <w:tr>
        <w:trPr>
          <w:trHeight w:val="296"/>
        </w:trPr>
        <w:tc>
          <w:tcPr>
            <w:tcW w:w="780" w:type="dxa"/>
            <w:vAlign w:val="bottom"/>
            <w:tcBorders>
              <w:bottom w:val="single" w:sz="8" w:color="auto"/>
            </w:tcBorders>
          </w:tcPr>
          <w:p>
            <w:pPr>
              <w:jc w:val="center"/>
              <w:ind w:left="109"/>
              <w:spacing w:after="0" w:line="188" w:lineRule="exact"/>
              <w:rPr>
                <w:sz w:val="20"/>
                <w:szCs w:val="20"/>
                <w:color w:val="auto"/>
              </w:rPr>
            </w:pPr>
            <w:r>
              <w:rPr>
                <w:rFonts w:ascii="Arial Unicode MS" w:cs="Arial Unicode MS" w:eastAsia="Arial Unicode MS" w:hAnsi="Arial Unicode MS"/>
                <w:sz w:val="14"/>
                <w:szCs w:val="14"/>
                <w:b w:val="1"/>
                <w:bCs w:val="1"/>
                <w:color w:val="171615"/>
              </w:rPr>
              <w:t>1</w:t>
            </w:r>
          </w:p>
        </w:tc>
        <w:tc>
          <w:tcPr>
            <w:tcW w:w="2660" w:type="dxa"/>
            <w:vAlign w:val="bottom"/>
            <w:tcBorders>
              <w:bottom w:val="single" w:sz="8" w:color="auto"/>
            </w:tcBorders>
          </w:tcPr>
          <w:p>
            <w:pPr>
              <w:ind w:left="200"/>
              <w:spacing w:after="0" w:line="188" w:lineRule="exact"/>
              <w:rPr>
                <w:sz w:val="20"/>
                <w:szCs w:val="20"/>
                <w:color w:val="auto"/>
              </w:rPr>
            </w:pPr>
            <w:r>
              <w:rPr>
                <w:rFonts w:ascii="Arial Unicode MS" w:cs="Arial Unicode MS" w:eastAsia="Arial Unicode MS" w:hAnsi="Arial Unicode MS"/>
                <w:sz w:val="14"/>
                <w:szCs w:val="14"/>
                <w:b w:val="1"/>
                <w:bCs w:val="1"/>
                <w:color w:val="171615"/>
              </w:rPr>
              <w:t>0-127</w:t>
            </w:r>
          </w:p>
        </w:tc>
        <w:tc>
          <w:tcPr>
            <w:tcW w:w="3400" w:type="dxa"/>
            <w:vAlign w:val="bottom"/>
            <w:tcBorders>
              <w:bottom w:val="single" w:sz="8" w:color="auto"/>
            </w:tcBorders>
          </w:tcPr>
          <w:p>
            <w:pPr>
              <w:ind w:left="180"/>
              <w:spacing w:after="0" w:line="161" w:lineRule="exact"/>
              <w:rPr>
                <w:sz w:val="20"/>
                <w:szCs w:val="20"/>
                <w:color w:val="auto"/>
              </w:rPr>
            </w:pPr>
            <w:r>
              <w:rPr>
                <w:rFonts w:ascii="Arial Unicode MS" w:cs="Arial Unicode MS" w:eastAsia="Arial Unicode MS" w:hAnsi="Arial Unicode MS"/>
                <w:sz w:val="12"/>
                <w:szCs w:val="12"/>
                <w:b w:val="1"/>
                <w:bCs w:val="1"/>
                <w:color w:val="171615"/>
              </w:rPr>
              <w:t>Имитирует педаль EXP 1</w:t>
            </w:r>
          </w:p>
        </w:tc>
        <w:tc>
          <w:tcPr>
            <w:tcW w:w="0" w:type="dxa"/>
            <w:vAlign w:val="bottom"/>
          </w:tcPr>
          <w:p>
            <w:pPr>
              <w:spacing w:after="0"/>
              <w:rPr>
                <w:sz w:val="1"/>
                <w:szCs w:val="1"/>
                <w:color w:val="auto"/>
              </w:rPr>
            </w:pPr>
          </w:p>
        </w:tc>
      </w:tr>
      <w:tr>
        <w:trPr>
          <w:trHeight w:val="299"/>
        </w:trPr>
        <w:tc>
          <w:tcPr>
            <w:tcW w:w="780" w:type="dxa"/>
            <w:vAlign w:val="bottom"/>
            <w:tcBorders>
              <w:bottom w:val="single" w:sz="8" w:color="auto"/>
            </w:tcBorders>
          </w:tcPr>
          <w:p>
            <w:pPr>
              <w:jc w:val="center"/>
              <w:ind w:left="109"/>
              <w:spacing w:after="0" w:line="188" w:lineRule="exact"/>
              <w:rPr>
                <w:sz w:val="20"/>
                <w:szCs w:val="20"/>
                <w:color w:val="auto"/>
              </w:rPr>
            </w:pPr>
            <w:r>
              <w:rPr>
                <w:rFonts w:ascii="Arial Unicode MS" w:cs="Arial Unicode MS" w:eastAsia="Arial Unicode MS" w:hAnsi="Arial Unicode MS"/>
                <w:sz w:val="14"/>
                <w:szCs w:val="14"/>
                <w:b w:val="1"/>
                <w:bCs w:val="1"/>
                <w:color w:val="171615"/>
              </w:rPr>
              <w:t>2</w:t>
            </w:r>
          </w:p>
        </w:tc>
        <w:tc>
          <w:tcPr>
            <w:tcW w:w="2660" w:type="dxa"/>
            <w:vAlign w:val="bottom"/>
            <w:tcBorders>
              <w:bottom w:val="single" w:sz="8" w:color="auto"/>
            </w:tcBorders>
          </w:tcPr>
          <w:p>
            <w:pPr>
              <w:ind w:left="200"/>
              <w:spacing w:after="0" w:line="188" w:lineRule="exact"/>
              <w:rPr>
                <w:sz w:val="20"/>
                <w:szCs w:val="20"/>
                <w:color w:val="auto"/>
              </w:rPr>
            </w:pPr>
            <w:r>
              <w:rPr>
                <w:rFonts w:ascii="Arial Unicode MS" w:cs="Arial Unicode MS" w:eastAsia="Arial Unicode MS" w:hAnsi="Arial Unicode MS"/>
                <w:sz w:val="14"/>
                <w:szCs w:val="14"/>
                <w:b w:val="1"/>
                <w:bCs w:val="1"/>
                <w:color w:val="171615"/>
              </w:rPr>
              <w:t>0-127</w:t>
            </w:r>
          </w:p>
        </w:tc>
        <w:tc>
          <w:tcPr>
            <w:tcW w:w="3400" w:type="dxa"/>
            <w:vAlign w:val="bottom"/>
            <w:tcBorders>
              <w:bottom w:val="single" w:sz="8" w:color="auto"/>
            </w:tcBorders>
          </w:tcPr>
          <w:p>
            <w:pPr>
              <w:ind w:left="180"/>
              <w:spacing w:after="0" w:line="161" w:lineRule="exact"/>
              <w:rPr>
                <w:sz w:val="20"/>
                <w:szCs w:val="20"/>
                <w:color w:val="auto"/>
              </w:rPr>
            </w:pPr>
            <w:r>
              <w:rPr>
                <w:rFonts w:ascii="Arial Unicode MS" w:cs="Arial Unicode MS" w:eastAsia="Arial Unicode MS" w:hAnsi="Arial Unicode MS"/>
                <w:sz w:val="12"/>
                <w:szCs w:val="12"/>
                <w:b w:val="1"/>
                <w:bCs w:val="1"/>
                <w:color w:val="171615"/>
              </w:rPr>
              <w:t>Имитирует педаль EXP 2</w:t>
            </w:r>
          </w:p>
        </w:tc>
        <w:tc>
          <w:tcPr>
            <w:tcW w:w="0" w:type="dxa"/>
            <w:vAlign w:val="bottom"/>
          </w:tcPr>
          <w:p>
            <w:pPr>
              <w:spacing w:after="0"/>
              <w:rPr>
                <w:sz w:val="1"/>
                <w:szCs w:val="1"/>
                <w:color w:val="auto"/>
              </w:rPr>
            </w:pPr>
          </w:p>
        </w:tc>
      </w:tr>
      <w:tr>
        <w:trPr>
          <w:trHeight w:val="300"/>
        </w:trPr>
        <w:tc>
          <w:tcPr>
            <w:tcW w:w="780" w:type="dxa"/>
            <w:vAlign w:val="bottom"/>
            <w:tcBorders>
              <w:bottom w:val="single" w:sz="8" w:color="auto"/>
            </w:tcBorders>
          </w:tcPr>
          <w:p>
            <w:pPr>
              <w:jc w:val="center"/>
              <w:ind w:left="69"/>
              <w:spacing w:after="0" w:line="188" w:lineRule="exact"/>
              <w:rPr>
                <w:sz w:val="20"/>
                <w:szCs w:val="20"/>
                <w:color w:val="auto"/>
              </w:rPr>
            </w:pPr>
            <w:r>
              <w:rPr>
                <w:rFonts w:ascii="Arial Unicode MS" w:cs="Arial Unicode MS" w:eastAsia="Arial Unicode MS" w:hAnsi="Arial Unicode MS"/>
                <w:sz w:val="14"/>
                <w:szCs w:val="14"/>
                <w:b w:val="1"/>
                <w:bCs w:val="1"/>
                <w:color w:val="171615"/>
              </w:rPr>
              <w:t>49</w:t>
            </w:r>
          </w:p>
        </w:tc>
        <w:tc>
          <w:tcPr>
            <w:tcW w:w="2660" w:type="dxa"/>
            <w:vAlign w:val="bottom"/>
            <w:tcBorders>
              <w:bottom w:val="single" w:sz="8" w:color="auto"/>
            </w:tcBorders>
          </w:tcPr>
          <w:p>
            <w:pPr>
              <w:ind w:left="200"/>
              <w:spacing w:after="0" w:line="188" w:lineRule="exact"/>
              <w:rPr>
                <w:sz w:val="20"/>
                <w:szCs w:val="20"/>
                <w:color w:val="auto"/>
              </w:rPr>
            </w:pPr>
            <w:r>
              <w:rPr>
                <w:rFonts w:ascii="Arial Unicode MS" w:cs="Arial Unicode MS" w:eastAsia="Arial Unicode MS" w:hAnsi="Arial Unicode MS"/>
                <w:sz w:val="14"/>
                <w:szCs w:val="14"/>
                <w:b w:val="1"/>
                <w:bCs w:val="1"/>
                <w:color w:val="171615"/>
              </w:rPr>
              <w:t>0-127</w:t>
            </w:r>
          </w:p>
        </w:tc>
        <w:tc>
          <w:tcPr>
            <w:tcW w:w="3400" w:type="dxa"/>
            <w:vAlign w:val="bottom"/>
            <w:tcBorders>
              <w:bottom w:val="single" w:sz="8" w:color="auto"/>
            </w:tcBorders>
          </w:tcPr>
          <w:p>
            <w:pPr>
              <w:ind w:left="180"/>
              <w:spacing w:after="0" w:line="161" w:lineRule="exact"/>
              <w:rPr>
                <w:sz w:val="20"/>
                <w:szCs w:val="20"/>
                <w:color w:val="auto"/>
              </w:rPr>
            </w:pPr>
            <w:r>
              <w:rPr>
                <w:rFonts w:ascii="Arial Unicode MS" w:cs="Arial Unicode MS" w:eastAsia="Arial Unicode MS" w:hAnsi="Arial Unicode MS"/>
                <w:sz w:val="12"/>
                <w:szCs w:val="12"/>
                <w:b w:val="1"/>
                <w:bCs w:val="1"/>
                <w:color w:val="171615"/>
              </w:rPr>
              <w:t>Имитирует FS1</w:t>
            </w:r>
          </w:p>
        </w:tc>
        <w:tc>
          <w:tcPr>
            <w:tcW w:w="0" w:type="dxa"/>
            <w:vAlign w:val="bottom"/>
          </w:tcPr>
          <w:p>
            <w:pPr>
              <w:spacing w:after="0"/>
              <w:rPr>
                <w:sz w:val="1"/>
                <w:szCs w:val="1"/>
                <w:color w:val="auto"/>
              </w:rPr>
            </w:pPr>
          </w:p>
        </w:tc>
      </w:tr>
      <w:tr>
        <w:trPr>
          <w:trHeight w:val="299"/>
        </w:trPr>
        <w:tc>
          <w:tcPr>
            <w:tcW w:w="780" w:type="dxa"/>
            <w:vAlign w:val="bottom"/>
            <w:tcBorders>
              <w:bottom w:val="single" w:sz="8" w:color="auto"/>
            </w:tcBorders>
          </w:tcPr>
          <w:p>
            <w:pPr>
              <w:jc w:val="center"/>
              <w:ind w:left="69"/>
              <w:spacing w:after="0" w:line="188" w:lineRule="exact"/>
              <w:rPr>
                <w:sz w:val="20"/>
                <w:szCs w:val="20"/>
                <w:color w:val="auto"/>
              </w:rPr>
            </w:pPr>
            <w:r>
              <w:rPr>
                <w:rFonts w:ascii="Arial Unicode MS" w:cs="Arial Unicode MS" w:eastAsia="Arial Unicode MS" w:hAnsi="Arial Unicode MS"/>
                <w:sz w:val="14"/>
                <w:szCs w:val="14"/>
                <w:b w:val="1"/>
                <w:bCs w:val="1"/>
                <w:color w:val="171615"/>
              </w:rPr>
              <w:t>50</w:t>
            </w:r>
          </w:p>
        </w:tc>
        <w:tc>
          <w:tcPr>
            <w:tcW w:w="2660" w:type="dxa"/>
            <w:vAlign w:val="bottom"/>
            <w:tcBorders>
              <w:bottom w:val="single" w:sz="8" w:color="auto"/>
            </w:tcBorders>
          </w:tcPr>
          <w:p>
            <w:pPr>
              <w:ind w:left="200"/>
              <w:spacing w:after="0" w:line="188" w:lineRule="exact"/>
              <w:rPr>
                <w:sz w:val="20"/>
                <w:szCs w:val="20"/>
                <w:color w:val="auto"/>
              </w:rPr>
            </w:pPr>
            <w:r>
              <w:rPr>
                <w:rFonts w:ascii="Arial Unicode MS" w:cs="Arial Unicode MS" w:eastAsia="Arial Unicode MS" w:hAnsi="Arial Unicode MS"/>
                <w:sz w:val="14"/>
                <w:szCs w:val="14"/>
                <w:b w:val="1"/>
                <w:bCs w:val="1"/>
                <w:color w:val="171615"/>
              </w:rPr>
              <w:t>0-127</w:t>
            </w:r>
          </w:p>
        </w:tc>
        <w:tc>
          <w:tcPr>
            <w:tcW w:w="3400" w:type="dxa"/>
            <w:vAlign w:val="bottom"/>
            <w:tcBorders>
              <w:bottom w:val="single" w:sz="8" w:color="auto"/>
            </w:tcBorders>
          </w:tcPr>
          <w:p>
            <w:pPr>
              <w:ind w:left="180"/>
              <w:spacing w:after="0" w:line="161" w:lineRule="exact"/>
              <w:rPr>
                <w:sz w:val="20"/>
                <w:szCs w:val="20"/>
                <w:color w:val="auto"/>
              </w:rPr>
            </w:pPr>
            <w:r>
              <w:rPr>
                <w:rFonts w:ascii="Arial Unicode MS" w:cs="Arial Unicode MS" w:eastAsia="Arial Unicode MS" w:hAnsi="Arial Unicode MS"/>
                <w:sz w:val="12"/>
                <w:szCs w:val="12"/>
                <w:b w:val="1"/>
                <w:bCs w:val="1"/>
                <w:color w:val="171615"/>
              </w:rPr>
              <w:t>Эмулирует FS2</w:t>
            </w:r>
          </w:p>
        </w:tc>
        <w:tc>
          <w:tcPr>
            <w:tcW w:w="0" w:type="dxa"/>
            <w:vAlign w:val="bottom"/>
          </w:tcPr>
          <w:p>
            <w:pPr>
              <w:spacing w:after="0"/>
              <w:rPr>
                <w:sz w:val="1"/>
                <w:szCs w:val="1"/>
                <w:color w:val="auto"/>
              </w:rPr>
            </w:pPr>
          </w:p>
        </w:tc>
      </w:tr>
      <w:tr>
        <w:trPr>
          <w:trHeight w:val="298"/>
        </w:trPr>
        <w:tc>
          <w:tcPr>
            <w:tcW w:w="780" w:type="dxa"/>
            <w:vAlign w:val="bottom"/>
            <w:tcBorders>
              <w:bottom w:val="single" w:sz="8" w:color="auto"/>
            </w:tcBorders>
          </w:tcPr>
          <w:p>
            <w:pPr>
              <w:jc w:val="center"/>
              <w:ind w:left="89"/>
              <w:spacing w:after="0" w:line="188" w:lineRule="exact"/>
              <w:rPr>
                <w:sz w:val="20"/>
                <w:szCs w:val="20"/>
                <w:color w:val="auto"/>
              </w:rPr>
            </w:pPr>
            <w:r>
              <w:rPr>
                <w:rFonts w:ascii="Arial Unicode MS" w:cs="Arial Unicode MS" w:eastAsia="Arial Unicode MS" w:hAnsi="Arial Unicode MS"/>
                <w:sz w:val="14"/>
                <w:szCs w:val="14"/>
                <w:b w:val="1"/>
                <w:bCs w:val="1"/>
                <w:color w:val="171615"/>
                <w:w w:val="89"/>
              </w:rPr>
              <w:t>51</w:t>
            </w:r>
          </w:p>
        </w:tc>
        <w:tc>
          <w:tcPr>
            <w:tcW w:w="2660" w:type="dxa"/>
            <w:vAlign w:val="bottom"/>
            <w:tcBorders>
              <w:bottom w:val="single" w:sz="8" w:color="auto"/>
            </w:tcBorders>
          </w:tcPr>
          <w:p>
            <w:pPr>
              <w:ind w:left="200"/>
              <w:spacing w:after="0" w:line="188" w:lineRule="exact"/>
              <w:rPr>
                <w:sz w:val="20"/>
                <w:szCs w:val="20"/>
                <w:color w:val="auto"/>
              </w:rPr>
            </w:pPr>
            <w:r>
              <w:rPr>
                <w:rFonts w:ascii="Arial Unicode MS" w:cs="Arial Unicode MS" w:eastAsia="Arial Unicode MS" w:hAnsi="Arial Unicode MS"/>
                <w:sz w:val="14"/>
                <w:szCs w:val="14"/>
                <w:b w:val="1"/>
                <w:bCs w:val="1"/>
                <w:color w:val="171615"/>
              </w:rPr>
              <w:t>0-127</w:t>
            </w:r>
          </w:p>
        </w:tc>
        <w:tc>
          <w:tcPr>
            <w:tcW w:w="3400" w:type="dxa"/>
            <w:vAlign w:val="bottom"/>
            <w:tcBorders>
              <w:bottom w:val="single" w:sz="8" w:color="auto"/>
            </w:tcBorders>
          </w:tcPr>
          <w:p>
            <w:pPr>
              <w:ind w:left="180"/>
              <w:spacing w:after="0" w:line="161" w:lineRule="exact"/>
              <w:rPr>
                <w:sz w:val="20"/>
                <w:szCs w:val="20"/>
                <w:color w:val="auto"/>
              </w:rPr>
            </w:pPr>
            <w:r>
              <w:rPr>
                <w:rFonts w:ascii="Arial Unicode MS" w:cs="Arial Unicode MS" w:eastAsia="Arial Unicode MS" w:hAnsi="Arial Unicode MS"/>
                <w:sz w:val="12"/>
                <w:szCs w:val="12"/>
                <w:b w:val="1"/>
                <w:bCs w:val="1"/>
                <w:color w:val="171615"/>
              </w:rPr>
              <w:t>Эмулирует FS3</w:t>
            </w:r>
          </w:p>
        </w:tc>
        <w:tc>
          <w:tcPr>
            <w:tcW w:w="0" w:type="dxa"/>
            <w:vAlign w:val="bottom"/>
          </w:tcPr>
          <w:p>
            <w:pPr>
              <w:spacing w:after="0"/>
              <w:rPr>
                <w:sz w:val="1"/>
                <w:szCs w:val="1"/>
                <w:color w:val="auto"/>
              </w:rPr>
            </w:pPr>
          </w:p>
        </w:tc>
      </w:tr>
      <w:tr>
        <w:trPr>
          <w:trHeight w:val="299"/>
        </w:trPr>
        <w:tc>
          <w:tcPr>
            <w:tcW w:w="780" w:type="dxa"/>
            <w:vAlign w:val="bottom"/>
            <w:tcBorders>
              <w:bottom w:val="single" w:sz="8" w:color="auto"/>
            </w:tcBorders>
          </w:tcPr>
          <w:p>
            <w:pPr>
              <w:jc w:val="center"/>
              <w:ind w:left="89"/>
              <w:spacing w:after="0" w:line="188" w:lineRule="exact"/>
              <w:rPr>
                <w:sz w:val="20"/>
                <w:szCs w:val="20"/>
                <w:color w:val="auto"/>
              </w:rPr>
            </w:pPr>
            <w:r>
              <w:rPr>
                <w:rFonts w:ascii="Arial Unicode MS" w:cs="Arial Unicode MS" w:eastAsia="Arial Unicode MS" w:hAnsi="Arial Unicode MS"/>
                <w:sz w:val="14"/>
                <w:szCs w:val="14"/>
                <w:b w:val="1"/>
                <w:bCs w:val="1"/>
                <w:color w:val="171615"/>
                <w:w w:val="89"/>
              </w:rPr>
              <w:t>52</w:t>
            </w:r>
          </w:p>
        </w:tc>
        <w:tc>
          <w:tcPr>
            <w:tcW w:w="2660" w:type="dxa"/>
            <w:vAlign w:val="bottom"/>
            <w:tcBorders>
              <w:bottom w:val="single" w:sz="8" w:color="auto"/>
            </w:tcBorders>
          </w:tcPr>
          <w:p>
            <w:pPr>
              <w:ind w:left="200"/>
              <w:spacing w:after="0" w:line="188" w:lineRule="exact"/>
              <w:rPr>
                <w:sz w:val="20"/>
                <w:szCs w:val="20"/>
                <w:color w:val="auto"/>
              </w:rPr>
            </w:pPr>
            <w:r>
              <w:rPr>
                <w:rFonts w:ascii="Arial Unicode MS" w:cs="Arial Unicode MS" w:eastAsia="Arial Unicode MS" w:hAnsi="Arial Unicode MS"/>
                <w:sz w:val="14"/>
                <w:szCs w:val="14"/>
                <w:b w:val="1"/>
                <w:bCs w:val="1"/>
                <w:color w:val="171615"/>
              </w:rPr>
              <w:t>0-127</w:t>
            </w:r>
          </w:p>
        </w:tc>
        <w:tc>
          <w:tcPr>
            <w:tcW w:w="3400" w:type="dxa"/>
            <w:vAlign w:val="bottom"/>
            <w:tcBorders>
              <w:bottom w:val="single" w:sz="8" w:color="auto"/>
            </w:tcBorders>
          </w:tcPr>
          <w:p>
            <w:pPr>
              <w:ind w:left="180"/>
              <w:spacing w:after="0" w:line="161" w:lineRule="exact"/>
              <w:rPr>
                <w:sz w:val="20"/>
                <w:szCs w:val="20"/>
                <w:color w:val="auto"/>
              </w:rPr>
            </w:pPr>
            <w:r>
              <w:rPr>
                <w:rFonts w:ascii="Arial Unicode MS" w:cs="Arial Unicode MS" w:eastAsia="Arial Unicode MS" w:hAnsi="Arial Unicode MS"/>
                <w:sz w:val="12"/>
                <w:szCs w:val="12"/>
                <w:b w:val="1"/>
                <w:bCs w:val="1"/>
                <w:color w:val="171615"/>
              </w:rPr>
              <w:t>Эмулирует FS4</w:t>
            </w:r>
          </w:p>
        </w:tc>
        <w:tc>
          <w:tcPr>
            <w:tcW w:w="0" w:type="dxa"/>
            <w:vAlign w:val="bottom"/>
          </w:tcPr>
          <w:p>
            <w:pPr>
              <w:spacing w:after="0"/>
              <w:rPr>
                <w:sz w:val="1"/>
                <w:szCs w:val="1"/>
                <w:color w:val="auto"/>
              </w:rPr>
            </w:pPr>
          </w:p>
        </w:tc>
      </w:tr>
      <w:tr>
        <w:trPr>
          <w:trHeight w:val="299"/>
        </w:trPr>
        <w:tc>
          <w:tcPr>
            <w:tcW w:w="780" w:type="dxa"/>
            <w:vAlign w:val="bottom"/>
            <w:tcBorders>
              <w:bottom w:val="single" w:sz="8" w:color="auto"/>
            </w:tcBorders>
          </w:tcPr>
          <w:p>
            <w:pPr>
              <w:jc w:val="center"/>
              <w:ind w:left="89"/>
              <w:spacing w:after="0" w:line="188" w:lineRule="exact"/>
              <w:rPr>
                <w:sz w:val="20"/>
                <w:szCs w:val="20"/>
                <w:color w:val="auto"/>
              </w:rPr>
            </w:pPr>
            <w:r>
              <w:rPr>
                <w:rFonts w:ascii="Arial Unicode MS" w:cs="Arial Unicode MS" w:eastAsia="Arial Unicode MS" w:hAnsi="Arial Unicode MS"/>
                <w:sz w:val="14"/>
                <w:szCs w:val="14"/>
                <w:b w:val="1"/>
                <w:bCs w:val="1"/>
                <w:color w:val="171615"/>
                <w:w w:val="89"/>
              </w:rPr>
              <w:t>53</w:t>
            </w:r>
          </w:p>
        </w:tc>
        <w:tc>
          <w:tcPr>
            <w:tcW w:w="2660" w:type="dxa"/>
            <w:vAlign w:val="bottom"/>
            <w:tcBorders>
              <w:bottom w:val="single" w:sz="8" w:color="auto"/>
            </w:tcBorders>
          </w:tcPr>
          <w:p>
            <w:pPr>
              <w:ind w:left="200"/>
              <w:spacing w:after="0" w:line="188" w:lineRule="exact"/>
              <w:rPr>
                <w:sz w:val="20"/>
                <w:szCs w:val="20"/>
                <w:color w:val="auto"/>
              </w:rPr>
            </w:pPr>
            <w:r>
              <w:rPr>
                <w:rFonts w:ascii="Arial Unicode MS" w:cs="Arial Unicode MS" w:eastAsia="Arial Unicode MS" w:hAnsi="Arial Unicode MS"/>
                <w:sz w:val="14"/>
                <w:szCs w:val="14"/>
                <w:b w:val="1"/>
                <w:bCs w:val="1"/>
                <w:color w:val="171615"/>
              </w:rPr>
              <w:t>0-127</w:t>
            </w:r>
          </w:p>
        </w:tc>
        <w:tc>
          <w:tcPr>
            <w:tcW w:w="3400" w:type="dxa"/>
            <w:vAlign w:val="bottom"/>
            <w:tcBorders>
              <w:bottom w:val="single" w:sz="8" w:color="auto"/>
            </w:tcBorders>
          </w:tcPr>
          <w:p>
            <w:pPr>
              <w:ind w:left="180"/>
              <w:spacing w:after="0" w:line="161" w:lineRule="exact"/>
              <w:rPr>
                <w:sz w:val="20"/>
                <w:szCs w:val="20"/>
                <w:color w:val="auto"/>
              </w:rPr>
            </w:pPr>
            <w:r>
              <w:rPr>
                <w:rFonts w:ascii="Arial Unicode MS" w:cs="Arial Unicode MS" w:eastAsia="Arial Unicode MS" w:hAnsi="Arial Unicode MS"/>
                <w:sz w:val="12"/>
                <w:szCs w:val="12"/>
                <w:b w:val="1"/>
                <w:bCs w:val="1"/>
                <w:color w:val="171615"/>
              </w:rPr>
              <w:t>Эмулирует FS5</w:t>
            </w:r>
          </w:p>
        </w:tc>
        <w:tc>
          <w:tcPr>
            <w:tcW w:w="0" w:type="dxa"/>
            <w:vAlign w:val="bottom"/>
          </w:tcPr>
          <w:p>
            <w:pPr>
              <w:spacing w:after="0"/>
              <w:rPr>
                <w:sz w:val="1"/>
                <w:szCs w:val="1"/>
                <w:color w:val="auto"/>
              </w:rPr>
            </w:pPr>
          </w:p>
        </w:tc>
      </w:tr>
      <w:tr>
        <w:trPr>
          <w:trHeight w:val="299"/>
        </w:trPr>
        <w:tc>
          <w:tcPr>
            <w:tcW w:w="780" w:type="dxa"/>
            <w:vAlign w:val="bottom"/>
            <w:tcBorders>
              <w:bottom w:val="single" w:sz="8" w:color="auto"/>
            </w:tcBorders>
          </w:tcPr>
          <w:p>
            <w:pPr>
              <w:jc w:val="center"/>
              <w:ind w:left="89"/>
              <w:spacing w:after="0" w:line="188" w:lineRule="exact"/>
              <w:rPr>
                <w:sz w:val="20"/>
                <w:szCs w:val="20"/>
                <w:color w:val="auto"/>
              </w:rPr>
            </w:pPr>
            <w:r>
              <w:rPr>
                <w:rFonts w:ascii="Arial Unicode MS" w:cs="Arial Unicode MS" w:eastAsia="Arial Unicode MS" w:hAnsi="Arial Unicode MS"/>
                <w:sz w:val="14"/>
                <w:szCs w:val="14"/>
                <w:b w:val="1"/>
                <w:bCs w:val="1"/>
                <w:color w:val="171615"/>
                <w:w w:val="89"/>
              </w:rPr>
              <w:t>54</w:t>
            </w:r>
          </w:p>
        </w:tc>
        <w:tc>
          <w:tcPr>
            <w:tcW w:w="2660" w:type="dxa"/>
            <w:vAlign w:val="bottom"/>
            <w:tcBorders>
              <w:bottom w:val="single" w:sz="8" w:color="auto"/>
            </w:tcBorders>
          </w:tcPr>
          <w:p>
            <w:pPr>
              <w:ind w:left="200"/>
              <w:spacing w:after="0" w:line="188" w:lineRule="exact"/>
              <w:rPr>
                <w:sz w:val="20"/>
                <w:szCs w:val="20"/>
                <w:color w:val="auto"/>
              </w:rPr>
            </w:pPr>
            <w:r>
              <w:rPr>
                <w:rFonts w:ascii="Arial Unicode MS" w:cs="Arial Unicode MS" w:eastAsia="Arial Unicode MS" w:hAnsi="Arial Unicode MS"/>
                <w:sz w:val="14"/>
                <w:szCs w:val="14"/>
                <w:b w:val="1"/>
                <w:bCs w:val="1"/>
                <w:color w:val="171615"/>
              </w:rPr>
              <w:t>0-127</w:t>
            </w:r>
          </w:p>
        </w:tc>
        <w:tc>
          <w:tcPr>
            <w:tcW w:w="3400" w:type="dxa"/>
            <w:vAlign w:val="bottom"/>
            <w:tcBorders>
              <w:bottom w:val="single" w:sz="8" w:color="auto"/>
            </w:tcBorders>
          </w:tcPr>
          <w:p>
            <w:pPr>
              <w:ind w:left="180"/>
              <w:spacing w:after="0" w:line="161" w:lineRule="exact"/>
              <w:rPr>
                <w:sz w:val="20"/>
                <w:szCs w:val="20"/>
                <w:color w:val="auto"/>
              </w:rPr>
            </w:pPr>
            <w:r>
              <w:rPr>
                <w:rFonts w:ascii="Arial Unicode MS" w:cs="Arial Unicode MS" w:eastAsia="Arial Unicode MS" w:hAnsi="Arial Unicode MS"/>
                <w:sz w:val="12"/>
                <w:szCs w:val="12"/>
                <w:b w:val="1"/>
                <w:bCs w:val="1"/>
                <w:color w:val="171615"/>
              </w:rPr>
              <w:t>Эмулирует FS6</w:t>
            </w:r>
          </w:p>
        </w:tc>
        <w:tc>
          <w:tcPr>
            <w:tcW w:w="0" w:type="dxa"/>
            <w:vAlign w:val="bottom"/>
          </w:tcPr>
          <w:p>
            <w:pPr>
              <w:spacing w:after="0"/>
              <w:rPr>
                <w:sz w:val="1"/>
                <w:szCs w:val="1"/>
                <w:color w:val="auto"/>
              </w:rPr>
            </w:pPr>
          </w:p>
        </w:tc>
      </w:tr>
      <w:tr>
        <w:trPr>
          <w:trHeight w:val="299"/>
        </w:trPr>
        <w:tc>
          <w:tcPr>
            <w:tcW w:w="780" w:type="dxa"/>
            <w:vAlign w:val="bottom"/>
            <w:tcBorders>
              <w:bottom w:val="single" w:sz="8" w:color="auto"/>
            </w:tcBorders>
          </w:tcPr>
          <w:p>
            <w:pPr>
              <w:jc w:val="center"/>
              <w:ind w:left="89"/>
              <w:spacing w:after="0" w:line="188" w:lineRule="exact"/>
              <w:rPr>
                <w:sz w:val="20"/>
                <w:szCs w:val="20"/>
                <w:color w:val="auto"/>
              </w:rPr>
            </w:pPr>
            <w:r>
              <w:rPr>
                <w:rFonts w:ascii="Arial Unicode MS" w:cs="Arial Unicode MS" w:eastAsia="Arial Unicode MS" w:hAnsi="Arial Unicode MS"/>
                <w:sz w:val="14"/>
                <w:szCs w:val="14"/>
                <w:b w:val="1"/>
                <w:bCs w:val="1"/>
                <w:color w:val="171615"/>
                <w:w w:val="89"/>
              </w:rPr>
              <w:t>55</w:t>
            </w:r>
          </w:p>
        </w:tc>
        <w:tc>
          <w:tcPr>
            <w:tcW w:w="2660" w:type="dxa"/>
            <w:vAlign w:val="bottom"/>
            <w:tcBorders>
              <w:bottom w:val="single" w:sz="8" w:color="auto"/>
            </w:tcBorders>
          </w:tcPr>
          <w:p>
            <w:pPr>
              <w:ind w:left="200"/>
              <w:spacing w:after="0" w:line="188" w:lineRule="exact"/>
              <w:rPr>
                <w:sz w:val="20"/>
                <w:szCs w:val="20"/>
                <w:color w:val="auto"/>
              </w:rPr>
            </w:pPr>
            <w:r>
              <w:rPr>
                <w:rFonts w:ascii="Arial Unicode MS" w:cs="Arial Unicode MS" w:eastAsia="Arial Unicode MS" w:hAnsi="Arial Unicode MS"/>
                <w:sz w:val="14"/>
                <w:szCs w:val="14"/>
                <w:b w:val="1"/>
                <w:bCs w:val="1"/>
                <w:color w:val="171615"/>
              </w:rPr>
              <w:t>0-127</w:t>
            </w:r>
          </w:p>
        </w:tc>
        <w:tc>
          <w:tcPr>
            <w:tcW w:w="3400" w:type="dxa"/>
            <w:vAlign w:val="bottom"/>
            <w:tcBorders>
              <w:bottom w:val="single" w:sz="8" w:color="auto"/>
            </w:tcBorders>
          </w:tcPr>
          <w:p>
            <w:pPr>
              <w:ind w:left="180"/>
              <w:spacing w:after="0" w:line="161" w:lineRule="exact"/>
              <w:rPr>
                <w:sz w:val="20"/>
                <w:szCs w:val="20"/>
                <w:color w:val="auto"/>
              </w:rPr>
            </w:pPr>
            <w:r>
              <w:rPr>
                <w:rFonts w:ascii="Arial Unicode MS" w:cs="Arial Unicode MS" w:eastAsia="Arial Unicode MS" w:hAnsi="Arial Unicode MS"/>
                <w:sz w:val="12"/>
                <w:szCs w:val="12"/>
                <w:b w:val="1"/>
                <w:bCs w:val="1"/>
                <w:color w:val="171615"/>
              </w:rPr>
              <w:t>Эмулирует FS7</w:t>
            </w:r>
          </w:p>
        </w:tc>
        <w:tc>
          <w:tcPr>
            <w:tcW w:w="0" w:type="dxa"/>
            <w:vAlign w:val="bottom"/>
          </w:tcPr>
          <w:p>
            <w:pPr>
              <w:spacing w:after="0"/>
              <w:rPr>
                <w:sz w:val="1"/>
                <w:szCs w:val="1"/>
                <w:color w:val="auto"/>
              </w:rPr>
            </w:pPr>
          </w:p>
        </w:tc>
      </w:tr>
      <w:tr>
        <w:trPr>
          <w:trHeight w:val="299"/>
        </w:trPr>
        <w:tc>
          <w:tcPr>
            <w:tcW w:w="780" w:type="dxa"/>
            <w:vAlign w:val="bottom"/>
            <w:tcBorders>
              <w:bottom w:val="single" w:sz="8" w:color="auto"/>
            </w:tcBorders>
          </w:tcPr>
          <w:p>
            <w:pPr>
              <w:jc w:val="center"/>
              <w:ind w:left="89"/>
              <w:spacing w:after="0" w:line="188" w:lineRule="exact"/>
              <w:rPr>
                <w:sz w:val="20"/>
                <w:szCs w:val="20"/>
                <w:color w:val="auto"/>
              </w:rPr>
            </w:pPr>
            <w:r>
              <w:rPr>
                <w:rFonts w:ascii="Arial Unicode MS" w:cs="Arial Unicode MS" w:eastAsia="Arial Unicode MS" w:hAnsi="Arial Unicode MS"/>
                <w:sz w:val="14"/>
                <w:szCs w:val="14"/>
                <w:b w:val="1"/>
                <w:bCs w:val="1"/>
                <w:color w:val="171615"/>
                <w:w w:val="89"/>
              </w:rPr>
              <w:t>56</w:t>
            </w:r>
          </w:p>
        </w:tc>
        <w:tc>
          <w:tcPr>
            <w:tcW w:w="2660" w:type="dxa"/>
            <w:vAlign w:val="bottom"/>
            <w:tcBorders>
              <w:bottom w:val="single" w:sz="8" w:color="auto"/>
            </w:tcBorders>
          </w:tcPr>
          <w:p>
            <w:pPr>
              <w:ind w:left="200"/>
              <w:spacing w:after="0" w:line="188" w:lineRule="exact"/>
              <w:rPr>
                <w:sz w:val="20"/>
                <w:szCs w:val="20"/>
                <w:color w:val="auto"/>
              </w:rPr>
            </w:pPr>
            <w:r>
              <w:rPr>
                <w:rFonts w:ascii="Arial Unicode MS" w:cs="Arial Unicode MS" w:eastAsia="Arial Unicode MS" w:hAnsi="Arial Unicode MS"/>
                <w:sz w:val="14"/>
                <w:szCs w:val="14"/>
                <w:b w:val="1"/>
                <w:bCs w:val="1"/>
                <w:color w:val="171615"/>
              </w:rPr>
              <w:t>0-127</w:t>
            </w:r>
          </w:p>
        </w:tc>
        <w:tc>
          <w:tcPr>
            <w:tcW w:w="3400" w:type="dxa"/>
            <w:vAlign w:val="bottom"/>
            <w:tcBorders>
              <w:bottom w:val="single" w:sz="8" w:color="auto"/>
            </w:tcBorders>
          </w:tcPr>
          <w:p>
            <w:pPr>
              <w:ind w:left="180"/>
              <w:spacing w:after="0" w:line="161" w:lineRule="exact"/>
              <w:rPr>
                <w:sz w:val="20"/>
                <w:szCs w:val="20"/>
                <w:color w:val="auto"/>
              </w:rPr>
            </w:pPr>
            <w:r>
              <w:rPr>
                <w:rFonts w:ascii="Arial Unicode MS" w:cs="Arial Unicode MS" w:eastAsia="Arial Unicode MS" w:hAnsi="Arial Unicode MS"/>
                <w:sz w:val="12"/>
                <w:szCs w:val="12"/>
                <w:b w:val="1"/>
                <w:bCs w:val="1"/>
                <w:color w:val="171615"/>
              </w:rPr>
              <w:t>Эмулирует FS8</w:t>
            </w:r>
          </w:p>
        </w:tc>
        <w:tc>
          <w:tcPr>
            <w:tcW w:w="0" w:type="dxa"/>
            <w:vAlign w:val="bottom"/>
          </w:tcPr>
          <w:p>
            <w:pPr>
              <w:spacing w:after="0"/>
              <w:rPr>
                <w:sz w:val="1"/>
                <w:szCs w:val="1"/>
                <w:color w:val="auto"/>
              </w:rPr>
            </w:pPr>
          </w:p>
        </w:tc>
      </w:tr>
      <w:tr>
        <w:trPr>
          <w:trHeight w:val="282"/>
        </w:trPr>
        <w:tc>
          <w:tcPr>
            <w:tcW w:w="780" w:type="dxa"/>
            <w:vAlign w:val="bottom"/>
          </w:tcPr>
          <w:p>
            <w:pPr>
              <w:spacing w:after="0"/>
              <w:rPr>
                <w:sz w:val="24"/>
                <w:szCs w:val="24"/>
                <w:color w:val="auto"/>
              </w:rPr>
            </w:pPr>
          </w:p>
        </w:tc>
        <w:tc>
          <w:tcPr>
            <w:tcW w:w="2660" w:type="dxa"/>
            <w:vAlign w:val="bottom"/>
          </w:tcPr>
          <w:p>
            <w:pPr>
              <w:spacing w:after="0"/>
              <w:rPr>
                <w:sz w:val="24"/>
                <w:szCs w:val="24"/>
                <w:color w:val="auto"/>
              </w:rPr>
            </w:pPr>
          </w:p>
        </w:tc>
        <w:tc>
          <w:tcPr>
            <w:tcW w:w="3400" w:type="dxa"/>
            <w:vAlign w:val="bottom"/>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FFFFFF"/>
              </w:rPr>
              <w:t>Управление лупером</w:t>
            </w:r>
          </w:p>
        </w:tc>
        <w:tc>
          <w:tcPr>
            <w:tcW w:w="0" w:type="dxa"/>
            <w:vAlign w:val="bottom"/>
          </w:tcPr>
          <w:p>
            <w:pPr>
              <w:spacing w:after="0"/>
              <w:rPr>
                <w:sz w:val="1"/>
                <w:szCs w:val="1"/>
                <w:color w:val="auto"/>
              </w:rPr>
            </w:pPr>
          </w:p>
        </w:tc>
      </w:tr>
      <w:tr>
        <w:trPr>
          <w:trHeight w:val="22"/>
        </w:trPr>
        <w:tc>
          <w:tcPr>
            <w:tcW w:w="780" w:type="dxa"/>
            <w:vAlign w:val="bottom"/>
            <w:tcBorders>
              <w:bottom w:val="single" w:sz="8" w:color="auto"/>
            </w:tcBorders>
          </w:tcPr>
          <w:p>
            <w:pPr>
              <w:spacing w:after="0" w:line="20" w:lineRule="exact"/>
              <w:rPr>
                <w:sz w:val="1"/>
                <w:szCs w:val="1"/>
                <w:color w:val="auto"/>
              </w:rPr>
            </w:pPr>
          </w:p>
        </w:tc>
        <w:tc>
          <w:tcPr>
            <w:tcW w:w="2660" w:type="dxa"/>
            <w:vAlign w:val="bottom"/>
            <w:tcBorders>
              <w:bottom w:val="single" w:sz="8" w:color="auto"/>
            </w:tcBorders>
          </w:tcPr>
          <w:p>
            <w:pPr>
              <w:spacing w:after="0" w:line="20" w:lineRule="exact"/>
              <w:rPr>
                <w:sz w:val="1"/>
                <w:szCs w:val="1"/>
                <w:color w:val="auto"/>
              </w:rPr>
            </w:pPr>
          </w:p>
        </w:tc>
        <w:tc>
          <w:tcPr>
            <w:tcW w:w="3400" w:type="dxa"/>
            <w:vAlign w:val="bottom"/>
            <w:tcBorders>
              <w:bottom w:val="single" w:sz="8" w:color="auto"/>
            </w:tcBorders>
          </w:tcPr>
          <w:p>
            <w:pPr>
              <w:spacing w:after="0" w:line="20" w:lineRule="exact"/>
              <w:rPr>
                <w:sz w:val="1"/>
                <w:szCs w:val="1"/>
                <w:color w:val="auto"/>
              </w:rPr>
            </w:pPr>
          </w:p>
        </w:tc>
        <w:tc>
          <w:tcPr>
            <w:tcW w:w="0" w:type="dxa"/>
            <w:vAlign w:val="bottom"/>
          </w:tcPr>
          <w:p>
            <w:pPr>
              <w:spacing w:after="0"/>
              <w:rPr>
                <w:sz w:val="1"/>
                <w:szCs w:val="1"/>
                <w:color w:val="auto"/>
              </w:rPr>
            </w:pPr>
          </w:p>
        </w:tc>
      </w:tr>
      <w:tr>
        <w:trPr>
          <w:trHeight w:val="296"/>
        </w:trPr>
        <w:tc>
          <w:tcPr>
            <w:tcW w:w="780" w:type="dxa"/>
            <w:vAlign w:val="bottom"/>
            <w:tcBorders>
              <w:bottom w:val="single" w:sz="8" w:color="auto"/>
            </w:tcBorders>
          </w:tcPr>
          <w:p>
            <w:pPr>
              <w:jc w:val="center"/>
              <w:ind w:left="69"/>
              <w:spacing w:after="0" w:line="188" w:lineRule="exact"/>
              <w:rPr>
                <w:sz w:val="20"/>
                <w:szCs w:val="20"/>
                <w:color w:val="auto"/>
              </w:rPr>
            </w:pPr>
            <w:r>
              <w:rPr>
                <w:rFonts w:ascii="Arial Unicode MS" w:cs="Arial Unicode MS" w:eastAsia="Arial Unicode MS" w:hAnsi="Arial Unicode MS"/>
                <w:sz w:val="14"/>
                <w:szCs w:val="14"/>
                <w:b w:val="1"/>
                <w:bCs w:val="1"/>
                <w:color w:val="171615"/>
              </w:rPr>
              <w:t>60</w:t>
            </w:r>
          </w:p>
        </w:tc>
        <w:tc>
          <w:tcPr>
            <w:tcW w:w="2660" w:type="dxa"/>
            <w:vAlign w:val="bottom"/>
            <w:tcBorders>
              <w:bottom w:val="single" w:sz="8" w:color="auto"/>
            </w:tcBorders>
          </w:tcPr>
          <w:p>
            <w:pPr>
              <w:ind w:left="200"/>
              <w:spacing w:after="0" w:line="175" w:lineRule="exact"/>
              <w:rPr>
                <w:sz w:val="20"/>
                <w:szCs w:val="20"/>
                <w:color w:val="auto"/>
              </w:rPr>
            </w:pPr>
            <w:r>
              <w:rPr>
                <w:rFonts w:ascii="Arial Unicode MS" w:cs="Arial Unicode MS" w:eastAsia="Arial Unicode MS" w:hAnsi="Arial Unicode MS"/>
                <w:sz w:val="13"/>
                <w:szCs w:val="13"/>
                <w:b w:val="1"/>
                <w:bCs w:val="1"/>
                <w:color w:val="171615"/>
              </w:rPr>
              <w:t>0-63: наложение; 64-127: запись 0-63:</w:t>
            </w:r>
          </w:p>
        </w:tc>
        <w:tc>
          <w:tcPr>
            <w:tcW w:w="3400" w:type="dxa"/>
            <w:vAlign w:val="bottom"/>
            <w:tcBorders>
              <w:bottom w:val="single" w:sz="8" w:color="auto"/>
            </w:tcBorders>
          </w:tcPr>
          <w:p>
            <w:pPr>
              <w:ind w:left="180"/>
              <w:spacing w:after="0" w:line="161" w:lineRule="exact"/>
              <w:rPr>
                <w:sz w:val="20"/>
                <w:szCs w:val="20"/>
                <w:color w:val="auto"/>
              </w:rPr>
            </w:pPr>
            <w:r>
              <w:rPr>
                <w:rFonts w:ascii="Arial Unicode MS" w:cs="Arial Unicode MS" w:eastAsia="Arial Unicode MS" w:hAnsi="Arial Unicode MS"/>
                <w:sz w:val="12"/>
                <w:szCs w:val="12"/>
                <w:b w:val="1"/>
                <w:bCs w:val="1"/>
                <w:color w:val="171615"/>
              </w:rPr>
              <w:t>Запись лупера / наложение</w:t>
            </w:r>
          </w:p>
        </w:tc>
        <w:tc>
          <w:tcPr>
            <w:tcW w:w="0" w:type="dxa"/>
            <w:vAlign w:val="bottom"/>
          </w:tcPr>
          <w:p>
            <w:pPr>
              <w:spacing w:after="0"/>
              <w:rPr>
                <w:sz w:val="1"/>
                <w:szCs w:val="1"/>
                <w:color w:val="auto"/>
              </w:rPr>
            </w:pPr>
          </w:p>
        </w:tc>
      </w:tr>
      <w:tr>
        <w:trPr>
          <w:trHeight w:val="299"/>
        </w:trPr>
        <w:tc>
          <w:tcPr>
            <w:tcW w:w="780" w:type="dxa"/>
            <w:vAlign w:val="bottom"/>
            <w:tcBorders>
              <w:bottom w:val="single" w:sz="8" w:color="auto"/>
            </w:tcBorders>
          </w:tcPr>
          <w:p>
            <w:pPr>
              <w:jc w:val="center"/>
              <w:ind w:left="69"/>
              <w:spacing w:after="0" w:line="188" w:lineRule="exact"/>
              <w:rPr>
                <w:sz w:val="20"/>
                <w:szCs w:val="20"/>
                <w:color w:val="auto"/>
              </w:rPr>
            </w:pPr>
            <w:r>
              <w:rPr>
                <w:rFonts w:ascii="Arial Unicode MS" w:cs="Arial Unicode MS" w:eastAsia="Arial Unicode MS" w:hAnsi="Arial Unicode MS"/>
                <w:sz w:val="14"/>
                <w:szCs w:val="14"/>
                <w:b w:val="1"/>
                <w:bCs w:val="1"/>
                <w:color w:val="171615"/>
              </w:rPr>
              <w:t>61</w:t>
            </w:r>
          </w:p>
        </w:tc>
        <w:tc>
          <w:tcPr>
            <w:tcW w:w="2660" w:type="dxa"/>
            <w:vAlign w:val="bottom"/>
            <w:tcBorders>
              <w:bottom w:val="single" w:sz="8" w:color="auto"/>
            </w:tcBorders>
          </w:tcPr>
          <w:p>
            <w:pPr>
              <w:ind w:left="200"/>
              <w:spacing w:after="0" w:line="175" w:lineRule="exact"/>
              <w:rPr>
                <w:sz w:val="20"/>
                <w:szCs w:val="20"/>
                <w:color w:val="auto"/>
              </w:rPr>
            </w:pPr>
            <w:r>
              <w:rPr>
                <w:rFonts w:ascii="Arial Unicode MS" w:cs="Arial Unicode MS" w:eastAsia="Arial Unicode MS" w:hAnsi="Arial Unicode MS"/>
                <w:sz w:val="13"/>
                <w:szCs w:val="13"/>
                <w:b w:val="1"/>
                <w:bCs w:val="1"/>
                <w:color w:val="171615"/>
              </w:rPr>
              <w:t>стоп; 64-127: Играть 64-127</w:t>
            </w:r>
          </w:p>
        </w:tc>
        <w:tc>
          <w:tcPr>
            <w:tcW w:w="3400" w:type="dxa"/>
            <w:vAlign w:val="bottom"/>
            <w:tcBorders>
              <w:bottom w:val="single" w:sz="8" w:color="auto"/>
            </w:tcBorders>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171615"/>
              </w:rPr>
              <w:t>Воспроизведение / остановка лупера</w:t>
            </w:r>
          </w:p>
        </w:tc>
        <w:tc>
          <w:tcPr>
            <w:tcW w:w="0" w:type="dxa"/>
            <w:vAlign w:val="bottom"/>
          </w:tcPr>
          <w:p>
            <w:pPr>
              <w:spacing w:after="0"/>
              <w:rPr>
                <w:sz w:val="1"/>
                <w:szCs w:val="1"/>
                <w:color w:val="auto"/>
              </w:rPr>
            </w:pPr>
          </w:p>
        </w:tc>
      </w:tr>
      <w:tr>
        <w:trPr>
          <w:trHeight w:val="299"/>
        </w:trPr>
        <w:tc>
          <w:tcPr>
            <w:tcW w:w="780" w:type="dxa"/>
            <w:vAlign w:val="bottom"/>
            <w:tcBorders>
              <w:bottom w:val="single" w:sz="8" w:color="auto"/>
            </w:tcBorders>
          </w:tcPr>
          <w:p>
            <w:pPr>
              <w:jc w:val="center"/>
              <w:ind w:left="69"/>
              <w:spacing w:after="0" w:line="188" w:lineRule="exact"/>
              <w:rPr>
                <w:sz w:val="20"/>
                <w:szCs w:val="20"/>
                <w:color w:val="auto"/>
              </w:rPr>
            </w:pPr>
            <w:r>
              <w:rPr>
                <w:rFonts w:ascii="Arial Unicode MS" w:cs="Arial Unicode MS" w:eastAsia="Arial Unicode MS" w:hAnsi="Arial Unicode MS"/>
                <w:sz w:val="14"/>
                <w:szCs w:val="14"/>
                <w:b w:val="1"/>
                <w:bCs w:val="1"/>
                <w:color w:val="171615"/>
              </w:rPr>
              <w:t>62</w:t>
            </w:r>
          </w:p>
        </w:tc>
        <w:tc>
          <w:tcPr>
            <w:tcW w:w="2660" w:type="dxa"/>
            <w:vAlign w:val="bottom"/>
            <w:tcBorders>
              <w:bottom w:val="single" w:sz="8" w:color="auto"/>
            </w:tcBorders>
          </w:tcPr>
          <w:p>
            <w:pPr>
              <w:spacing w:after="0"/>
              <w:rPr>
                <w:sz w:val="24"/>
                <w:szCs w:val="24"/>
                <w:color w:val="auto"/>
              </w:rPr>
            </w:pPr>
          </w:p>
        </w:tc>
        <w:tc>
          <w:tcPr>
            <w:tcW w:w="3400" w:type="dxa"/>
            <w:vAlign w:val="bottom"/>
            <w:tcBorders>
              <w:bottom w:val="single" w:sz="8" w:color="auto"/>
            </w:tcBorders>
          </w:tcPr>
          <w:p>
            <w:pPr>
              <w:ind w:left="180"/>
              <w:spacing w:after="0" w:line="188" w:lineRule="exact"/>
              <w:rPr>
                <w:sz w:val="20"/>
                <w:szCs w:val="20"/>
                <w:color w:val="auto"/>
              </w:rPr>
            </w:pPr>
            <w:r>
              <w:rPr>
                <w:rFonts w:ascii="Arial Unicode MS" w:cs="Arial Unicode MS" w:eastAsia="Arial Unicode MS" w:hAnsi="Arial Unicode MS"/>
                <w:sz w:val="14"/>
                <w:szCs w:val="14"/>
                <w:b w:val="1"/>
                <w:bCs w:val="1"/>
                <w:color w:val="171615"/>
              </w:rPr>
              <w:t>Looper Play Once</w:t>
            </w:r>
          </w:p>
        </w:tc>
        <w:tc>
          <w:tcPr>
            <w:tcW w:w="0" w:type="dxa"/>
            <w:vAlign w:val="bottom"/>
          </w:tcPr>
          <w:p>
            <w:pPr>
              <w:spacing w:after="0"/>
              <w:rPr>
                <w:sz w:val="1"/>
                <w:szCs w:val="1"/>
                <w:color w:val="auto"/>
              </w:rPr>
            </w:pPr>
          </w:p>
        </w:tc>
      </w:tr>
      <w:tr>
        <w:trPr>
          <w:trHeight w:val="299"/>
        </w:trPr>
        <w:tc>
          <w:tcPr>
            <w:tcW w:w="780" w:type="dxa"/>
            <w:vAlign w:val="bottom"/>
            <w:tcBorders>
              <w:bottom w:val="single" w:sz="8" w:color="auto"/>
            </w:tcBorders>
          </w:tcPr>
          <w:p>
            <w:pPr>
              <w:jc w:val="center"/>
              <w:ind w:left="69"/>
              <w:spacing w:after="0" w:line="188" w:lineRule="exact"/>
              <w:rPr>
                <w:sz w:val="20"/>
                <w:szCs w:val="20"/>
                <w:color w:val="auto"/>
              </w:rPr>
            </w:pPr>
            <w:r>
              <w:rPr>
                <w:rFonts w:ascii="Arial Unicode MS" w:cs="Arial Unicode MS" w:eastAsia="Arial Unicode MS" w:hAnsi="Arial Unicode MS"/>
                <w:sz w:val="14"/>
                <w:szCs w:val="14"/>
                <w:b w:val="1"/>
                <w:bCs w:val="1"/>
                <w:color w:val="171615"/>
              </w:rPr>
              <w:t>63</w:t>
            </w:r>
          </w:p>
        </w:tc>
        <w:tc>
          <w:tcPr>
            <w:tcW w:w="2660" w:type="dxa"/>
            <w:vAlign w:val="bottom"/>
            <w:tcBorders>
              <w:bottom w:val="single" w:sz="8" w:color="auto"/>
            </w:tcBorders>
          </w:tcPr>
          <w:p>
            <w:pPr>
              <w:ind w:left="200"/>
              <w:spacing w:after="0" w:line="188" w:lineRule="exact"/>
              <w:rPr>
                <w:sz w:val="20"/>
                <w:szCs w:val="20"/>
                <w:color w:val="auto"/>
              </w:rPr>
            </w:pPr>
            <w:r>
              <w:rPr>
                <w:rFonts w:ascii="Arial Unicode MS" w:cs="Arial Unicode MS" w:eastAsia="Arial Unicode MS" w:hAnsi="Arial Unicode MS"/>
                <w:sz w:val="14"/>
                <w:szCs w:val="14"/>
                <w:b w:val="1"/>
                <w:bCs w:val="1"/>
                <w:color w:val="171615"/>
              </w:rPr>
              <w:t>64-127</w:t>
            </w:r>
          </w:p>
        </w:tc>
        <w:tc>
          <w:tcPr>
            <w:tcW w:w="3400" w:type="dxa"/>
            <w:vAlign w:val="bottom"/>
            <w:tcBorders>
              <w:bottom w:val="single" w:sz="8" w:color="auto"/>
            </w:tcBorders>
          </w:tcPr>
          <w:p>
            <w:pPr>
              <w:ind w:left="180"/>
              <w:spacing w:after="0" w:line="188" w:lineRule="exact"/>
              <w:rPr>
                <w:sz w:val="20"/>
                <w:szCs w:val="20"/>
                <w:color w:val="auto"/>
              </w:rPr>
            </w:pPr>
            <w:r>
              <w:rPr>
                <w:rFonts w:ascii="Arial Unicode MS" w:cs="Arial Unicode MS" w:eastAsia="Arial Unicode MS" w:hAnsi="Arial Unicode MS"/>
                <w:sz w:val="14"/>
                <w:szCs w:val="14"/>
                <w:b w:val="1"/>
                <w:bCs w:val="1"/>
                <w:color w:val="171615"/>
              </w:rPr>
              <w:t>Looper Undo / Redo</w:t>
            </w:r>
          </w:p>
        </w:tc>
        <w:tc>
          <w:tcPr>
            <w:tcW w:w="0" w:type="dxa"/>
            <w:vAlign w:val="bottom"/>
          </w:tcPr>
          <w:p>
            <w:pPr>
              <w:spacing w:after="0"/>
              <w:rPr>
                <w:sz w:val="1"/>
                <w:szCs w:val="1"/>
                <w:color w:val="auto"/>
              </w:rPr>
            </w:pPr>
          </w:p>
        </w:tc>
      </w:tr>
      <w:tr>
        <w:trPr>
          <w:trHeight w:val="299"/>
        </w:trPr>
        <w:tc>
          <w:tcPr>
            <w:tcW w:w="780" w:type="dxa"/>
            <w:vAlign w:val="bottom"/>
            <w:tcBorders>
              <w:bottom w:val="single" w:sz="8" w:color="auto"/>
            </w:tcBorders>
          </w:tcPr>
          <w:p>
            <w:pPr>
              <w:jc w:val="center"/>
              <w:ind w:left="69"/>
              <w:spacing w:after="0" w:line="188" w:lineRule="exact"/>
              <w:rPr>
                <w:sz w:val="20"/>
                <w:szCs w:val="20"/>
                <w:color w:val="auto"/>
              </w:rPr>
            </w:pPr>
            <w:r>
              <w:rPr>
                <w:rFonts w:ascii="Arial Unicode MS" w:cs="Arial Unicode MS" w:eastAsia="Arial Unicode MS" w:hAnsi="Arial Unicode MS"/>
                <w:sz w:val="14"/>
                <w:szCs w:val="14"/>
                <w:b w:val="1"/>
                <w:bCs w:val="1"/>
                <w:color w:val="171615"/>
              </w:rPr>
              <w:t>65</w:t>
            </w:r>
          </w:p>
        </w:tc>
        <w:tc>
          <w:tcPr>
            <w:tcW w:w="2660" w:type="dxa"/>
            <w:vAlign w:val="bottom"/>
            <w:tcBorders>
              <w:bottom w:val="single" w:sz="8" w:color="auto"/>
            </w:tcBorders>
          </w:tcPr>
          <w:p>
            <w:pPr>
              <w:ind w:left="200"/>
              <w:spacing w:after="0" w:line="148" w:lineRule="exact"/>
              <w:rPr>
                <w:sz w:val="20"/>
                <w:szCs w:val="20"/>
                <w:color w:val="auto"/>
              </w:rPr>
            </w:pPr>
            <w:r>
              <w:rPr>
                <w:rFonts w:ascii="Arial Unicode MS" w:cs="Arial Unicode MS" w:eastAsia="Arial Unicode MS" w:hAnsi="Arial Unicode MS"/>
                <w:sz w:val="11"/>
                <w:szCs w:val="11"/>
                <w:b w:val="1"/>
                <w:bCs w:val="1"/>
                <w:color w:val="171615"/>
              </w:rPr>
              <w:t>0-63: нападающий; 64-127: задний ход 0-63:</w:t>
            </w:r>
          </w:p>
        </w:tc>
        <w:tc>
          <w:tcPr>
            <w:tcW w:w="3400" w:type="dxa"/>
            <w:vAlign w:val="bottom"/>
            <w:tcBorders>
              <w:bottom w:val="single" w:sz="8" w:color="auto"/>
            </w:tcBorders>
          </w:tcPr>
          <w:p>
            <w:pPr>
              <w:ind w:left="180"/>
              <w:spacing w:after="0" w:line="188" w:lineRule="exact"/>
              <w:rPr>
                <w:sz w:val="20"/>
                <w:szCs w:val="20"/>
                <w:color w:val="auto"/>
              </w:rPr>
            </w:pPr>
            <w:r>
              <w:rPr>
                <w:rFonts w:ascii="Arial Unicode MS" w:cs="Arial Unicode MS" w:eastAsia="Arial Unicode MS" w:hAnsi="Arial Unicode MS"/>
                <w:sz w:val="14"/>
                <w:szCs w:val="14"/>
                <w:b w:val="1"/>
                <w:bCs w:val="1"/>
                <w:color w:val="171615"/>
              </w:rPr>
              <w:t>Лупер вперед / назад</w:t>
            </w:r>
          </w:p>
        </w:tc>
        <w:tc>
          <w:tcPr>
            <w:tcW w:w="0" w:type="dxa"/>
            <w:vAlign w:val="bottom"/>
          </w:tcPr>
          <w:p>
            <w:pPr>
              <w:spacing w:after="0"/>
              <w:rPr>
                <w:sz w:val="1"/>
                <w:szCs w:val="1"/>
                <w:color w:val="auto"/>
              </w:rPr>
            </w:pPr>
          </w:p>
        </w:tc>
      </w:tr>
      <w:tr>
        <w:trPr>
          <w:trHeight w:val="299"/>
        </w:trPr>
        <w:tc>
          <w:tcPr>
            <w:tcW w:w="780" w:type="dxa"/>
            <w:vAlign w:val="bottom"/>
            <w:tcBorders>
              <w:bottom w:val="single" w:sz="8" w:color="auto"/>
            </w:tcBorders>
          </w:tcPr>
          <w:p>
            <w:pPr>
              <w:jc w:val="center"/>
              <w:ind w:left="69"/>
              <w:spacing w:after="0" w:line="188" w:lineRule="exact"/>
              <w:rPr>
                <w:sz w:val="20"/>
                <w:szCs w:val="20"/>
                <w:color w:val="auto"/>
              </w:rPr>
            </w:pPr>
            <w:r>
              <w:rPr>
                <w:rFonts w:ascii="Arial Unicode MS" w:cs="Arial Unicode MS" w:eastAsia="Arial Unicode MS" w:hAnsi="Arial Unicode MS"/>
                <w:sz w:val="14"/>
                <w:szCs w:val="14"/>
                <w:b w:val="1"/>
                <w:bCs w:val="1"/>
                <w:color w:val="171615"/>
              </w:rPr>
              <w:t>66</w:t>
            </w:r>
          </w:p>
        </w:tc>
        <w:tc>
          <w:tcPr>
            <w:tcW w:w="2660" w:type="dxa"/>
            <w:vAlign w:val="bottom"/>
            <w:tcBorders>
              <w:bottom w:val="single" w:sz="8" w:color="auto"/>
            </w:tcBorders>
          </w:tcPr>
          <w:p>
            <w:pPr>
              <w:ind w:left="200"/>
              <w:spacing w:after="0" w:line="148" w:lineRule="exact"/>
              <w:rPr>
                <w:sz w:val="20"/>
                <w:szCs w:val="20"/>
                <w:color w:val="auto"/>
              </w:rPr>
            </w:pPr>
            <w:r>
              <w:rPr>
                <w:rFonts w:ascii="Arial Unicode MS" w:cs="Arial Unicode MS" w:eastAsia="Arial Unicode MS" w:hAnsi="Arial Unicode MS"/>
                <w:sz w:val="11"/>
                <w:szCs w:val="11"/>
                <w:b w:val="1"/>
                <w:bCs w:val="1"/>
                <w:color w:val="171615"/>
              </w:rPr>
              <w:t>полный; 64–127: половина</w:t>
            </w:r>
          </w:p>
        </w:tc>
        <w:tc>
          <w:tcPr>
            <w:tcW w:w="3400" w:type="dxa"/>
            <w:vAlign w:val="bottom"/>
            <w:tcBorders>
              <w:bottom w:val="single" w:sz="8" w:color="auto"/>
            </w:tcBorders>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171615"/>
              </w:rPr>
              <w:t>Лупер на полной / половинной скорости</w:t>
            </w:r>
          </w:p>
        </w:tc>
        <w:tc>
          <w:tcPr>
            <w:tcW w:w="0" w:type="dxa"/>
            <w:vAlign w:val="bottom"/>
          </w:tcPr>
          <w:p>
            <w:pPr>
              <w:spacing w:after="0"/>
              <w:rPr>
                <w:sz w:val="1"/>
                <w:szCs w:val="1"/>
                <w:color w:val="auto"/>
              </w:rPr>
            </w:pPr>
          </w:p>
        </w:tc>
      </w:tr>
      <w:tr>
        <w:trPr>
          <w:trHeight w:val="280"/>
        </w:trPr>
        <w:tc>
          <w:tcPr>
            <w:tcW w:w="780" w:type="dxa"/>
            <w:vAlign w:val="bottom"/>
          </w:tcPr>
          <w:p>
            <w:pPr>
              <w:spacing w:after="0"/>
              <w:rPr>
                <w:sz w:val="24"/>
                <w:szCs w:val="24"/>
                <w:color w:val="auto"/>
              </w:rPr>
            </w:pPr>
          </w:p>
        </w:tc>
        <w:tc>
          <w:tcPr>
            <w:tcW w:w="2660" w:type="dxa"/>
            <w:vAlign w:val="bottom"/>
          </w:tcPr>
          <w:p>
            <w:pPr>
              <w:spacing w:after="0"/>
              <w:rPr>
                <w:sz w:val="24"/>
                <w:szCs w:val="24"/>
                <w:color w:val="auto"/>
              </w:rPr>
            </w:pPr>
          </w:p>
        </w:tc>
        <w:tc>
          <w:tcPr>
            <w:tcW w:w="3400" w:type="dxa"/>
            <w:vAlign w:val="bottom"/>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FFFFFF"/>
              </w:rPr>
              <w:t>Дополнительные элементы управления</w:t>
            </w:r>
          </w:p>
        </w:tc>
        <w:tc>
          <w:tcPr>
            <w:tcW w:w="0" w:type="dxa"/>
            <w:vAlign w:val="bottom"/>
          </w:tcPr>
          <w:p>
            <w:pPr>
              <w:spacing w:after="0"/>
              <w:rPr>
                <w:sz w:val="1"/>
                <w:szCs w:val="1"/>
                <w:color w:val="auto"/>
              </w:rPr>
            </w:pPr>
          </w:p>
        </w:tc>
      </w:tr>
      <w:tr>
        <w:trPr>
          <w:trHeight w:val="22"/>
        </w:trPr>
        <w:tc>
          <w:tcPr>
            <w:tcW w:w="780" w:type="dxa"/>
            <w:vAlign w:val="bottom"/>
            <w:tcBorders>
              <w:bottom w:val="single" w:sz="8" w:color="auto"/>
            </w:tcBorders>
          </w:tcPr>
          <w:p>
            <w:pPr>
              <w:spacing w:after="0" w:line="20" w:lineRule="exact"/>
              <w:rPr>
                <w:sz w:val="1"/>
                <w:szCs w:val="1"/>
                <w:color w:val="auto"/>
              </w:rPr>
            </w:pPr>
          </w:p>
        </w:tc>
        <w:tc>
          <w:tcPr>
            <w:tcW w:w="2660" w:type="dxa"/>
            <w:vAlign w:val="bottom"/>
            <w:tcBorders>
              <w:bottom w:val="single" w:sz="8" w:color="auto"/>
            </w:tcBorders>
          </w:tcPr>
          <w:p>
            <w:pPr>
              <w:spacing w:after="0" w:line="20" w:lineRule="exact"/>
              <w:rPr>
                <w:sz w:val="1"/>
                <w:szCs w:val="1"/>
                <w:color w:val="auto"/>
              </w:rPr>
            </w:pPr>
          </w:p>
        </w:tc>
        <w:tc>
          <w:tcPr>
            <w:tcW w:w="3400" w:type="dxa"/>
            <w:vAlign w:val="bottom"/>
            <w:tcBorders>
              <w:bottom w:val="single" w:sz="8" w:color="auto"/>
            </w:tcBorders>
          </w:tcPr>
          <w:p>
            <w:pPr>
              <w:spacing w:after="0" w:line="20" w:lineRule="exact"/>
              <w:rPr>
                <w:sz w:val="1"/>
                <w:szCs w:val="1"/>
                <w:color w:val="auto"/>
              </w:rPr>
            </w:pPr>
          </w:p>
        </w:tc>
        <w:tc>
          <w:tcPr>
            <w:tcW w:w="0" w:type="dxa"/>
            <w:vAlign w:val="bottom"/>
          </w:tcPr>
          <w:p>
            <w:pPr>
              <w:spacing w:after="0"/>
              <w:rPr>
                <w:sz w:val="1"/>
                <w:szCs w:val="1"/>
                <w:color w:val="auto"/>
              </w:rPr>
            </w:pPr>
          </w:p>
        </w:tc>
      </w:tr>
      <w:tr>
        <w:trPr>
          <w:trHeight w:val="297"/>
        </w:trPr>
        <w:tc>
          <w:tcPr>
            <w:tcW w:w="780" w:type="dxa"/>
            <w:vAlign w:val="bottom"/>
            <w:tcBorders>
              <w:bottom w:val="single" w:sz="8" w:color="auto"/>
            </w:tcBorders>
          </w:tcPr>
          <w:p>
            <w:pPr>
              <w:jc w:val="center"/>
              <w:ind w:left="69"/>
              <w:spacing w:after="0" w:line="188" w:lineRule="exact"/>
              <w:rPr>
                <w:sz w:val="20"/>
                <w:szCs w:val="20"/>
                <w:color w:val="auto"/>
              </w:rPr>
            </w:pPr>
            <w:r>
              <w:rPr>
                <w:rFonts w:ascii="Arial Unicode MS" w:cs="Arial Unicode MS" w:eastAsia="Arial Unicode MS" w:hAnsi="Arial Unicode MS"/>
                <w:sz w:val="14"/>
                <w:szCs w:val="14"/>
                <w:b w:val="1"/>
                <w:bCs w:val="1"/>
                <w:color w:val="171615"/>
              </w:rPr>
              <w:t>64</w:t>
            </w:r>
          </w:p>
        </w:tc>
        <w:tc>
          <w:tcPr>
            <w:tcW w:w="2660" w:type="dxa"/>
            <w:vAlign w:val="bottom"/>
            <w:tcBorders>
              <w:bottom w:val="single" w:sz="8" w:color="auto"/>
            </w:tcBorders>
          </w:tcPr>
          <w:p>
            <w:pPr>
              <w:ind w:left="200"/>
              <w:spacing w:after="0" w:line="188" w:lineRule="exact"/>
              <w:rPr>
                <w:sz w:val="20"/>
                <w:szCs w:val="20"/>
                <w:color w:val="auto"/>
              </w:rPr>
            </w:pPr>
            <w:r>
              <w:rPr>
                <w:rFonts w:ascii="Arial Unicode MS" w:cs="Arial Unicode MS" w:eastAsia="Arial Unicode MS" w:hAnsi="Arial Unicode MS"/>
                <w:sz w:val="14"/>
                <w:szCs w:val="14"/>
                <w:b w:val="1"/>
                <w:bCs w:val="1"/>
                <w:color w:val="171615"/>
              </w:rPr>
              <w:t>64-127</w:t>
            </w:r>
          </w:p>
        </w:tc>
        <w:tc>
          <w:tcPr>
            <w:tcW w:w="3400" w:type="dxa"/>
            <w:vAlign w:val="bottom"/>
            <w:tcBorders>
              <w:bottom w:val="single" w:sz="8" w:color="auto"/>
            </w:tcBorders>
          </w:tcPr>
          <w:p>
            <w:pPr>
              <w:ind w:left="180"/>
              <w:spacing w:after="0" w:line="188" w:lineRule="exact"/>
              <w:rPr>
                <w:sz w:val="20"/>
                <w:szCs w:val="20"/>
                <w:color w:val="auto"/>
              </w:rPr>
            </w:pPr>
            <w:r>
              <w:rPr>
                <w:rFonts w:ascii="Arial Unicode MS" w:cs="Arial Unicode MS" w:eastAsia="Arial Unicode MS" w:hAnsi="Arial Unicode MS"/>
                <w:sz w:val="14"/>
                <w:szCs w:val="14"/>
                <w:b w:val="1"/>
                <w:bCs w:val="1"/>
                <w:color w:val="171615"/>
              </w:rPr>
              <w:t>Tap Tempo</w:t>
            </w:r>
          </w:p>
        </w:tc>
        <w:tc>
          <w:tcPr>
            <w:tcW w:w="0" w:type="dxa"/>
            <w:vAlign w:val="bottom"/>
          </w:tcPr>
          <w:p>
            <w:pPr>
              <w:spacing w:after="0"/>
              <w:rPr>
                <w:sz w:val="1"/>
                <w:szCs w:val="1"/>
                <w:color w:val="auto"/>
              </w:rPr>
            </w:pPr>
          </w:p>
        </w:tc>
      </w:tr>
      <w:tr>
        <w:trPr>
          <w:trHeight w:val="299"/>
        </w:trPr>
        <w:tc>
          <w:tcPr>
            <w:tcW w:w="780" w:type="dxa"/>
            <w:vAlign w:val="bottom"/>
            <w:tcBorders>
              <w:bottom w:val="single" w:sz="8" w:color="auto"/>
            </w:tcBorders>
          </w:tcPr>
          <w:p>
            <w:pPr>
              <w:jc w:val="center"/>
              <w:ind w:left="69"/>
              <w:spacing w:after="0" w:line="188" w:lineRule="exact"/>
              <w:rPr>
                <w:sz w:val="20"/>
                <w:szCs w:val="20"/>
                <w:color w:val="auto"/>
              </w:rPr>
            </w:pPr>
            <w:r>
              <w:rPr>
                <w:rFonts w:ascii="Arial Unicode MS" w:cs="Arial Unicode MS" w:eastAsia="Arial Unicode MS" w:hAnsi="Arial Unicode MS"/>
                <w:sz w:val="14"/>
                <w:szCs w:val="14"/>
                <w:b w:val="1"/>
                <w:bCs w:val="1"/>
                <w:color w:val="171615"/>
              </w:rPr>
              <w:t>68</w:t>
            </w:r>
          </w:p>
        </w:tc>
        <w:tc>
          <w:tcPr>
            <w:tcW w:w="2660" w:type="dxa"/>
            <w:vAlign w:val="bottom"/>
            <w:tcBorders>
              <w:bottom w:val="single" w:sz="8" w:color="auto"/>
            </w:tcBorders>
          </w:tcPr>
          <w:p>
            <w:pPr>
              <w:ind w:left="200"/>
              <w:spacing w:after="0" w:line="188" w:lineRule="exact"/>
              <w:rPr>
                <w:sz w:val="20"/>
                <w:szCs w:val="20"/>
                <w:color w:val="auto"/>
              </w:rPr>
            </w:pPr>
            <w:r>
              <w:rPr>
                <w:rFonts w:ascii="Arial Unicode MS" w:cs="Arial Unicode MS" w:eastAsia="Arial Unicode MS" w:hAnsi="Arial Unicode MS"/>
                <w:sz w:val="14"/>
                <w:szCs w:val="14"/>
                <w:b w:val="1"/>
                <w:bCs w:val="1"/>
                <w:color w:val="171615"/>
              </w:rPr>
              <w:t>0-127</w:t>
            </w:r>
          </w:p>
        </w:tc>
        <w:tc>
          <w:tcPr>
            <w:tcW w:w="3400" w:type="dxa"/>
            <w:vAlign w:val="bottom"/>
            <w:tcBorders>
              <w:bottom w:val="single" w:sz="8" w:color="auto"/>
            </w:tcBorders>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171615"/>
              </w:rPr>
              <w:t>Включение / выключение экрана тюнера</w:t>
            </w:r>
          </w:p>
        </w:tc>
        <w:tc>
          <w:tcPr>
            <w:tcW w:w="0" w:type="dxa"/>
            <w:vAlign w:val="bottom"/>
          </w:tcPr>
          <w:p>
            <w:pPr>
              <w:spacing w:after="0"/>
              <w:rPr>
                <w:sz w:val="1"/>
                <w:szCs w:val="1"/>
                <w:color w:val="auto"/>
              </w:rPr>
            </w:pPr>
          </w:p>
        </w:tc>
      </w:tr>
      <w:tr>
        <w:trPr>
          <w:trHeight w:val="274"/>
        </w:trPr>
        <w:tc>
          <w:tcPr>
            <w:tcW w:w="780" w:type="dxa"/>
            <w:vAlign w:val="bottom"/>
          </w:tcPr>
          <w:p>
            <w:pPr>
              <w:spacing w:after="0"/>
              <w:rPr>
                <w:sz w:val="23"/>
                <w:szCs w:val="23"/>
                <w:color w:val="auto"/>
              </w:rPr>
            </w:pPr>
          </w:p>
        </w:tc>
        <w:tc>
          <w:tcPr>
            <w:tcW w:w="2660" w:type="dxa"/>
            <w:vAlign w:val="bottom"/>
          </w:tcPr>
          <w:p>
            <w:pPr>
              <w:spacing w:after="0"/>
              <w:rPr>
                <w:sz w:val="23"/>
                <w:szCs w:val="23"/>
                <w:color w:val="auto"/>
              </w:rPr>
            </w:pPr>
          </w:p>
        </w:tc>
        <w:tc>
          <w:tcPr>
            <w:tcW w:w="3400" w:type="dxa"/>
            <w:vAlign w:val="bottom"/>
          </w:tcPr>
          <w:p>
            <w:pPr>
              <w:ind w:left="180"/>
              <w:spacing w:after="0" w:line="188" w:lineRule="exact"/>
              <w:rPr>
                <w:sz w:val="20"/>
                <w:szCs w:val="20"/>
                <w:color w:val="auto"/>
              </w:rPr>
            </w:pPr>
            <w:r>
              <w:rPr>
                <w:rFonts w:ascii="Arial Unicode MS" w:cs="Arial Unicode MS" w:eastAsia="Arial Unicode MS" w:hAnsi="Arial Unicode MS"/>
                <w:sz w:val="14"/>
                <w:szCs w:val="14"/>
                <w:b w:val="1"/>
                <w:bCs w:val="1"/>
                <w:color w:val="171615"/>
              </w:rPr>
              <w:t>Выбор снимка (0 = снимок 1, 1 = снимок 2,</w:t>
            </w:r>
          </w:p>
        </w:tc>
        <w:tc>
          <w:tcPr>
            <w:tcW w:w="0" w:type="dxa"/>
            <w:vAlign w:val="bottom"/>
          </w:tcPr>
          <w:p>
            <w:pPr>
              <w:spacing w:after="0"/>
              <w:rPr>
                <w:sz w:val="1"/>
                <w:szCs w:val="1"/>
                <w:color w:val="auto"/>
              </w:rPr>
            </w:pPr>
          </w:p>
        </w:tc>
      </w:tr>
      <w:tr>
        <w:trPr>
          <w:trHeight w:val="198"/>
        </w:trPr>
        <w:tc>
          <w:tcPr>
            <w:tcW w:w="780" w:type="dxa"/>
            <w:vAlign w:val="bottom"/>
            <w:vMerge w:val="restart"/>
          </w:tcPr>
          <w:p>
            <w:pPr>
              <w:jc w:val="center"/>
              <w:ind w:left="69"/>
              <w:spacing w:after="0" w:line="188" w:lineRule="exact"/>
              <w:rPr>
                <w:sz w:val="20"/>
                <w:szCs w:val="20"/>
                <w:color w:val="auto"/>
              </w:rPr>
            </w:pPr>
            <w:r>
              <w:rPr>
                <w:rFonts w:ascii="Arial Unicode MS" w:cs="Arial Unicode MS" w:eastAsia="Arial Unicode MS" w:hAnsi="Arial Unicode MS"/>
                <w:sz w:val="14"/>
                <w:szCs w:val="14"/>
                <w:b w:val="1"/>
                <w:bCs w:val="1"/>
                <w:color w:val="171615"/>
              </w:rPr>
              <w:t>69</w:t>
            </w:r>
          </w:p>
        </w:tc>
        <w:tc>
          <w:tcPr>
            <w:tcW w:w="2660" w:type="dxa"/>
            <w:vAlign w:val="bottom"/>
            <w:vMerge w:val="restart"/>
          </w:tcPr>
          <w:p>
            <w:pPr>
              <w:ind w:left="200"/>
              <w:spacing w:after="0" w:line="188" w:lineRule="exact"/>
              <w:rPr>
                <w:sz w:val="20"/>
                <w:szCs w:val="20"/>
                <w:color w:val="auto"/>
              </w:rPr>
            </w:pPr>
            <w:r>
              <w:rPr>
                <w:rFonts w:ascii="Arial Unicode MS" w:cs="Arial Unicode MS" w:eastAsia="Arial Unicode MS" w:hAnsi="Arial Unicode MS"/>
                <w:sz w:val="14"/>
                <w:szCs w:val="14"/>
                <w:b w:val="1"/>
                <w:bCs w:val="1"/>
                <w:color w:val="171615"/>
              </w:rPr>
              <w:t>0–3, 8 и 9</w:t>
            </w:r>
          </w:p>
        </w:tc>
        <w:tc>
          <w:tcPr>
            <w:tcW w:w="3400" w:type="dxa"/>
            <w:vAlign w:val="bottom"/>
          </w:tcPr>
          <w:p>
            <w:pPr>
              <w:ind w:left="180"/>
              <w:spacing w:after="0" w:line="188" w:lineRule="exact"/>
              <w:rPr>
                <w:sz w:val="20"/>
                <w:szCs w:val="20"/>
                <w:color w:val="auto"/>
              </w:rPr>
            </w:pPr>
            <w:r>
              <w:rPr>
                <w:rFonts w:ascii="Arial Unicode MS" w:cs="Arial Unicode MS" w:eastAsia="Arial Unicode MS" w:hAnsi="Arial Unicode MS"/>
                <w:sz w:val="14"/>
                <w:szCs w:val="14"/>
                <w:b w:val="1"/>
                <w:bCs w:val="1"/>
                <w:color w:val="171615"/>
              </w:rPr>
              <w:t>2 = снимок 3, 3 = снимок 4, 8 = следующий</w:t>
            </w:r>
          </w:p>
        </w:tc>
        <w:tc>
          <w:tcPr>
            <w:tcW w:w="0" w:type="dxa"/>
            <w:vAlign w:val="bottom"/>
          </w:tcPr>
          <w:p>
            <w:pPr>
              <w:spacing w:after="0"/>
              <w:rPr>
                <w:sz w:val="1"/>
                <w:szCs w:val="1"/>
                <w:color w:val="auto"/>
              </w:rPr>
            </w:pPr>
          </w:p>
        </w:tc>
      </w:tr>
      <w:tr>
        <w:trPr>
          <w:trHeight w:val="119"/>
        </w:trPr>
        <w:tc>
          <w:tcPr>
            <w:tcW w:w="780" w:type="dxa"/>
            <w:vAlign w:val="bottom"/>
            <w:vMerge w:val="continue"/>
          </w:tcPr>
          <w:p>
            <w:pPr>
              <w:spacing w:after="0"/>
              <w:rPr>
                <w:sz w:val="10"/>
                <w:szCs w:val="10"/>
                <w:color w:val="auto"/>
              </w:rPr>
            </w:pPr>
          </w:p>
        </w:tc>
        <w:tc>
          <w:tcPr>
            <w:tcW w:w="2660" w:type="dxa"/>
            <w:vAlign w:val="bottom"/>
            <w:vMerge w:val="continue"/>
          </w:tcPr>
          <w:p>
            <w:pPr>
              <w:spacing w:after="0"/>
              <w:rPr>
                <w:sz w:val="10"/>
                <w:szCs w:val="10"/>
                <w:color w:val="auto"/>
              </w:rPr>
            </w:pPr>
          </w:p>
        </w:tc>
        <w:tc>
          <w:tcPr>
            <w:tcW w:w="3400" w:type="dxa"/>
            <w:vAlign w:val="bottom"/>
            <w:vMerge w:val="restart"/>
          </w:tcPr>
          <w:p>
            <w:pPr>
              <w:ind w:left="180"/>
              <w:spacing w:after="0" w:line="188" w:lineRule="exact"/>
              <w:rPr>
                <w:sz w:val="20"/>
                <w:szCs w:val="20"/>
                <w:color w:val="auto"/>
              </w:rPr>
            </w:pPr>
            <w:r>
              <w:rPr>
                <w:rFonts w:ascii="Arial Unicode MS" w:cs="Arial Unicode MS" w:eastAsia="Arial Unicode MS" w:hAnsi="Arial Unicode MS"/>
                <w:sz w:val="14"/>
                <w:szCs w:val="14"/>
                <w:b w:val="1"/>
                <w:bCs w:val="1"/>
                <w:color w:val="171615"/>
              </w:rPr>
              <w:t>снимок, 9 = предыдущий снимок)</w:t>
            </w:r>
          </w:p>
        </w:tc>
        <w:tc>
          <w:tcPr>
            <w:tcW w:w="0" w:type="dxa"/>
            <w:vAlign w:val="bottom"/>
          </w:tcPr>
          <w:p>
            <w:pPr>
              <w:spacing w:after="0"/>
              <w:rPr>
                <w:sz w:val="1"/>
                <w:szCs w:val="1"/>
                <w:color w:val="auto"/>
              </w:rPr>
            </w:pPr>
          </w:p>
        </w:tc>
      </w:tr>
      <w:tr>
        <w:trPr>
          <w:trHeight w:val="79"/>
        </w:trPr>
        <w:tc>
          <w:tcPr>
            <w:tcW w:w="780" w:type="dxa"/>
            <w:vAlign w:val="bottom"/>
          </w:tcPr>
          <w:p>
            <w:pPr>
              <w:spacing w:after="0"/>
              <w:rPr>
                <w:sz w:val="6"/>
                <w:szCs w:val="6"/>
                <w:color w:val="auto"/>
              </w:rPr>
            </w:pPr>
          </w:p>
        </w:tc>
        <w:tc>
          <w:tcPr>
            <w:tcW w:w="2660" w:type="dxa"/>
            <w:vAlign w:val="bottom"/>
          </w:tcPr>
          <w:p>
            <w:pPr>
              <w:spacing w:after="0"/>
              <w:rPr>
                <w:sz w:val="6"/>
                <w:szCs w:val="6"/>
                <w:color w:val="auto"/>
              </w:rPr>
            </w:pPr>
          </w:p>
        </w:tc>
        <w:tc>
          <w:tcPr>
            <w:tcW w:w="3400" w:type="dxa"/>
            <w:vAlign w:val="bottom"/>
            <w:vMerge w:val="continue"/>
          </w:tcPr>
          <w:p>
            <w:pPr>
              <w:spacing w:after="0"/>
              <w:rPr>
                <w:sz w:val="6"/>
                <w:szCs w:val="6"/>
                <w:color w:val="auto"/>
              </w:rPr>
            </w:pPr>
          </w:p>
        </w:tc>
        <w:tc>
          <w:tcPr>
            <w:tcW w:w="0" w:type="dxa"/>
            <w:vAlign w:val="bottom"/>
          </w:tcPr>
          <w:p>
            <w:pPr>
              <w:spacing w:after="0"/>
              <w:rPr>
                <w:sz w:val="1"/>
                <w:szCs w:val="1"/>
                <w:color w:val="auto"/>
              </w:rPr>
            </w:pPr>
          </w:p>
        </w:tc>
      </w:tr>
      <w:tr>
        <w:trPr>
          <w:trHeight w:val="222"/>
        </w:trPr>
        <w:tc>
          <w:tcPr>
            <w:tcW w:w="780" w:type="dxa"/>
            <w:vAlign w:val="bottom"/>
            <w:tcBorders>
              <w:bottom w:val="single" w:sz="8" w:color="auto"/>
            </w:tcBorders>
          </w:tcPr>
          <w:p>
            <w:pPr>
              <w:spacing w:after="0"/>
              <w:rPr>
                <w:sz w:val="19"/>
                <w:szCs w:val="19"/>
                <w:color w:val="auto"/>
              </w:rPr>
            </w:pPr>
          </w:p>
        </w:tc>
        <w:tc>
          <w:tcPr>
            <w:tcW w:w="2660" w:type="dxa"/>
            <w:vAlign w:val="bottom"/>
            <w:tcBorders>
              <w:bottom w:val="single" w:sz="8" w:color="auto"/>
            </w:tcBorders>
          </w:tcPr>
          <w:p>
            <w:pPr>
              <w:spacing w:after="0"/>
              <w:rPr>
                <w:sz w:val="19"/>
                <w:szCs w:val="19"/>
                <w:color w:val="auto"/>
              </w:rPr>
            </w:pPr>
          </w:p>
        </w:tc>
        <w:tc>
          <w:tcPr>
            <w:tcW w:w="3400" w:type="dxa"/>
            <w:vAlign w:val="bottom"/>
            <w:tcBorders>
              <w:bottom w:val="single" w:sz="8" w:color="auto"/>
            </w:tcBorders>
          </w:tcPr>
          <w:p>
            <w:pPr>
              <w:spacing w:after="0"/>
              <w:rPr>
                <w:sz w:val="19"/>
                <w:szCs w:val="19"/>
                <w:color w:val="auto"/>
              </w:rPr>
            </w:pPr>
          </w:p>
        </w:tc>
        <w:tc>
          <w:tcPr>
            <w:tcW w:w="0" w:type="dxa"/>
            <w:vAlign w:val="bottom"/>
          </w:tcPr>
          <w:p>
            <w:pPr>
              <w:spacing w:after="0"/>
              <w:rPr>
                <w:sz w:val="1"/>
                <w:szCs w:val="1"/>
                <w:color w:val="auto"/>
              </w:rPr>
            </w:pPr>
          </w:p>
        </w:tc>
      </w:tr>
      <w:tr>
        <w:trPr>
          <w:trHeight w:val="263"/>
        </w:trPr>
        <w:tc>
          <w:tcPr>
            <w:tcW w:w="780" w:type="dxa"/>
            <w:vAlign w:val="bottom"/>
          </w:tcPr>
          <w:p>
            <w:pPr>
              <w:spacing w:after="0"/>
              <w:rPr>
                <w:sz w:val="22"/>
                <w:szCs w:val="22"/>
                <w:color w:val="auto"/>
              </w:rPr>
            </w:pPr>
          </w:p>
        </w:tc>
        <w:tc>
          <w:tcPr>
            <w:tcW w:w="2660" w:type="dxa"/>
            <w:vAlign w:val="bottom"/>
          </w:tcPr>
          <w:p>
            <w:pPr>
              <w:spacing w:after="0"/>
              <w:rPr>
                <w:sz w:val="22"/>
                <w:szCs w:val="22"/>
                <w:color w:val="auto"/>
              </w:rPr>
            </w:pPr>
          </w:p>
        </w:tc>
        <w:tc>
          <w:tcPr>
            <w:tcW w:w="3400" w:type="dxa"/>
            <w:vAlign w:val="bottom"/>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171615"/>
              </w:rPr>
              <w:t>POD Go берет ту удивительно крепкую мятную банку,</w:t>
            </w:r>
          </w:p>
        </w:tc>
        <w:tc>
          <w:tcPr>
            <w:tcW w:w="0" w:type="dxa"/>
            <w:vAlign w:val="bottom"/>
          </w:tcPr>
          <w:p>
            <w:pPr>
              <w:spacing w:after="0"/>
              <w:rPr>
                <w:sz w:val="1"/>
                <w:szCs w:val="1"/>
                <w:color w:val="auto"/>
              </w:rPr>
            </w:pPr>
          </w:p>
        </w:tc>
      </w:tr>
      <w:tr>
        <w:trPr>
          <w:trHeight w:val="198"/>
        </w:trPr>
        <w:tc>
          <w:tcPr>
            <w:tcW w:w="780" w:type="dxa"/>
            <w:vAlign w:val="bottom"/>
            <w:vMerge w:val="restart"/>
          </w:tcPr>
          <w:p>
            <w:pPr>
              <w:jc w:val="center"/>
              <w:ind w:left="69"/>
              <w:spacing w:after="0" w:line="188" w:lineRule="exact"/>
              <w:rPr>
                <w:sz w:val="20"/>
                <w:szCs w:val="20"/>
                <w:color w:val="auto"/>
              </w:rPr>
            </w:pPr>
            <w:r>
              <w:rPr>
                <w:rFonts w:ascii="Arial Unicode MS" w:cs="Arial Unicode MS" w:eastAsia="Arial Unicode MS" w:hAnsi="Arial Unicode MS"/>
                <w:sz w:val="14"/>
                <w:szCs w:val="14"/>
                <w:b w:val="1"/>
                <w:bCs w:val="1"/>
                <w:color w:val="171615"/>
              </w:rPr>
              <w:t>128</w:t>
            </w:r>
          </w:p>
        </w:tc>
        <w:tc>
          <w:tcPr>
            <w:tcW w:w="2660" w:type="dxa"/>
            <w:vAlign w:val="bottom"/>
            <w:vMerge w:val="restart"/>
          </w:tcPr>
          <w:p>
            <w:pPr>
              <w:ind w:left="200"/>
              <w:spacing w:after="0" w:line="188" w:lineRule="exact"/>
              <w:rPr>
                <w:sz w:val="20"/>
                <w:szCs w:val="20"/>
                <w:color w:val="auto"/>
              </w:rPr>
            </w:pPr>
            <w:r>
              <w:rPr>
                <w:rFonts w:ascii="Arial Unicode MS" w:cs="Arial Unicode MS" w:eastAsia="Arial Unicode MS" w:hAnsi="Arial Unicode MS"/>
                <w:sz w:val="14"/>
                <w:szCs w:val="14"/>
                <w:b w:val="1"/>
                <w:bCs w:val="1"/>
                <w:color w:val="171615"/>
              </w:rPr>
              <w:t>0-127</w:t>
            </w:r>
          </w:p>
        </w:tc>
        <w:tc>
          <w:tcPr>
            <w:tcW w:w="3400" w:type="dxa"/>
            <w:vAlign w:val="bottom"/>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171615"/>
              </w:rPr>
              <w:t>которую вы настаиваете на педалборде, и наполняет ее</w:t>
            </w:r>
          </w:p>
        </w:tc>
        <w:tc>
          <w:tcPr>
            <w:tcW w:w="0" w:type="dxa"/>
            <w:vAlign w:val="bottom"/>
          </w:tcPr>
          <w:p>
            <w:pPr>
              <w:spacing w:after="0"/>
              <w:rPr>
                <w:sz w:val="1"/>
                <w:szCs w:val="1"/>
                <w:color w:val="auto"/>
              </w:rPr>
            </w:pPr>
          </w:p>
        </w:tc>
      </w:tr>
      <w:tr>
        <w:trPr>
          <w:trHeight w:val="125"/>
        </w:trPr>
        <w:tc>
          <w:tcPr>
            <w:tcW w:w="780" w:type="dxa"/>
            <w:vAlign w:val="bottom"/>
            <w:vMerge w:val="continue"/>
          </w:tcPr>
          <w:p>
            <w:pPr>
              <w:spacing w:after="0"/>
              <w:rPr>
                <w:sz w:val="10"/>
                <w:szCs w:val="10"/>
                <w:color w:val="auto"/>
              </w:rPr>
            </w:pPr>
          </w:p>
        </w:tc>
        <w:tc>
          <w:tcPr>
            <w:tcW w:w="2660" w:type="dxa"/>
            <w:vAlign w:val="bottom"/>
            <w:vMerge w:val="continue"/>
          </w:tcPr>
          <w:p>
            <w:pPr>
              <w:spacing w:after="0"/>
              <w:rPr>
                <w:sz w:val="10"/>
                <w:szCs w:val="10"/>
                <w:color w:val="auto"/>
              </w:rPr>
            </w:pPr>
          </w:p>
        </w:tc>
        <w:tc>
          <w:tcPr>
            <w:tcW w:w="3400" w:type="dxa"/>
            <w:vAlign w:val="bottom"/>
            <w:vMerge w:val="restart"/>
          </w:tcPr>
          <w:p>
            <w:pPr>
              <w:ind w:left="180"/>
              <w:spacing w:after="0" w:line="148" w:lineRule="exact"/>
              <w:rPr>
                <w:sz w:val="20"/>
                <w:szCs w:val="20"/>
                <w:color w:val="auto"/>
              </w:rPr>
            </w:pPr>
            <w:r>
              <w:rPr>
                <w:rFonts w:ascii="Arial Unicode MS" w:cs="Arial Unicode MS" w:eastAsia="Arial Unicode MS" w:hAnsi="Arial Unicode MS"/>
                <w:sz w:val="11"/>
                <w:szCs w:val="11"/>
                <w:b w:val="1"/>
                <w:bCs w:val="1"/>
                <w:color w:val="171615"/>
              </w:rPr>
              <w:t>ферментированной балтийской сельдью.</w:t>
            </w:r>
          </w:p>
        </w:tc>
        <w:tc>
          <w:tcPr>
            <w:tcW w:w="0" w:type="dxa"/>
            <w:vAlign w:val="bottom"/>
          </w:tcPr>
          <w:p>
            <w:pPr>
              <w:spacing w:after="0"/>
              <w:rPr>
                <w:sz w:val="1"/>
                <w:szCs w:val="1"/>
                <w:color w:val="auto"/>
              </w:rPr>
            </w:pPr>
          </w:p>
        </w:tc>
      </w:tr>
      <w:tr>
        <w:trPr>
          <w:trHeight w:val="73"/>
        </w:trPr>
        <w:tc>
          <w:tcPr>
            <w:tcW w:w="780" w:type="dxa"/>
            <w:vAlign w:val="bottom"/>
          </w:tcPr>
          <w:p>
            <w:pPr>
              <w:spacing w:after="0"/>
              <w:rPr>
                <w:sz w:val="6"/>
                <w:szCs w:val="6"/>
                <w:color w:val="auto"/>
              </w:rPr>
            </w:pPr>
          </w:p>
        </w:tc>
        <w:tc>
          <w:tcPr>
            <w:tcW w:w="2660" w:type="dxa"/>
            <w:vAlign w:val="bottom"/>
          </w:tcPr>
          <w:p>
            <w:pPr>
              <w:spacing w:after="0"/>
              <w:rPr>
                <w:sz w:val="6"/>
                <w:szCs w:val="6"/>
                <w:color w:val="auto"/>
              </w:rPr>
            </w:pPr>
          </w:p>
        </w:tc>
        <w:tc>
          <w:tcPr>
            <w:tcW w:w="3400" w:type="dxa"/>
            <w:vAlign w:val="bottom"/>
            <w:vMerge w:val="continue"/>
          </w:tcPr>
          <w:p>
            <w:pPr>
              <w:spacing w:after="0"/>
              <w:rPr>
                <w:sz w:val="6"/>
                <w:szCs w:val="6"/>
                <w:color w:val="auto"/>
              </w:rPr>
            </w:pPr>
          </w:p>
        </w:tc>
        <w:tc>
          <w:tcPr>
            <w:tcW w:w="0" w:type="dxa"/>
            <w:vAlign w:val="bottom"/>
          </w:tcPr>
          <w:p>
            <w:pPr>
              <w:spacing w:after="0"/>
              <w:rPr>
                <w:sz w:val="1"/>
                <w:szCs w:val="1"/>
                <w:color w:val="auto"/>
              </w:rPr>
            </w:pPr>
          </w:p>
        </w:tc>
      </w:tr>
      <w:tr>
        <w:trPr>
          <w:trHeight w:val="230"/>
        </w:trPr>
        <w:tc>
          <w:tcPr>
            <w:tcW w:w="780" w:type="dxa"/>
            <w:vAlign w:val="bottom"/>
            <w:tcBorders>
              <w:bottom w:val="single" w:sz="8" w:color="auto"/>
            </w:tcBorders>
          </w:tcPr>
          <w:p>
            <w:pPr>
              <w:spacing w:after="0"/>
              <w:rPr>
                <w:sz w:val="20"/>
                <w:szCs w:val="20"/>
                <w:color w:val="auto"/>
              </w:rPr>
            </w:pPr>
          </w:p>
        </w:tc>
        <w:tc>
          <w:tcPr>
            <w:tcW w:w="2660" w:type="dxa"/>
            <w:vAlign w:val="bottom"/>
            <w:tcBorders>
              <w:bottom w:val="single" w:sz="8" w:color="auto"/>
            </w:tcBorders>
          </w:tcPr>
          <w:p>
            <w:pPr>
              <w:spacing w:after="0"/>
              <w:rPr>
                <w:sz w:val="20"/>
                <w:szCs w:val="20"/>
                <w:color w:val="auto"/>
              </w:rPr>
            </w:pPr>
          </w:p>
        </w:tc>
        <w:tc>
          <w:tcPr>
            <w:tcW w:w="3400" w:type="dxa"/>
            <w:vAlign w:val="bottom"/>
            <w:tcBorders>
              <w:bottom w:val="single" w:sz="8" w:color="auto"/>
            </w:tcBorders>
          </w:tcPr>
          <w:p>
            <w:pPr>
              <w:spacing w:after="0"/>
              <w:rPr>
                <w:sz w:val="20"/>
                <w:szCs w:val="20"/>
                <w:color w:val="auto"/>
              </w:rPr>
            </w:pPr>
          </w:p>
        </w:tc>
        <w:tc>
          <w:tcPr>
            <w:tcW w:w="0" w:type="dxa"/>
            <w:vAlign w:val="bottom"/>
          </w:tcPr>
          <w:p>
            <w:pPr>
              <w:spacing w:after="0"/>
              <w:rPr>
                <w:sz w:val="1"/>
                <w:szCs w:val="1"/>
                <w:color w:val="auto"/>
              </w:rPr>
            </w:pPr>
          </w:p>
        </w:tc>
      </w:tr>
    </w:tbl>
    <w:p>
      <w:pPr>
        <w:spacing w:after="0" w:line="200" w:lineRule="exact"/>
        <w:rPr>
          <w:sz w:val="20"/>
          <w:szCs w:val="20"/>
          <w:color w:val="auto"/>
        </w:rPr>
      </w:pPr>
    </w:p>
    <w:p>
      <w:pPr>
        <w:sectPr>
          <w:pgSz w:w="15840" w:h="12240" w:orient="landscape"/>
          <w:cols w:equalWidth="0" w:num="1">
            <w:col w:w="13680"/>
          </w:cols>
          <w:pgMar w:left="720" w:top="1106" w:right="1440" w:bottom="0" w:gutter="0" w:footer="0" w:header="0"/>
        </w:sectPr>
      </w:pPr>
    </w:p>
    <w:p>
      <w:pPr>
        <w:spacing w:after="0" w:line="200" w:lineRule="exact"/>
        <w:rPr>
          <w:sz w:val="20"/>
          <w:szCs w:val="20"/>
          <w:color w:val="auto"/>
        </w:rPr>
      </w:pPr>
    </w:p>
    <w:p>
      <w:pPr>
        <w:spacing w:after="0" w:line="200" w:lineRule="exact"/>
        <w:rPr>
          <w:sz w:val="20"/>
          <w:szCs w:val="20"/>
          <w:color w:val="auto"/>
        </w:rPr>
      </w:pPr>
    </w:p>
    <w:p>
      <w:pPr>
        <w:spacing w:after="0" w:line="322" w:lineRule="exact"/>
        <w:rPr>
          <w:sz w:val="20"/>
          <w:szCs w:val="20"/>
          <w:color w:val="auto"/>
        </w:rPr>
      </w:pPr>
    </w:p>
    <w:p>
      <w:pPr>
        <w:ind w:left="7100"/>
        <w:spacing w:after="0" w:line="255" w:lineRule="exact"/>
        <w:rPr>
          <w:sz w:val="20"/>
          <w:szCs w:val="20"/>
          <w:color w:val="auto"/>
        </w:rPr>
      </w:pPr>
      <w:r>
        <w:rPr>
          <w:rFonts w:ascii="Arial Unicode MS" w:cs="Arial Unicode MS" w:eastAsia="Arial Unicode MS" w:hAnsi="Arial Unicode MS"/>
          <w:sz w:val="19"/>
          <w:szCs w:val="19"/>
          <w:b w:val="1"/>
          <w:bCs w:val="1"/>
          <w:color w:val="171615"/>
        </w:rPr>
        <w:t>39</w:t>
      </w:r>
    </w:p>
    <w:p>
      <w:pPr>
        <w:sectPr>
          <w:pgSz w:w="15840" w:h="12240" w:orient="landscape"/>
          <w:cols w:equalWidth="0" w:num="1">
            <w:col w:w="13680"/>
          </w:cols>
          <w:pgMar w:left="720" w:top="1106" w:right="1440" w:bottom="0" w:gutter="0" w:footer="0" w:header="0"/>
          <w:type w:val="continuous"/>
        </w:sectPr>
      </w:pPr>
    </w:p>
    <w:bookmarkStart w:id="39" w:name="page40"/>
    <w:bookmarkEnd w:id="39"/>
    <w:p>
      <w:pPr>
        <w:spacing w:after="0" w:line="644" w:lineRule="exact"/>
        <w:rPr>
          <w:sz w:val="20"/>
          <w:szCs w:val="20"/>
          <w:color w:val="auto"/>
        </w:rPr>
      </w:pPr>
      <w:r>
        <w:rPr>
          <w:rFonts w:ascii="Arial Unicode MS" w:cs="Arial Unicode MS" w:eastAsia="Arial Unicode MS" w:hAnsi="Arial Unicode MS"/>
          <w:sz w:val="48"/>
          <w:szCs w:val="48"/>
          <w:b w:val="1"/>
          <w:bCs w:val="1"/>
          <w:color w:val="666666"/>
        </w:rPr>
        <w:t>Дополнительные ресурсы</w:t>
      </w:r>
    </w:p>
    <w:p>
      <w:pPr>
        <w:spacing w:after="0" w:line="229" w:lineRule="exact"/>
        <w:rPr>
          <w:sz w:val="20"/>
          <w:szCs w:val="20"/>
          <w:color w:val="auto"/>
        </w:rPr>
      </w:pPr>
    </w:p>
    <w:p>
      <w:pPr>
        <w:spacing w:after="0" w:line="148" w:lineRule="exact"/>
        <w:rPr>
          <w:sz w:val="20"/>
          <w:szCs w:val="20"/>
          <w:color w:val="auto"/>
        </w:rPr>
      </w:pPr>
      <w:r>
        <w:rPr>
          <w:rFonts w:ascii="Arial Unicode MS" w:cs="Arial Unicode MS" w:eastAsia="Arial Unicode MS" w:hAnsi="Arial Unicode MS"/>
          <w:sz w:val="11"/>
          <w:szCs w:val="11"/>
          <w:b w:val="1"/>
          <w:bCs w:val="1"/>
          <w:color w:val="171615"/>
        </w:rPr>
        <w:t>Ищете дополнительную информацию? У нас есть множество онлайн-ресурсов, на расстоянии одного клика.</w:t>
      </w:r>
    </w:p>
    <w:p>
      <w:pPr>
        <w:spacing w:after="0" w:line="171" w:lineRule="exact"/>
        <w:rPr>
          <w:sz w:val="20"/>
          <w:szCs w:val="20"/>
          <w:color w:val="auto"/>
        </w:rPr>
      </w:pPr>
    </w:p>
    <w:p>
      <w:pPr>
        <w:ind w:left="640" w:right="6980" w:hanging="290"/>
        <w:spacing w:after="0" w:line="175" w:lineRule="exact"/>
        <w:tabs>
          <w:tab w:leader="none" w:pos="640" w:val="left"/>
        </w:tabs>
        <w:numPr>
          <w:ilvl w:val="0"/>
          <w:numId w:val="117"/>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1"/>
          <w:szCs w:val="11"/>
          <w:b w:val="1"/>
          <w:bCs w:val="1"/>
          <w:color w:val="171615"/>
        </w:rPr>
        <w:t xml:space="preserve">Загрузите дополнительную справочную документацию по POD Go и программному обеспечению с веб-сайта Line 6 по адресу </w:t>
      </w:r>
      <w:r>
        <w:rPr>
          <w:rFonts w:ascii="Arial Unicode MS" w:cs="Arial Unicode MS" w:eastAsia="Arial Unicode MS" w:hAnsi="Arial Unicode MS"/>
          <w:sz w:val="11"/>
          <w:szCs w:val="11"/>
          <w:b w:val="1"/>
          <w:bCs w:val="1"/>
          <w:color w:val="1D589B"/>
        </w:rPr>
        <w:t>Руководства по продуктам</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Line 6</w:t>
      </w:r>
    </w:p>
    <w:p>
      <w:pPr>
        <w:spacing w:after="0" w:line="123" w:lineRule="exact"/>
        <w:rPr>
          <w:rFonts w:ascii="Arial Unicode MS" w:cs="Arial Unicode MS" w:eastAsia="Arial Unicode MS" w:hAnsi="Arial Unicode MS"/>
          <w:sz w:val="13"/>
          <w:szCs w:val="13"/>
          <w:b w:val="1"/>
          <w:bCs w:val="1"/>
          <w:color w:val="171615"/>
        </w:rPr>
      </w:pPr>
    </w:p>
    <w:p>
      <w:pPr>
        <w:ind w:left="640" w:right="6860" w:hanging="290"/>
        <w:spacing w:after="0" w:line="175" w:lineRule="exact"/>
        <w:tabs>
          <w:tab w:leader="none" w:pos="640" w:val="left"/>
        </w:tabs>
        <w:numPr>
          <w:ilvl w:val="0"/>
          <w:numId w:val="117"/>
        </w:numPr>
        <w:rPr>
          <w:rFonts w:ascii="Arial Unicode MS" w:cs="Arial Unicode MS" w:eastAsia="Arial Unicode MS" w:hAnsi="Arial Unicode MS"/>
          <w:sz w:val="11"/>
          <w:szCs w:val="11"/>
          <w:b w:val="1"/>
          <w:bCs w:val="1"/>
          <w:color w:val="171615"/>
        </w:rPr>
      </w:pPr>
      <w:r>
        <w:rPr>
          <w:rFonts w:ascii="Arial Unicode MS" w:cs="Arial Unicode MS" w:eastAsia="Arial Unicode MS" w:hAnsi="Arial Unicode MS"/>
          <w:sz w:val="11"/>
          <w:szCs w:val="11"/>
          <w:b w:val="1"/>
          <w:bCs w:val="1"/>
          <w:color w:val="171615"/>
        </w:rPr>
        <w:t xml:space="preserve">Проверьте </w:t>
      </w:r>
      <w:r>
        <w:rPr>
          <w:rFonts w:ascii="Arial Unicode MS" w:cs="Arial Unicode MS" w:eastAsia="Arial Unicode MS" w:hAnsi="Arial Unicode MS"/>
          <w:sz w:val="11"/>
          <w:szCs w:val="11"/>
          <w:b w:val="1"/>
          <w:bCs w:val="1"/>
          <w:color w:val="1D589B"/>
        </w:rPr>
        <w:t>Линия</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6</w:t>
      </w:r>
      <w:r>
        <w:rPr>
          <w:rFonts w:ascii="Arial Unicode MS" w:cs="Arial Unicode MS" w:eastAsia="Arial Unicode MS" w:hAnsi="Arial Unicode MS"/>
          <w:sz w:val="11"/>
          <w:szCs w:val="11"/>
          <w:b w:val="1"/>
          <w:bCs w:val="1"/>
          <w:color w:val="171615"/>
        </w:rPr>
        <w:t xml:space="preserve"> </w:t>
      </w:r>
      <w:hyperlink r:id="rId195">
        <w:r>
          <w:rPr>
            <w:rFonts w:ascii="Arial Unicode MS" w:cs="Arial Unicode MS" w:eastAsia="Arial Unicode MS" w:hAnsi="Arial Unicode MS"/>
            <w:sz w:val="11"/>
            <w:szCs w:val="11"/>
            <w:b w:val="1"/>
            <w:bCs w:val="1"/>
            <w:color w:val="1D589B"/>
          </w:rPr>
          <w:t>Поддержка</w:t>
        </w:r>
        <w:r>
          <w:rPr>
            <w:rFonts w:ascii="Arial Unicode MS" w:cs="Arial Unicode MS" w:eastAsia="Arial Unicode MS" w:hAnsi="Arial Unicode MS"/>
            <w:sz w:val="11"/>
            <w:szCs w:val="11"/>
            <w:b w:val="1"/>
            <w:bCs w:val="1"/>
            <w:color w:val="171615"/>
          </w:rPr>
          <w:t xml:space="preserve"> страницу для </w:t>
        </w:r>
      </w:hyperlink>
      <w:r>
        <w:rPr>
          <w:rFonts w:ascii="Arial Unicode MS" w:cs="Arial Unicode MS" w:eastAsia="Arial Unicode MS" w:hAnsi="Arial Unicode MS"/>
          <w:sz w:val="11"/>
          <w:szCs w:val="11"/>
          <w:b w:val="1"/>
          <w:bCs w:val="1"/>
          <w:color w:val="171615"/>
        </w:rPr>
        <w:t>доступа к полезным советам, видео, дискуссионным форумам или для связи со службой технической поддержки Line 6</w:t>
      </w:r>
    </w:p>
    <w:p>
      <w:pPr>
        <w:spacing w:after="0" w:line="103" w:lineRule="exact"/>
        <w:rPr>
          <w:rFonts w:ascii="Arial Unicode MS" w:cs="Arial Unicode MS" w:eastAsia="Arial Unicode MS" w:hAnsi="Arial Unicode MS"/>
          <w:sz w:val="11"/>
          <w:szCs w:val="11"/>
          <w:b w:val="1"/>
          <w:bCs w:val="1"/>
          <w:color w:val="171615"/>
        </w:rPr>
      </w:pPr>
    </w:p>
    <w:p>
      <w:pPr>
        <w:ind w:left="640" w:right="7280" w:hanging="290"/>
        <w:spacing w:after="0" w:line="188" w:lineRule="exact"/>
        <w:tabs>
          <w:tab w:leader="none" w:pos="640" w:val="left"/>
        </w:tabs>
        <w:numPr>
          <w:ilvl w:val="0"/>
          <w:numId w:val="117"/>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Будьте в курсе последних обновлений версии </w:t>
      </w:r>
      <w:r>
        <w:rPr>
          <w:rFonts w:ascii="Arial Unicode MS" w:cs="Arial Unicode MS" w:eastAsia="Arial Unicode MS" w:hAnsi="Arial Unicode MS"/>
          <w:sz w:val="13"/>
          <w:szCs w:val="13"/>
          <w:b w:val="1"/>
          <w:bCs w:val="1"/>
          <w:i w:val="1"/>
          <w:iCs w:val="1"/>
          <w:color w:val="171615"/>
        </w:rPr>
        <w:t>POD Go Edit</w:t>
      </w:r>
      <w:r>
        <w:rPr>
          <w:rFonts w:ascii="Arial Unicode MS" w:cs="Arial Unicode MS" w:eastAsia="Arial Unicode MS" w:hAnsi="Arial Unicode MS"/>
          <w:sz w:val="13"/>
          <w:szCs w:val="13"/>
          <w:b w:val="1"/>
          <w:bCs w:val="1"/>
          <w:color w:val="171615"/>
        </w:rPr>
        <w:t xml:space="preserve"> и все другие ваши приложения Line 6, доступные из </w:t>
      </w:r>
      <w:r>
        <w:rPr>
          <w:rFonts w:ascii="Arial Unicode MS" w:cs="Arial Unicode MS" w:eastAsia="Arial Unicode MS" w:hAnsi="Arial Unicode MS"/>
          <w:sz w:val="13"/>
          <w:szCs w:val="13"/>
          <w:b w:val="1"/>
          <w:bCs w:val="1"/>
          <w:color w:val="1D589B"/>
        </w:rPr>
        <w:t>Загрузки программного обеспечения</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3"/>
          <w:szCs w:val="13"/>
          <w:b w:val="1"/>
          <w:bCs w:val="1"/>
          <w:color w:val="1D589B"/>
        </w:rPr>
        <w:t>Line 6</w:t>
      </w:r>
      <w:r>
        <w:rPr>
          <w:rFonts w:ascii="Arial Unicode MS" w:cs="Arial Unicode MS" w:eastAsia="Arial Unicode MS" w:hAnsi="Arial Unicode MS"/>
          <w:sz w:val="13"/>
          <w:szCs w:val="13"/>
          <w:b w:val="1"/>
          <w:bCs w:val="1"/>
          <w:color w:val="171615"/>
        </w:rPr>
        <w:t xml:space="preserve"> </w:t>
      </w:r>
      <w:hyperlink r:id="rId234">
        <w:r>
          <w:rPr>
            <w:rFonts w:ascii="Arial Unicode MS" w:cs="Arial Unicode MS" w:eastAsia="Arial Unicode MS" w:hAnsi="Arial Unicode MS"/>
            <w:sz w:val="13"/>
            <w:szCs w:val="13"/>
            <w:b w:val="1"/>
            <w:bCs w:val="1"/>
            <w:color w:val="171615"/>
          </w:rPr>
          <w:t>страница</w:t>
        </w:r>
      </w:hyperlink>
    </w:p>
    <w:p>
      <w:pPr>
        <w:spacing w:after="0" w:line="113" w:lineRule="exact"/>
        <w:rPr>
          <w:rFonts w:ascii="Arial Unicode MS" w:cs="Arial Unicode MS" w:eastAsia="Arial Unicode MS" w:hAnsi="Arial Unicode MS"/>
          <w:sz w:val="13"/>
          <w:szCs w:val="13"/>
          <w:b w:val="1"/>
          <w:bCs w:val="1"/>
          <w:color w:val="171615"/>
        </w:rPr>
      </w:pPr>
    </w:p>
    <w:p>
      <w:pPr>
        <w:ind w:left="640" w:right="6920" w:hanging="290"/>
        <w:spacing w:after="0" w:line="178" w:lineRule="exact"/>
        <w:tabs>
          <w:tab w:leader="none" w:pos="640" w:val="left"/>
        </w:tabs>
        <w:numPr>
          <w:ilvl w:val="0"/>
          <w:numId w:val="117"/>
        </w:numPr>
        <w:rPr>
          <w:rFonts w:ascii="Arial Unicode MS" w:cs="Arial Unicode MS" w:eastAsia="Arial Unicode MS" w:hAnsi="Arial Unicode MS"/>
          <w:sz w:val="11"/>
          <w:szCs w:val="11"/>
          <w:b w:val="1"/>
          <w:bCs w:val="1"/>
          <w:color w:val="171615"/>
        </w:rPr>
      </w:pPr>
      <w:r>
        <w:rPr>
          <w:rFonts w:ascii="Arial Unicode MS" w:cs="Arial Unicode MS" w:eastAsia="Arial Unicode MS" w:hAnsi="Arial Unicode MS"/>
          <w:sz w:val="11"/>
          <w:szCs w:val="11"/>
          <w:b w:val="1"/>
          <w:bCs w:val="1"/>
          <w:color w:val="171615"/>
        </w:rPr>
        <w:t xml:space="preserve">Посетить </w:t>
      </w:r>
      <w:r>
        <w:rPr>
          <w:rFonts w:ascii="Arial Unicode MS" w:cs="Arial Unicode MS" w:eastAsia="Arial Unicode MS" w:hAnsi="Arial Unicode MS"/>
          <w:sz w:val="11"/>
          <w:szCs w:val="11"/>
          <w:b w:val="1"/>
          <w:bCs w:val="1"/>
          <w:color w:val="1D589B"/>
        </w:rPr>
        <w:t>Строка</w:t>
      </w:r>
      <w:r>
        <w:rPr>
          <w:rFonts w:ascii="Arial Unicode MS" w:cs="Arial Unicode MS" w:eastAsia="Arial Unicode MS" w:hAnsi="Arial Unicode MS"/>
          <w:sz w:val="11"/>
          <w:szCs w:val="11"/>
          <w:b w:val="1"/>
          <w:bCs w:val="1"/>
          <w:color w:val="171615"/>
        </w:rPr>
        <w:t xml:space="preserve"> </w:t>
      </w:r>
      <w:hyperlink r:id="rId235">
        <w:r>
          <w:rPr>
            <w:rFonts w:ascii="Arial Unicode MS" w:cs="Arial Unicode MS" w:eastAsia="Arial Unicode MS" w:hAnsi="Arial Unicode MS"/>
            <w:sz w:val="11"/>
            <w:szCs w:val="11"/>
            <w:b w:val="1"/>
            <w:bCs w:val="1"/>
            <w:color w:val="1D589B"/>
          </w:rPr>
          <w:t>6 CustomTone</w:t>
        </w:r>
        <w:r>
          <w:rPr>
            <w:rFonts w:ascii="Arial Unicode MS" w:cs="Arial Unicode MS" w:eastAsia="Arial Unicode MS" w:hAnsi="Arial Unicode MS"/>
            <w:sz w:val="11"/>
            <w:szCs w:val="11"/>
            <w:b w:val="1"/>
            <w:bCs w:val="1"/>
            <w:color w:val="171615"/>
          </w:rPr>
          <w:t xml:space="preserve"> сайт, где вы </w:t>
        </w:r>
      </w:hyperlink>
      <w:r>
        <w:rPr>
          <w:rFonts w:ascii="Arial Unicode MS" w:cs="Arial Unicode MS" w:eastAsia="Arial Unicode MS" w:hAnsi="Arial Unicode MS"/>
          <w:sz w:val="11"/>
          <w:szCs w:val="11"/>
          <w:b w:val="1"/>
          <w:bCs w:val="1"/>
          <w:color w:val="171615"/>
        </w:rPr>
        <w:t>можете поделиться своими пресетами POD Go со всем миром и скачать бесплатные пресеты, созданные Line 6 и другими пользователями, такими же, как вы</w:t>
      </w:r>
    </w:p>
    <w:p>
      <w:pPr>
        <w:spacing w:after="0" w:line="320" w:lineRule="exact"/>
        <w:rPr>
          <w:rFonts w:ascii="Arial Unicode MS" w:cs="Arial Unicode MS" w:eastAsia="Arial Unicode MS" w:hAnsi="Arial Unicode MS"/>
          <w:sz w:val="11"/>
          <w:szCs w:val="11"/>
          <w:b w:val="1"/>
          <w:bCs w:val="1"/>
          <w:color w:val="171615"/>
        </w:rPr>
      </w:pPr>
    </w:p>
    <w:p>
      <w:pPr>
        <w:ind w:left="640" w:right="7000" w:hanging="290"/>
        <w:spacing w:after="0" w:line="175" w:lineRule="exact"/>
        <w:tabs>
          <w:tab w:leader="none" w:pos="640" w:val="left"/>
        </w:tabs>
        <w:numPr>
          <w:ilvl w:val="0"/>
          <w:numId w:val="117"/>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1"/>
          <w:szCs w:val="11"/>
          <w:b w:val="1"/>
          <w:bCs w:val="1"/>
          <w:color w:val="171615"/>
        </w:rPr>
        <w:t xml:space="preserve">Ознакомьтесь с постоянно растущим выбором надстроек премиум-класса для продуктов Line 6, доступных на </w:t>
      </w:r>
      <w:r>
        <w:rPr>
          <w:rFonts w:ascii="Arial Unicode MS" w:cs="Arial Unicode MS" w:eastAsia="Arial Unicode MS" w:hAnsi="Arial Unicode MS"/>
          <w:sz w:val="11"/>
          <w:szCs w:val="11"/>
          <w:b w:val="1"/>
          <w:bCs w:val="1"/>
          <w:color w:val="1D589B"/>
        </w:rPr>
        <w:t>Торговая</w:t>
      </w:r>
      <w:r>
        <w:rPr>
          <w:rFonts w:ascii="Arial Unicode MS" w:cs="Arial Unicode MS" w:eastAsia="Arial Unicode MS" w:hAnsi="Arial Unicode MS"/>
          <w:sz w:val="11"/>
          <w:szCs w:val="11"/>
          <w:b w:val="1"/>
          <w:bCs w:val="1"/>
          <w:color w:val="171615"/>
        </w:rPr>
        <w:t xml:space="preserve"> </w:t>
      </w:r>
      <w:r>
        <w:rPr>
          <w:rFonts w:ascii="Arial Unicode MS" w:cs="Arial Unicode MS" w:eastAsia="Arial Unicode MS" w:hAnsi="Arial Unicode MS"/>
          <w:sz w:val="11"/>
          <w:szCs w:val="11"/>
          <w:b w:val="1"/>
          <w:bCs w:val="1"/>
          <w:color w:val="1D589B"/>
        </w:rPr>
        <w:t>площадка</w:t>
      </w:r>
    </w:p>
    <w:p>
      <w:pPr>
        <w:spacing w:after="0" w:line="98" w:lineRule="exact"/>
        <w:rPr>
          <w:rFonts w:ascii="Arial Unicode MS" w:cs="Arial Unicode MS" w:eastAsia="Arial Unicode MS" w:hAnsi="Arial Unicode MS"/>
          <w:sz w:val="13"/>
          <w:szCs w:val="13"/>
          <w:b w:val="1"/>
          <w:bCs w:val="1"/>
          <w:color w:val="171615"/>
        </w:rPr>
      </w:pPr>
    </w:p>
    <w:p>
      <w:pPr>
        <w:ind w:left="640" w:hanging="290"/>
        <w:spacing w:after="0" w:line="175" w:lineRule="exact"/>
        <w:tabs>
          <w:tab w:leader="none" w:pos="640" w:val="left"/>
        </w:tabs>
        <w:numPr>
          <w:ilvl w:val="0"/>
          <w:numId w:val="117"/>
        </w:numPr>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w:t xml:space="preserve">Не хватает оборудования и аксессуаров Line 6? Направляйтесь к </w:t>
      </w:r>
      <w:r>
        <w:rPr>
          <w:rFonts w:ascii="Arial Unicode MS" w:cs="Arial Unicode MS" w:eastAsia="Arial Unicode MS" w:hAnsi="Arial Unicode MS"/>
          <w:sz w:val="13"/>
          <w:szCs w:val="13"/>
          <w:b w:val="1"/>
          <w:bCs w:val="1"/>
          <w:color w:val="1D589B"/>
        </w:rPr>
        <w:t>Магазин</w:t>
      </w:r>
      <w:r>
        <w:rPr>
          <w:rFonts w:ascii="Arial Unicode MS" w:cs="Arial Unicode MS" w:eastAsia="Arial Unicode MS" w:hAnsi="Arial Unicode MS"/>
          <w:sz w:val="13"/>
          <w:szCs w:val="13"/>
          <w:b w:val="1"/>
          <w:bCs w:val="1"/>
          <w:color w:val="171615"/>
        </w:rPr>
        <w:t xml:space="preserve"> </w:t>
      </w:r>
      <w:r>
        <w:rPr>
          <w:rFonts w:ascii="Arial Unicode MS" w:cs="Arial Unicode MS" w:eastAsia="Arial Unicode MS" w:hAnsi="Arial Unicode MS"/>
          <w:sz w:val="13"/>
          <w:szCs w:val="13"/>
          <w:b w:val="1"/>
          <w:bCs w:val="1"/>
          <w:color w:val="1D589B"/>
        </w:rPr>
        <w:t>Line 6</w:t>
      </w:r>
    </w:p>
    <w:p>
      <w:pPr>
        <w:spacing w:after="0" w:line="20" w:lineRule="exact"/>
        <w:rPr>
          <w:rFonts w:ascii="Arial Unicode MS" w:cs="Arial Unicode MS" w:eastAsia="Arial Unicode MS" w:hAnsi="Arial Unicode MS"/>
          <w:sz w:val="13"/>
          <w:szCs w:val="13"/>
          <w:b w:val="1"/>
          <w:bCs w:val="1"/>
          <w:color w:val="171615"/>
        </w:rPr>
      </w:pPr>
      <w:r>
        <w:rPr>
          <w:rFonts w:ascii="Arial Unicode MS" w:cs="Arial Unicode MS" w:eastAsia="Arial Unicode MS" w:hAnsi="Arial Unicode MS"/>
          <w:sz w:val="13"/>
          <w:szCs w:val="13"/>
          <w:b w:val="1"/>
          <w:bCs w:val="1"/>
          <w:color w:val="171615"/>
        </w:rPr>
        <mc:AlternateContent>
          <mc:Choice Requires="wps">
            <w:drawing>
              <wp:anchor simplePos="0" relativeHeight="251657728" behindDoc="1" locked="0" layoutInCell="0" allowOverlap="1">
                <wp:simplePos x="0" y="0"/>
                <wp:positionH relativeFrom="column">
                  <wp:posOffset>1786255</wp:posOffset>
                </wp:positionH>
                <wp:positionV relativeFrom="paragraph">
                  <wp:posOffset>-1508125</wp:posOffset>
                </wp:positionV>
                <wp:extent cx="1209040" cy="0"/>
                <wp:wrapNone/>
                <wp:docPr id="293" name="Shape 293"/>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209040"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293" o:spid="_x0000_s1318"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40.65pt,-118.7499pt" to="235.85pt,-118.7499pt" o:allowincell="f" strokecolor="#002A7C" strokeweight="0.45pt"/>
            </w:pict>
          </mc:Fallback>
        </mc:AlternateContent>
        <mc:AlternateContent>
          <mc:Choice Requires="wps">
            <w:drawing>
              <wp:anchor simplePos="0" relativeHeight="251657728" behindDoc="1" locked="0" layoutInCell="0" allowOverlap="1">
                <wp:simplePos x="0" y="0"/>
                <wp:positionH relativeFrom="column">
                  <wp:posOffset>1117600</wp:posOffset>
                </wp:positionH>
                <wp:positionV relativeFrom="paragraph">
                  <wp:posOffset>-1335405</wp:posOffset>
                </wp:positionV>
                <wp:extent cx="732155" cy="0"/>
                <wp:wrapNone/>
                <wp:docPr id="294" name="Shape 294"/>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732155"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294" o:spid="_x0000_s131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88pt,-105.1499pt" to="145.65pt,-105.1499pt" o:allowincell="f" strokecolor="#002A7C" strokeweight="0.45pt"/>
            </w:pict>
          </mc:Fallback>
        </mc:AlternateContent>
        <mc:AlternateContent>
          <mc:Choice Requires="wps">
            <w:drawing>
              <wp:anchor simplePos="0" relativeHeight="251657728" behindDoc="1" locked="0" layoutInCell="0" allowOverlap="1">
                <wp:simplePos x="0" y="0"/>
                <wp:positionH relativeFrom="column">
                  <wp:posOffset>2654300</wp:posOffset>
                </wp:positionH>
                <wp:positionV relativeFrom="paragraph">
                  <wp:posOffset>-908685</wp:posOffset>
                </wp:positionV>
                <wp:extent cx="1400810" cy="0"/>
                <wp:wrapNone/>
                <wp:docPr id="295" name="Shape 295"/>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400810"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295" o:spid="_x0000_s132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09pt,-71.5499pt" to="319.3pt,-71.5499pt" o:allowincell="f" strokecolor="#002A7C" strokeweight="0.45pt"/>
            </w:pict>
          </mc:Fallback>
        </mc:AlternateContent>
        <mc:AlternateContent>
          <mc:Choice Requires="wps">
            <w:drawing>
              <wp:anchor simplePos="0" relativeHeight="251657728" behindDoc="1" locked="0" layoutInCell="0" allowOverlap="1">
                <wp:simplePos x="0" y="0"/>
                <wp:positionH relativeFrom="column">
                  <wp:posOffset>850900</wp:posOffset>
                </wp:positionH>
                <wp:positionV relativeFrom="paragraph">
                  <wp:posOffset>-735965</wp:posOffset>
                </wp:positionV>
                <wp:extent cx="1041400" cy="0"/>
                <wp:wrapNone/>
                <wp:docPr id="296" name="Shape 296"/>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1041400"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296" o:spid="_x0000_s1321"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67pt,-57.9499pt" to="149pt,-57.9499pt" o:allowincell="f" strokecolor="#002A7C" strokeweight="0.45pt"/>
            </w:pict>
          </mc:Fallback>
        </mc:AlternateContent>
        <mc:AlternateContent>
          <mc:Choice Requires="wps">
            <w:drawing>
              <wp:anchor simplePos="0" relativeHeight="251657728" behindDoc="1" locked="0" layoutInCell="0" allowOverlap="1">
                <wp:simplePos x="0" y="0"/>
                <wp:positionH relativeFrom="column">
                  <wp:posOffset>1038860</wp:posOffset>
                </wp:positionH>
                <wp:positionV relativeFrom="paragraph">
                  <wp:posOffset>-182245</wp:posOffset>
                </wp:positionV>
                <wp:extent cx="633095" cy="0"/>
                <wp:wrapNone/>
                <wp:docPr id="297" name="Shape 297"/>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633095"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297" o:spid="_x0000_s132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81.8pt,-14.3499pt" to="131.65pt,-14.3499pt" o:allowincell="f" strokecolor="#002A7C" strokeweight="0.45pt"/>
            </w:pict>
          </mc:Fallback>
        </mc:AlternateContent>
        <mc:AlternateContent>
          <mc:Choice Requires="wps">
            <w:drawing>
              <wp:anchor simplePos="0" relativeHeight="251657728" behindDoc="1" locked="0" layoutInCell="0" allowOverlap="1">
                <wp:simplePos x="0" y="0"/>
                <wp:positionH relativeFrom="column">
                  <wp:posOffset>3736975</wp:posOffset>
                </wp:positionH>
                <wp:positionV relativeFrom="paragraph">
                  <wp:posOffset>-9525</wp:posOffset>
                </wp:positionV>
                <wp:extent cx="605790" cy="0"/>
                <wp:wrapNone/>
                <wp:docPr id="298" name="Shape 298"/>
                <wp:cNvGraphicFramePr>
                  <a:graphicFrameLocks xmlns:a="http://schemas.openxmlformats.org/drawingml/2006/main"/>
                </wp:cNvGraphicFramePr>
                <a:graphic xmlns:a="http://schemas.openxmlformats.org/drawingml/2006/main">
                  <a:graphicData uri="http://schemas.microsoft.com/office/word/2010/wordprocessingShape">
                    <wps:wsp>
                      <wps:cNvSpPr/>
                      <wps:spPr>
                        <a:xfrm>
                          <a:off x="0" y="0"/>
                          <a:ext cx="605790" cy="4763"/>
                        </a:xfrm>
                        <a:prstGeom prst="line">
                          <a:avLst/>
                        </a:prstGeom>
                        <a:solidFill>
                          <a:srgbClr val="FFFFFF"/>
                        </a:solidFill>
                        <a:ln w="5715">
                          <a:solidFill>
                            <a:srgbClr val="002A7C"/>
                          </a:solidFill>
                          <a:miter lim="800000"/>
                          <a:headEnd/>
                          <a:tailEnd/>
                        </a:ln>
                      </wps:spPr>
                      <wps:bodyPr/>
                    </wps:wsp>
                  </a:graphicData>
                </a:graphic>
              </wp:anchor>
            </w:drawing>
          </mc:Choice>
          <mc:Fallback>
            <w:pict>
              <v:line id="Shape 298" o:spid="_x0000_s132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94.25pt,-0.7499pt" to="341.95pt,-0.7499pt" o:allowincell="f" strokecolor="#002A7C" strokeweight="0.45pt"/>
            </w:pict>
          </mc:Fallback>
        </mc:AlternateContent>
      </w:r>
    </w:p>
    <w:p>
      <w:pPr>
        <w:sectPr>
          <w:pgSz w:w="15840" w:h="12240" w:orient="landscape"/>
          <w:cols w:equalWidth="0" w:num="1">
            <w:col w:w="13680"/>
          </w:cols>
          <w:pgMar w:left="720" w:top="1193" w:right="1440" w:bottom="0" w:gutter="0" w:footer="0" w:header="0"/>
        </w:sect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200" w:lineRule="exact"/>
        <w:rPr>
          <w:rFonts w:ascii="Arial Unicode MS" w:cs="Arial Unicode MS" w:eastAsia="Arial Unicode MS" w:hAnsi="Arial Unicode MS"/>
          <w:sz w:val="13"/>
          <w:szCs w:val="13"/>
          <w:b w:val="1"/>
          <w:bCs w:val="1"/>
          <w:color w:val="171615"/>
        </w:rPr>
      </w:pPr>
    </w:p>
    <w:p>
      <w:pPr>
        <w:spacing w:after="0" w:line="347" w:lineRule="exact"/>
        <w:rPr>
          <w:rFonts w:ascii="Arial Unicode MS" w:cs="Arial Unicode MS" w:eastAsia="Arial Unicode MS" w:hAnsi="Arial Unicode MS"/>
          <w:sz w:val="13"/>
          <w:szCs w:val="13"/>
          <w:b w:val="1"/>
          <w:bCs w:val="1"/>
          <w:color w:val="171615"/>
        </w:rPr>
      </w:pPr>
    </w:p>
    <w:p>
      <w:pPr>
        <w:ind w:left="7100"/>
        <w:spacing w:after="0" w:line="255" w:lineRule="exact"/>
        <w:rPr>
          <w:sz w:val="20"/>
          <w:szCs w:val="20"/>
          <w:color w:val="auto"/>
        </w:rPr>
      </w:pPr>
      <w:r>
        <w:rPr>
          <w:rFonts w:ascii="Arial Unicode MS" w:cs="Arial Unicode MS" w:eastAsia="Arial Unicode MS" w:hAnsi="Arial Unicode MS"/>
          <w:sz w:val="19"/>
          <w:szCs w:val="19"/>
          <w:b w:val="1"/>
          <w:bCs w:val="1"/>
          <w:color w:val="171615"/>
        </w:rPr>
        <w:t>40</w:t>
      </w:r>
    </w:p>
    <w:p>
      <w:pPr>
        <w:sectPr>
          <w:pgSz w:w="15840" w:h="12240" w:orient="landscape"/>
          <w:cols w:equalWidth="0" w:num="1">
            <w:col w:w="13680"/>
          </w:cols>
          <w:pgMar w:left="720" w:top="1193" w:right="1440" w:bottom="0" w:gutter="0" w:footer="0" w:header="0"/>
          <w:type w:val="continuous"/>
        </w:sectPr>
      </w:pPr>
    </w:p>
    <w:bookmarkStart w:id="40" w:name="page41"/>
    <w:bookmarkEnd w:id="40"/>
    <w:p>
      <w:pPr>
        <w:spacing w:after="0" w:line="200" w:lineRule="exact"/>
        <w:rPr>
          <w:sz w:val="20"/>
          <w:szCs w:val="20"/>
          <w:color w:val="auto"/>
        </w:rPr>
      </w:pPr>
      <w:r>
        <w:rPr>
          <w:sz w:val="20"/>
          <w:szCs w:val="20"/>
          <w:color w:val="auto"/>
        </w:rPr>
        <w:drawing>
          <wp:anchor simplePos="0" relativeHeight="251657728" behindDoc="1" locked="0" layoutInCell="0" allowOverlap="1">
            <wp:simplePos x="0" y="0"/>
            <wp:positionH relativeFrom="page">
              <wp:posOffset>0</wp:posOffset>
            </wp:positionH>
            <wp:positionV relativeFrom="page">
              <wp:posOffset>0</wp:posOffset>
            </wp:positionV>
            <wp:extent cx="10058400" cy="7772400"/>
            <wp:wrapNone/>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36">
                      <a:clrChange>
                        <a:clrFrom>
                          <a:srgbClr val="FFFFFF"/>
                        </a:clrFrom>
                        <a:clrTo>
                          <a:srgbClr val="FFFFFF">
                            <a:alpha val="0"/>
                          </a:srgbClr>
                        </a:clrTo>
                      </a:clrChange>
                      <a:extLst>
                        <a:ext uri="{28A0092B-C50C-407E-A947-70E740481C1C}"/>
                      </a:extLst>
                    </a:blip>
                    <a:srcRect/>
                    <a:stretch>
                      <a:fillRect/>
                    </a:stretch>
                  </pic:blipFill>
                  <pic:spPr bwMode="auto">
                    <a:xfrm>
                      <a:off x="0" y="0"/>
                      <a:ext cx="10058400" cy="7772400"/>
                    </a:xfrm>
                    <a:prstGeom prst="rect">
                      <a:avLst/>
                    </a:prstGeom>
                    <a:noFill/>
                  </pic:spPr>
                </pic:pic>
              </a:graphicData>
            </a:graphic>
          </wp:anchor>
        </w:drawing>
      </w: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38" w:lineRule="exact"/>
        <w:rPr>
          <w:sz w:val="20"/>
          <w:szCs w:val="20"/>
          <w:color w:val="auto"/>
        </w:rPr>
      </w:pPr>
    </w:p>
    <w:p>
      <w:pPr>
        <w:ind w:left="10180"/>
        <w:spacing w:after="0" w:line="134" w:lineRule="exact"/>
        <w:rPr>
          <w:sz w:val="20"/>
          <w:szCs w:val="20"/>
          <w:color w:val="auto"/>
        </w:rPr>
      </w:pPr>
      <w:r>
        <w:rPr>
          <w:rFonts w:ascii="Arial Unicode MS" w:cs="Arial Unicode MS" w:eastAsia="Arial Unicode MS" w:hAnsi="Arial Unicode MS"/>
          <w:sz w:val="10"/>
          <w:szCs w:val="10"/>
          <w:b w:val="1"/>
          <w:bCs w:val="1"/>
          <w:color w:val="FFFFFF"/>
        </w:rPr>
        <w:t>®</w:t>
      </w:r>
    </w:p>
    <w:p>
      <w:pPr>
        <w:sectPr>
          <w:pgSz w:w="15840" w:h="12240" w:orient="landscape"/>
          <w:cols w:equalWidth="0" w:num="1">
            <w:col w:w="12960"/>
          </w:cols>
          <w:pgMar w:left="1440" w:top="1440" w:right="1440" w:bottom="0" w:gutter="0" w:footer="0" w:header="0"/>
        </w:sect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200" w:lineRule="exact"/>
        <w:rPr>
          <w:sz w:val="20"/>
          <w:szCs w:val="20"/>
          <w:color w:val="auto"/>
        </w:rPr>
      </w:pPr>
    </w:p>
    <w:p>
      <w:pPr>
        <w:spacing w:after="0" w:line="342" w:lineRule="exact"/>
        <w:rPr>
          <w:sz w:val="20"/>
          <w:szCs w:val="20"/>
          <w:color w:val="auto"/>
        </w:rPr>
      </w:pPr>
    </w:p>
    <w:p>
      <w:pPr>
        <w:ind w:left="6640" w:hanging="267"/>
        <w:spacing w:after="0" w:line="255" w:lineRule="exact"/>
        <w:tabs>
          <w:tab w:leader="none" w:pos="6640" w:val="left"/>
        </w:tabs>
        <w:numPr>
          <w:ilvl w:val="0"/>
          <w:numId w:val="118"/>
        </w:numPr>
        <w:rPr>
          <w:rFonts w:ascii="Arial Unicode MS" w:cs="Arial Unicode MS" w:eastAsia="Arial Unicode MS" w:hAnsi="Arial Unicode MS"/>
          <w:sz w:val="19"/>
          <w:szCs w:val="19"/>
          <w:b w:val="1"/>
          <w:bCs w:val="1"/>
          <w:color w:val="171615"/>
        </w:rPr>
      </w:pPr>
      <w:r>
        <w:rPr>
          <w:rFonts w:ascii="Arial Unicode MS" w:cs="Arial Unicode MS" w:eastAsia="Arial Unicode MS" w:hAnsi="Arial Unicode MS"/>
          <w:sz w:val="19"/>
          <w:szCs w:val="19"/>
          <w:b w:val="1"/>
          <w:bCs w:val="1"/>
          <w:color w:val="171615"/>
        </w:rPr>
        <w:t>год</w:t>
      </w:r>
    </w:p>
    <w:sectPr>
      <w:pgSz w:w="15840" w:h="12240" w:orient="landscape"/>
      <w:cols w:equalWidth="0" w:num="1">
        <w:col w:w="12960"/>
      </w:cols>
      <w:pgMar w:left="1440" w:top="1440" w:right="1440" w:bottom="0" w:gutter="0" w:footer="0" w:header="0"/>
      <w:type w:val="continuous"/>
    </w:sectPr>
  </w:body>
</w:document>
</file>

<file path=word/fontTable.xml><?xml version="1.0" encoding="utf-8"?>
<w:font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CC"/>
    <w:family w:val="swiss"/>
    <w:pitch w:val="variable"/>
    <w:sig w:usb0="FFFFFFFF" w:usb1="E9FFFFFF" w:usb2="0000003F" w:usb3="00000000" w:csb0="603F01FF" w:csb1="FFFF0000"/>
  </w:font>
</w:fonts>
</file>

<file path=word/numbering.xml><?xml version="1.0" encoding="utf-8"?>
<w:numbering xmlns:w="http://schemas.openxmlformats.org/wordprocessingml/2006/main">
  <w:abstractNum w:abstractNumId="0">
    <w:nsid w:val="15B5AF5C"/>
    <w:multiLevelType w:val="hybridMultilevel"/>
    <w:lvl w:ilvl="0">
      <w:lvlJc w:val="left"/>
      <w:lvlText w:val="%1"/>
      <w:numFmt w:val="decimal"/>
      <w:start w:val="28"/>
    </w:lvl>
  </w:abstractNum>
  <w:abstractNum w:abstractNumId="1">
    <w:nsid w:val="741226BB"/>
    <w:multiLevelType w:val="hybridMultilevel"/>
    <w:lvl w:ilvl="0">
      <w:lvlJc w:val="left"/>
      <w:lvlText w:val="%1"/>
      <w:numFmt w:val="decimal"/>
      <w:start w:val="28"/>
    </w:lvl>
  </w:abstractNum>
  <w:abstractNum w:abstractNumId="2">
    <w:nsid w:val="D34B6A8"/>
    <w:multiLevelType w:val="hybridMultilevel"/>
    <w:lvl w:ilvl="0">
      <w:lvlJc w:val="left"/>
      <w:lvlText w:val="%1"/>
      <w:numFmt w:val="decimal"/>
      <w:start w:val="28"/>
    </w:lvl>
  </w:abstractNum>
  <w:abstractNum w:abstractNumId="3">
    <w:nsid w:val="10233C99"/>
    <w:multiLevelType w:val="hybridMultilevel"/>
    <w:lvl w:ilvl="0">
      <w:lvlJc w:val="left"/>
      <w:lvlText w:val="А"/>
      <w:numFmt w:val="bullet"/>
      <w:start w:val="1"/>
    </w:lvl>
  </w:abstractNum>
  <w:abstractNum w:abstractNumId="4">
    <w:nsid w:val="3F6AB60F"/>
    <w:multiLevelType w:val="hybridMultilevel"/>
    <w:lvl w:ilvl="0">
      <w:lvlJc w:val="left"/>
      <w:lvlText w:val="*"/>
      <w:numFmt w:val="bullet"/>
      <w:start w:val="1"/>
    </w:lvl>
  </w:abstractNum>
  <w:abstractNum w:abstractNumId="5">
    <w:nsid w:val="61574095"/>
    <w:multiLevelType w:val="hybridMultilevel"/>
    <w:lvl w:ilvl="0">
      <w:lvlJc w:val="left"/>
      <w:lvlText w:val="%1."/>
      <w:numFmt w:val="decimal"/>
      <w:start w:val="1"/>
    </w:lvl>
  </w:abstractNum>
  <w:abstractNum w:abstractNumId="6">
    <w:nsid w:val="7E0C57B1"/>
    <w:multiLevelType w:val="hybridMultilevel"/>
    <w:lvl w:ilvl="0">
      <w:lvlJc w:val="left"/>
      <w:lvlText w:val="%1."/>
      <w:numFmt w:val="decimal"/>
      <w:start w:val="2"/>
    </w:lvl>
  </w:abstractNum>
  <w:abstractNum w:abstractNumId="7">
    <w:nsid w:val="77AE35EB"/>
    <w:multiLevelType w:val="hybridMultilevel"/>
    <w:lvl w:ilvl="0">
      <w:lvlJc w:val="left"/>
      <w:lvlText w:val="%1."/>
      <w:numFmt w:val="decimal"/>
      <w:start w:val="1"/>
    </w:lvl>
  </w:abstractNum>
  <w:abstractNum w:abstractNumId="8">
    <w:nsid w:val="579BE4F1"/>
    <w:multiLevelType w:val="hybridMultilevel"/>
    <w:lvl w:ilvl="0">
      <w:lvlJc w:val="left"/>
      <w:lvlText w:val="%1."/>
      <w:numFmt w:val="decimal"/>
      <w:start w:val="7"/>
    </w:lvl>
  </w:abstractNum>
  <w:abstractNum w:abstractNumId="9">
    <w:nsid w:val="310C50B3"/>
    <w:multiLevelType w:val="hybridMultilevel"/>
    <w:lvl w:ilvl="0">
      <w:lvlJc w:val="left"/>
      <w:lvlText w:val="%1."/>
      <w:numFmt w:val="decimal"/>
      <w:start w:val="10"/>
    </w:lvl>
  </w:abstractNum>
  <w:abstractNum w:abstractNumId="10">
    <w:nsid w:val="5FF87E05"/>
    <w:multiLevelType w:val="hybridMultilevel"/>
    <w:lvl w:ilvl="0">
      <w:lvlJc w:val="left"/>
      <w:lvlText w:val="%1."/>
      <w:numFmt w:val="decimal"/>
      <w:start w:val="11"/>
    </w:lvl>
  </w:abstractNum>
  <w:abstractNum w:abstractNumId="11">
    <w:nsid w:val="2F305DEF"/>
    <w:multiLevelType w:val="hybridMultilevel"/>
    <w:lvl w:ilvl="0">
      <w:lvlJc w:val="left"/>
      <w:lvlText w:val="%1."/>
      <w:numFmt w:val="decimal"/>
      <w:start w:val="12"/>
    </w:lvl>
  </w:abstractNum>
  <w:abstractNum w:abstractNumId="12">
    <w:nsid w:val="25A70BF7"/>
    <w:multiLevelType w:val="hybridMultilevel"/>
    <w:lvl w:ilvl="0">
      <w:lvlJc w:val="left"/>
      <w:lvlText w:val="%1."/>
      <w:numFmt w:val="decimal"/>
      <w:start w:val="13"/>
    </w:lvl>
  </w:abstractNum>
  <w:abstractNum w:abstractNumId="13">
    <w:nsid w:val="1DBABF00"/>
    <w:multiLevelType w:val="hybridMultilevel"/>
    <w:lvl w:ilvl="0">
      <w:lvlJc w:val="left"/>
      <w:lvlText w:val="%1."/>
      <w:numFmt w:val="decimal"/>
      <w:start w:val="14"/>
    </w:lvl>
  </w:abstractNum>
  <w:abstractNum w:abstractNumId="14">
    <w:nsid w:val="4AD084E9"/>
    <w:multiLevelType w:val="hybridMultilevel"/>
    <w:lvl w:ilvl="0">
      <w:lvlJc w:val="left"/>
      <w:lvlText w:val="%1."/>
      <w:numFmt w:val="decimal"/>
      <w:start w:val="16"/>
    </w:lvl>
  </w:abstractNum>
  <w:abstractNum w:abstractNumId="15">
    <w:nsid w:val="1F48EAA1"/>
    <w:multiLevelType w:val="hybridMultilevel"/>
    <w:lvl w:ilvl="0">
      <w:lvlJc w:val="left"/>
      <w:lvlText w:val="%1."/>
      <w:numFmt w:val="decimal"/>
      <w:start w:val="17"/>
    </w:lvl>
  </w:abstractNum>
  <w:abstractNum w:abstractNumId="16">
    <w:nsid w:val="1381823A"/>
    <w:multiLevelType w:val="hybridMultilevel"/>
    <w:lvl w:ilvl="0">
      <w:lvlJc w:val="left"/>
      <w:lvlText w:val="%1."/>
      <w:numFmt w:val="decimal"/>
      <w:start w:val="18"/>
    </w:lvl>
  </w:abstractNum>
  <w:abstractNum w:abstractNumId="17">
    <w:nsid w:val="5DB70AE5"/>
    <w:multiLevelType w:val="hybridMultilevel"/>
    <w:lvl w:ilvl="0">
      <w:lvlJc w:val="left"/>
      <w:lvlText w:val="%1."/>
      <w:numFmt w:val="decimal"/>
      <w:start w:val="19"/>
    </w:lvl>
  </w:abstractNum>
  <w:abstractNum w:abstractNumId="18">
    <w:nsid w:val="100F8FCA"/>
    <w:multiLevelType w:val="hybridMultilevel"/>
    <w:lvl w:ilvl="0">
      <w:lvlJc w:val="left"/>
      <w:lvlText w:val="%1."/>
      <w:numFmt w:val="decimal"/>
      <w:start w:val="20"/>
    </w:lvl>
    <w:lvl w:ilvl="1">
      <w:lvlJc w:val="left"/>
      <w:lvlText w:val="и"/>
      <w:numFmt w:val="bullet"/>
      <w:start w:val="1"/>
    </w:lvl>
  </w:abstractNum>
  <w:abstractNum w:abstractNumId="19">
    <w:nsid w:val="6590700B"/>
    <w:multiLevelType w:val="hybridMultilevel"/>
    <w:lvl w:ilvl="0">
      <w:lvlJc w:val="left"/>
      <w:lvlText w:val="В"/>
      <w:numFmt w:val="bullet"/>
      <w:start w:val="1"/>
    </w:lvl>
  </w:abstractNum>
  <w:abstractNum w:abstractNumId="20">
    <w:nsid w:val="15014ACB"/>
    <w:multiLevelType w:val="hybridMultilevel"/>
    <w:lvl w:ilvl="0">
      <w:lvlJc w:val="left"/>
      <w:lvlText w:val="%1."/>
      <w:numFmt w:val="decimal"/>
      <w:start w:val="2"/>
    </w:lvl>
  </w:abstractNum>
  <w:abstractNum w:abstractNumId="21">
    <w:nsid w:val="5F5E7FD0"/>
    <w:multiLevelType w:val="hybridMultilevel"/>
    <w:lvl w:ilvl="0">
      <w:lvlJc w:val="left"/>
      <w:lvlText w:val="%1."/>
      <w:numFmt w:val="decimal"/>
      <w:start w:val="2"/>
    </w:lvl>
  </w:abstractNum>
  <w:abstractNum w:abstractNumId="22">
    <w:nsid w:val="98A3148"/>
    <w:multiLevelType w:val="hybridMultilevel"/>
    <w:lvl w:ilvl="0">
      <w:lvlJc w:val="left"/>
      <w:lvlText w:val="%1."/>
      <w:numFmt w:val="decimal"/>
      <w:start w:val="2"/>
    </w:lvl>
  </w:abstractNum>
  <w:abstractNum w:abstractNumId="23">
    <w:nsid w:val="799D0247"/>
    <w:multiLevelType w:val="hybridMultilevel"/>
    <w:lvl w:ilvl="0">
      <w:lvlJc w:val="left"/>
      <w:lvlText w:val="%1."/>
      <w:numFmt w:val="decimal"/>
      <w:start w:val="3"/>
    </w:lvl>
  </w:abstractNum>
  <w:abstractNum w:abstractNumId="24">
    <w:nsid w:val="6B94764"/>
    <w:multiLevelType w:val="hybridMultilevel"/>
    <w:lvl w:ilvl="0">
      <w:lvlJc w:val="left"/>
      <w:lvlText w:val="%1."/>
      <w:numFmt w:val="decimal"/>
      <w:start w:val="4"/>
    </w:lvl>
  </w:abstractNum>
  <w:abstractNum w:abstractNumId="25">
    <w:nsid w:val="42C296BD"/>
    <w:multiLevelType w:val="hybridMultilevel"/>
    <w:lvl w:ilvl="0">
      <w:lvlJc w:val="left"/>
      <w:lvlText w:val="%1."/>
      <w:numFmt w:val="decimal"/>
      <w:start w:val="2"/>
    </w:lvl>
  </w:abstractNum>
  <w:abstractNum w:abstractNumId="26">
    <w:nsid w:val="168E121F"/>
    <w:multiLevelType w:val="hybridMultilevel"/>
    <w:lvl w:ilvl="0">
      <w:lvlJc w:val="left"/>
      <w:lvlText w:val="%1."/>
      <w:numFmt w:val="decimal"/>
      <w:start w:val="3"/>
    </w:lvl>
  </w:abstractNum>
  <w:abstractNum w:abstractNumId="27">
    <w:nsid w:val="1EBA5D23"/>
    <w:multiLevelType w:val="hybridMultilevel"/>
    <w:lvl w:ilvl="0">
      <w:lvlJc w:val="left"/>
      <w:lvlText w:val="%1."/>
      <w:numFmt w:val="decimal"/>
      <w:start w:val="1"/>
    </w:lvl>
  </w:abstractNum>
  <w:abstractNum w:abstractNumId="28">
    <w:nsid w:val="661E3F1E"/>
    <w:multiLevelType w:val="hybridMultilevel"/>
    <w:lvl w:ilvl="0">
      <w:lvlJc w:val="left"/>
      <w:lvlText w:val="%1."/>
      <w:numFmt w:val="decimal"/>
      <w:start w:val="4"/>
    </w:lvl>
  </w:abstractNum>
  <w:abstractNum w:abstractNumId="29">
    <w:nsid w:val="5DC79EA8"/>
    <w:multiLevelType w:val="hybridMultilevel"/>
    <w:lvl w:ilvl="0">
      <w:lvlJc w:val="left"/>
      <w:lvlText w:val="%1."/>
      <w:numFmt w:val="decimal"/>
      <w:start w:val="2"/>
    </w:lvl>
  </w:abstractNum>
  <w:abstractNum w:abstractNumId="30">
    <w:nsid w:val="540A471C"/>
    <w:multiLevelType w:val="hybridMultilevel"/>
    <w:lvl w:ilvl="0">
      <w:lvlJc w:val="left"/>
      <w:lvlText w:val="%1."/>
      <w:numFmt w:val="decimal"/>
      <w:start w:val="2"/>
    </w:lvl>
  </w:abstractNum>
  <w:abstractNum w:abstractNumId="31">
    <w:nsid w:val="7BD3EE7B"/>
    <w:multiLevelType w:val="hybridMultilevel"/>
    <w:lvl w:ilvl="0">
      <w:lvlJc w:val="left"/>
      <w:lvlText w:val="%1."/>
      <w:numFmt w:val="decimal"/>
      <w:start w:val="3"/>
    </w:lvl>
  </w:abstractNum>
  <w:abstractNum w:abstractNumId="32">
    <w:nsid w:val="51D9C564"/>
    <w:multiLevelType w:val="hybridMultilevel"/>
    <w:lvl w:ilvl="0">
      <w:lvlJc w:val="left"/>
      <w:lvlText w:val="%1."/>
      <w:numFmt w:val="decimal"/>
      <w:start w:val="1"/>
    </w:lvl>
  </w:abstractNum>
  <w:abstractNum w:abstractNumId="33">
    <w:nsid w:val="613EFDC5"/>
    <w:multiLevelType w:val="hybridMultilevel"/>
    <w:lvl w:ilvl="0">
      <w:lvlJc w:val="left"/>
      <w:lvlText w:val="%1."/>
      <w:numFmt w:val="decimal"/>
      <w:start w:val="2"/>
    </w:lvl>
  </w:abstractNum>
  <w:abstractNum w:abstractNumId="34">
    <w:nsid w:val="BF72B14"/>
    <w:multiLevelType w:val="hybridMultilevel"/>
    <w:lvl w:ilvl="0">
      <w:lvlJc w:val="left"/>
      <w:lvlText w:val="%1."/>
      <w:numFmt w:val="decimal"/>
      <w:start w:val="3"/>
    </w:lvl>
  </w:abstractNum>
  <w:abstractNum w:abstractNumId="35">
    <w:nsid w:val="11447B73"/>
    <w:multiLevelType w:val="hybridMultilevel"/>
    <w:lvl w:ilvl="0">
      <w:lvlJc w:val="left"/>
      <w:lvlText w:val="В"/>
      <w:numFmt w:val="bullet"/>
      <w:start w:val="1"/>
    </w:lvl>
  </w:abstractNum>
  <w:abstractNum w:abstractNumId="36">
    <w:nsid w:val="42963E5A"/>
    <w:multiLevelType w:val="hybridMultilevel"/>
    <w:lvl w:ilvl="0">
      <w:lvlJc w:val="left"/>
      <w:lvlText w:val="*"/>
      <w:numFmt w:val="bullet"/>
      <w:start w:val="1"/>
    </w:lvl>
  </w:abstractNum>
  <w:abstractNum w:abstractNumId="37">
    <w:nsid w:val="A0382C5"/>
    <w:multiLevelType w:val="hybridMultilevel"/>
    <w:lvl w:ilvl="0">
      <w:lvlJc w:val="left"/>
      <w:lvlText w:val="*"/>
      <w:numFmt w:val="bullet"/>
      <w:start w:val="1"/>
    </w:lvl>
  </w:abstractNum>
  <w:abstractNum w:abstractNumId="38">
    <w:nsid w:val="8F2B15E"/>
    <w:multiLevelType w:val="hybridMultilevel"/>
    <w:lvl w:ilvl="0">
      <w:lvlJc w:val="left"/>
      <w:lvlText w:val="*"/>
      <w:numFmt w:val="bullet"/>
      <w:start w:val="1"/>
    </w:lvl>
  </w:abstractNum>
  <w:abstractNum w:abstractNumId="39">
    <w:nsid w:val="1A32234B"/>
    <w:multiLevelType w:val="hybridMultilevel"/>
    <w:lvl w:ilvl="0">
      <w:lvlJc w:val="left"/>
      <w:lvlText w:val="5"/>
      <w:numFmt w:val="bullet"/>
      <w:start w:val="1"/>
    </w:lvl>
  </w:abstractNum>
  <w:abstractNum w:abstractNumId="40">
    <w:nsid w:val="3B0FD379"/>
    <w:multiLevelType w:val="hybridMultilevel"/>
    <w:lvl w:ilvl="0">
      <w:lvlJc w:val="left"/>
      <w:lvlText w:val="*"/>
      <w:numFmt w:val="bullet"/>
      <w:start w:val="1"/>
    </w:lvl>
  </w:abstractNum>
  <w:abstractNum w:abstractNumId="41">
    <w:nsid w:val="68EB2F63"/>
    <w:multiLevelType w:val="hybridMultilevel"/>
    <w:lvl w:ilvl="0">
      <w:lvlJc w:val="left"/>
      <w:lvlText w:val="%1."/>
      <w:numFmt w:val="decimal"/>
      <w:start w:val="1"/>
    </w:lvl>
  </w:abstractNum>
  <w:abstractNum w:abstractNumId="42">
    <w:nsid w:val="4962813B"/>
    <w:multiLevelType w:val="hybridMultilevel"/>
    <w:lvl w:ilvl="0">
      <w:lvlJc w:val="left"/>
      <w:lvlText w:val="%1."/>
      <w:numFmt w:val="decimal"/>
      <w:start w:val="3"/>
    </w:lvl>
    <w:lvl w:ilvl="1">
      <w:lvlJc w:val="left"/>
      <w:lvlText w:val="в"/>
      <w:numFmt w:val="bullet"/>
      <w:start w:val="1"/>
    </w:lvl>
  </w:abstractNum>
  <w:abstractNum w:abstractNumId="43">
    <w:nsid w:val="60B6DF70"/>
    <w:multiLevelType w:val="hybridMultilevel"/>
    <w:lvl w:ilvl="0">
      <w:lvlJc w:val="left"/>
      <w:lvlText w:val="•"/>
      <w:numFmt w:val="bullet"/>
      <w:start w:val="1"/>
    </w:lvl>
  </w:abstractNum>
  <w:abstractNum w:abstractNumId="44">
    <w:nsid w:val="6A5EE64"/>
    <w:multiLevelType w:val="hybridMultilevel"/>
    <w:lvl w:ilvl="0">
      <w:lvlJc w:val="left"/>
      <w:lvlText w:val="В"/>
      <w:numFmt w:val="bullet"/>
      <w:start w:val="1"/>
    </w:lvl>
  </w:abstractNum>
  <w:abstractNum w:abstractNumId="45">
    <w:nsid w:val="14330624"/>
    <w:multiLevelType w:val="hybridMultilevel"/>
    <w:lvl w:ilvl="0">
      <w:lvlJc w:val="left"/>
      <w:lvlText w:val="*"/>
      <w:numFmt w:val="bullet"/>
      <w:start w:val="1"/>
    </w:lvl>
  </w:abstractNum>
  <w:abstractNum w:abstractNumId="46">
    <w:nsid w:val="7FFFCA11"/>
    <w:multiLevelType w:val="hybridMultilevel"/>
    <w:lvl w:ilvl="0">
      <w:lvlJc w:val="left"/>
      <w:lvlText w:val="*"/>
      <w:numFmt w:val="bullet"/>
      <w:start w:val="1"/>
    </w:lvl>
  </w:abstractNum>
  <w:abstractNum w:abstractNumId="47">
    <w:nsid w:val="1A27709E"/>
    <w:multiLevelType w:val="hybridMultilevel"/>
    <w:lvl w:ilvl="0">
      <w:lvlJc w:val="left"/>
      <w:lvlText w:val="*"/>
      <w:numFmt w:val="bullet"/>
      <w:start w:val="1"/>
    </w:lvl>
  </w:abstractNum>
  <w:abstractNum w:abstractNumId="48">
    <w:nsid w:val="71EA1109"/>
    <w:multiLevelType w:val="hybridMultilevel"/>
    <w:lvl w:ilvl="0">
      <w:lvlJc w:val="left"/>
      <w:lvlText w:val="*"/>
      <w:numFmt w:val="bullet"/>
      <w:start w:val="1"/>
    </w:lvl>
  </w:abstractNum>
  <w:abstractNum w:abstractNumId="49">
    <w:nsid w:val="100F59DC"/>
    <w:multiLevelType w:val="hybridMultilevel"/>
    <w:lvl w:ilvl="0">
      <w:lvlJc w:val="left"/>
      <w:lvlText w:val="*"/>
      <w:numFmt w:val="bullet"/>
      <w:start w:val="1"/>
    </w:lvl>
  </w:abstractNum>
  <w:abstractNum w:abstractNumId="50">
    <w:nsid w:val="7FB7E0AA"/>
    <w:multiLevelType w:val="hybridMultilevel"/>
    <w:lvl w:ilvl="0">
      <w:lvlJc w:val="left"/>
      <w:lvlText w:val="%1"/>
      <w:numFmt w:val="decimal"/>
      <w:start w:val="21"/>
    </w:lvl>
  </w:abstractNum>
  <w:abstractNum w:abstractNumId="51">
    <w:nsid w:val="6EB5BD4"/>
    <w:multiLevelType w:val="hybridMultilevel"/>
    <w:lvl w:ilvl="0">
      <w:lvlJc w:val="left"/>
      <w:lvlText w:val="%1."/>
      <w:numFmt w:val="decimal"/>
      <w:start w:val="1"/>
    </w:lvl>
  </w:abstractNum>
  <w:abstractNum w:abstractNumId="52">
    <w:nsid w:val="6F6DD9AC"/>
    <w:multiLevelType w:val="hybridMultilevel"/>
    <w:lvl w:ilvl="0">
      <w:lvlJc w:val="left"/>
      <w:lvlText w:val="%1."/>
      <w:numFmt w:val="decimal"/>
      <w:start w:val="3"/>
    </w:lvl>
  </w:abstractNum>
  <w:abstractNum w:abstractNumId="53">
    <w:nsid w:val="94211F2"/>
    <w:multiLevelType w:val="hybridMultilevel"/>
    <w:lvl w:ilvl="0">
      <w:lvlJc w:val="left"/>
      <w:lvlText w:val="*"/>
      <w:numFmt w:val="bullet"/>
      <w:start w:val="1"/>
    </w:lvl>
  </w:abstractNum>
  <w:abstractNum w:abstractNumId="54">
    <w:nsid w:val="885E1B"/>
    <w:multiLevelType w:val="hybridMultilevel"/>
    <w:lvl w:ilvl="0">
      <w:lvlJc w:val="left"/>
      <w:lvlText w:val="`"/>
      <w:numFmt w:val="bullet"/>
      <w:start w:val="1"/>
    </w:lvl>
  </w:abstractNum>
  <w:abstractNum w:abstractNumId="55">
    <w:nsid w:val="76272110"/>
    <w:multiLevelType w:val="hybridMultilevel"/>
    <w:lvl w:ilvl="0">
      <w:lvlJc w:val="left"/>
      <w:lvlText w:val="%1."/>
      <w:numFmt w:val="decimal"/>
      <w:start w:val="1"/>
    </w:lvl>
  </w:abstractNum>
  <w:abstractNum w:abstractNumId="56">
    <w:nsid w:val="4C04A8AF"/>
    <w:multiLevelType w:val="hybridMultilevel"/>
    <w:lvl w:ilvl="0">
      <w:lvlJc w:val="left"/>
      <w:lvlText w:val="%1."/>
      <w:numFmt w:val="decimal"/>
      <w:start w:val="3"/>
    </w:lvl>
  </w:abstractNum>
  <w:abstractNum w:abstractNumId="57">
    <w:nsid w:val="1716703B"/>
    <w:multiLevelType w:val="hybridMultilevel"/>
    <w:lvl w:ilvl="0">
      <w:lvlJc w:val="left"/>
      <w:lvlText w:val="%1."/>
      <w:numFmt w:val="decimal"/>
      <w:start w:val="4"/>
    </w:lvl>
  </w:abstractNum>
  <w:abstractNum w:abstractNumId="58">
    <w:nsid w:val="14E17E33"/>
    <w:multiLevelType w:val="hybridMultilevel"/>
    <w:lvl w:ilvl="0">
      <w:lvlJc w:val="left"/>
      <w:lvlText w:val="%1."/>
      <w:numFmt w:val="decimal"/>
      <w:start w:val="5"/>
    </w:lvl>
  </w:abstractNum>
  <w:abstractNum w:abstractNumId="59">
    <w:nsid w:val="3222E7CD"/>
    <w:multiLevelType w:val="hybridMultilevel"/>
    <w:lvl w:ilvl="0">
      <w:lvlJc w:val="left"/>
      <w:lvlText w:val="%1."/>
      <w:numFmt w:val="decimal"/>
      <w:start w:val="6"/>
    </w:lvl>
  </w:abstractNum>
  <w:abstractNum w:abstractNumId="60">
    <w:nsid w:val="74DE0EE3"/>
    <w:multiLevelType w:val="hybridMultilevel"/>
    <w:lvl w:ilvl="0">
      <w:lvlJc w:val="left"/>
      <w:lvlText w:val="%1."/>
      <w:numFmt w:val="decimal"/>
      <w:start w:val="7"/>
    </w:lvl>
  </w:abstractNum>
  <w:abstractNum w:abstractNumId="61">
    <w:nsid w:val="68EBC550"/>
    <w:multiLevelType w:val="hybridMultilevel"/>
    <w:lvl w:ilvl="0">
      <w:lvlJc w:val="left"/>
      <w:lvlText w:val="*"/>
      <w:numFmt w:val="bullet"/>
      <w:start w:val="1"/>
    </w:lvl>
  </w:abstractNum>
  <w:abstractNum w:abstractNumId="62">
    <w:nsid w:val="2DF6D648"/>
    <w:multiLevelType w:val="hybridMultilevel"/>
    <w:lvl w:ilvl="0">
      <w:lvlJc w:val="left"/>
      <w:lvlText w:val="2"/>
      <w:numFmt w:val="bullet"/>
      <w:start w:val="1"/>
    </w:lvl>
  </w:abstractNum>
  <w:abstractNum w:abstractNumId="63">
    <w:nsid w:val="46B7D447"/>
    <w:multiLevelType w:val="hybridMultilevel"/>
    <w:lvl w:ilvl="0">
      <w:lvlJc w:val="left"/>
      <w:lvlText w:val="3"/>
      <w:numFmt w:val="bullet"/>
      <w:start w:val="1"/>
    </w:lvl>
  </w:abstractNum>
  <w:abstractNum w:abstractNumId="64">
    <w:nsid w:val="4A2AC315"/>
    <w:multiLevelType w:val="hybridMultilevel"/>
    <w:lvl w:ilvl="0">
      <w:lvlJc w:val="left"/>
      <w:lvlText w:val="*"/>
      <w:numFmt w:val="bullet"/>
      <w:start w:val="1"/>
    </w:lvl>
  </w:abstractNum>
  <w:abstractNum w:abstractNumId="65">
    <w:nsid w:val="39EE015C"/>
    <w:multiLevelType w:val="hybridMultilevel"/>
    <w:lvl w:ilvl="0">
      <w:lvlJc w:val="left"/>
      <w:lvlText w:val="В"/>
      <w:numFmt w:val="bullet"/>
      <w:start w:val="1"/>
    </w:lvl>
  </w:abstractNum>
  <w:abstractNum w:abstractNumId="66">
    <w:nsid w:val="57FC4FBB"/>
    <w:multiLevelType w:val="hybridMultilevel"/>
    <w:lvl w:ilvl="0">
      <w:lvlJc w:val="left"/>
      <w:lvlText w:val="с"/>
      <w:numFmt w:val="bullet"/>
      <w:start w:val="1"/>
    </w:lvl>
  </w:abstractNum>
  <w:abstractNum w:abstractNumId="67">
    <w:nsid w:val="CC1016F"/>
    <w:multiLevelType w:val="hybridMultilevel"/>
    <w:lvl w:ilvl="0">
      <w:lvlJc w:val="left"/>
      <w:lvlText w:val="•"/>
      <w:numFmt w:val="bullet"/>
      <w:start w:val="1"/>
    </w:lvl>
  </w:abstractNum>
  <w:abstractNum w:abstractNumId="68">
    <w:nsid w:val="43F18422"/>
    <w:multiLevelType w:val="hybridMultilevel"/>
    <w:lvl w:ilvl="0">
      <w:lvlJc w:val="left"/>
      <w:lvlText w:val="В"/>
      <w:numFmt w:val="bullet"/>
      <w:start w:val="1"/>
    </w:lvl>
    <w:lvl w:ilvl="1">
      <w:lvlJc w:val="left"/>
      <w:lvlText w:val="•"/>
      <w:numFmt w:val="bullet"/>
      <w:start w:val="1"/>
    </w:lvl>
  </w:abstractNum>
  <w:abstractNum w:abstractNumId="69">
    <w:nsid w:val="60EF0119"/>
    <w:multiLevelType w:val="hybridMultilevel"/>
    <w:lvl w:ilvl="0">
      <w:lvlJc w:val="left"/>
      <w:lvlText w:val="%1."/>
      <w:numFmt w:val="decimal"/>
      <w:start w:val="2"/>
    </w:lvl>
    <w:lvl w:ilvl="1">
      <w:lvlJc w:val="left"/>
      <w:lvlText w:val="•"/>
      <w:numFmt w:val="bullet"/>
      <w:start w:val="1"/>
    </w:lvl>
  </w:abstractNum>
  <w:abstractNum w:abstractNumId="70">
    <w:nsid w:val="26F324BA"/>
    <w:multiLevelType w:val="hybridMultilevel"/>
    <w:lvl w:ilvl="0">
      <w:lvlJc w:val="left"/>
      <w:lvlText w:val="%1."/>
      <w:numFmt w:val="decimal"/>
      <w:start w:val="4"/>
    </w:lvl>
  </w:abstractNum>
  <w:abstractNum w:abstractNumId="71">
    <w:nsid w:val="7F01579B"/>
    <w:multiLevelType w:val="hybridMultilevel"/>
    <w:lvl w:ilvl="0">
      <w:lvlJc w:val="left"/>
      <w:lvlText w:val="*"/>
      <w:numFmt w:val="bullet"/>
      <w:start w:val="1"/>
    </w:lvl>
  </w:abstractNum>
  <w:abstractNum w:abstractNumId="72">
    <w:nsid w:val="49DA307D"/>
    <w:multiLevelType w:val="hybridMultilevel"/>
    <w:lvl w:ilvl="0">
      <w:lvlJc w:val="left"/>
      <w:lvlText w:val="•"/>
      <w:numFmt w:val="bullet"/>
      <w:start w:val="1"/>
    </w:lvl>
  </w:abstractNum>
  <w:abstractNum w:abstractNumId="73">
    <w:nsid w:val="7055A5F5"/>
    <w:multiLevelType w:val="hybridMultilevel"/>
    <w:lvl w:ilvl="0">
      <w:lvlJc w:val="left"/>
      <w:lvlText w:val="•"/>
      <w:numFmt w:val="bullet"/>
      <w:start w:val="1"/>
    </w:lvl>
  </w:abstractNum>
  <w:abstractNum w:abstractNumId="74">
    <w:nsid w:val="5FB8370B"/>
    <w:multiLevelType w:val="hybridMultilevel"/>
    <w:lvl w:ilvl="0">
      <w:lvlJc w:val="left"/>
      <w:lvlText w:val="•"/>
      <w:numFmt w:val="bullet"/>
      <w:start w:val="1"/>
    </w:lvl>
  </w:abstractNum>
  <w:abstractNum w:abstractNumId="75">
    <w:nsid w:val="50801EE1"/>
    <w:multiLevelType w:val="hybridMultilevel"/>
    <w:lvl w:ilvl="0">
      <w:lvlJc w:val="left"/>
      <w:lvlText w:val="&gt;"/>
      <w:numFmt w:val="bullet"/>
      <w:start w:val="1"/>
    </w:lvl>
  </w:abstractNum>
  <w:abstractNum w:abstractNumId="76">
    <w:nsid w:val="488AC1A"/>
    <w:multiLevelType w:val="hybridMultilevel"/>
    <w:lvl w:ilvl="0">
      <w:lvlJc w:val="left"/>
      <w:lvlText w:val="%1."/>
      <w:numFmt w:val="decimal"/>
      <w:start w:val="1"/>
    </w:lvl>
  </w:abstractNum>
  <w:abstractNum w:abstractNumId="77">
    <w:nsid w:val="5FB8011C"/>
    <w:multiLevelType w:val="hybridMultilevel"/>
    <w:lvl w:ilvl="0">
      <w:lvlJc w:val="left"/>
      <w:lvlText w:val="%1."/>
      <w:numFmt w:val="decimal"/>
      <w:start w:val="3"/>
    </w:lvl>
  </w:abstractNum>
  <w:abstractNum w:abstractNumId="78">
    <w:nsid w:val="6AA78F7F"/>
    <w:multiLevelType w:val="hybridMultilevel"/>
    <w:lvl w:ilvl="0">
      <w:lvlJc w:val="left"/>
      <w:lvlText w:val="%1."/>
      <w:numFmt w:val="decimal"/>
      <w:start w:val="1"/>
    </w:lvl>
  </w:abstractNum>
  <w:abstractNum w:abstractNumId="79">
    <w:nsid w:val="7672BD23"/>
    <w:multiLevelType w:val="hybridMultilevel"/>
    <w:lvl w:ilvl="0">
      <w:lvlJc w:val="left"/>
      <w:lvlText w:val="%1."/>
      <w:numFmt w:val="decimal"/>
      <w:start w:val="2"/>
    </w:lvl>
  </w:abstractNum>
  <w:abstractNum w:abstractNumId="80">
    <w:nsid w:val="6FC75AF8"/>
    <w:multiLevelType w:val="hybridMultilevel"/>
    <w:lvl w:ilvl="0">
      <w:lvlJc w:val="left"/>
      <w:lvlText w:val="%1."/>
      <w:numFmt w:val="decimal"/>
      <w:start w:val="3"/>
    </w:lvl>
  </w:abstractNum>
  <w:abstractNum w:abstractNumId="81">
    <w:nsid w:val="6A5F7029"/>
    <w:multiLevelType w:val="hybridMultilevel"/>
    <w:lvl w:ilvl="0">
      <w:lvlJc w:val="left"/>
      <w:lvlText w:val="%1"/>
      <w:numFmt w:val="decimal"/>
      <w:start w:val="28"/>
    </w:lvl>
  </w:abstractNum>
  <w:abstractNum w:abstractNumId="82">
    <w:nsid w:val="7D5E18F8"/>
    <w:multiLevelType w:val="hybridMultilevel"/>
    <w:lvl w:ilvl="0">
      <w:lvlJc w:val="left"/>
      <w:lvlText w:val="%1."/>
      <w:numFmt w:val="decimal"/>
      <w:start w:val="1"/>
    </w:lvl>
  </w:abstractNum>
  <w:abstractNum w:abstractNumId="83">
    <w:nsid w:val="5F3534A4"/>
    <w:multiLevelType w:val="hybridMultilevel"/>
    <w:lvl w:ilvl="0">
      <w:lvlJc w:val="left"/>
      <w:lvlText w:val="%1."/>
      <w:numFmt w:val="decimal"/>
      <w:start w:val="3"/>
    </w:lvl>
  </w:abstractNum>
  <w:abstractNum w:abstractNumId="84">
    <w:nsid w:val="73A1821B"/>
    <w:multiLevelType w:val="hybridMultilevel"/>
    <w:lvl w:ilvl="0">
      <w:lvlJc w:val="left"/>
      <w:lvlText w:val="В"/>
      <w:numFmt w:val="bullet"/>
      <w:start w:val="1"/>
    </w:lvl>
  </w:abstractNum>
  <w:abstractNum w:abstractNumId="85">
    <w:nsid w:val="7DE67713"/>
    <w:multiLevelType w:val="hybridMultilevel"/>
    <w:lvl w:ilvl="0">
      <w:lvlJc w:val="left"/>
      <w:lvlText w:val="%1."/>
      <w:numFmt w:val="decimal"/>
      <w:start w:val="1"/>
    </w:lvl>
  </w:abstractNum>
  <w:abstractNum w:abstractNumId="86">
    <w:nsid w:val="555C55B5"/>
    <w:multiLevelType w:val="hybridMultilevel"/>
    <w:lvl w:ilvl="0">
      <w:lvlJc w:val="left"/>
      <w:lvlText w:val="%1."/>
      <w:numFmt w:val="decimal"/>
      <w:start w:val="1"/>
    </w:lvl>
  </w:abstractNum>
  <w:abstractNum w:abstractNumId="87">
    <w:nsid w:val="3FA62ACA"/>
    <w:multiLevelType w:val="hybridMultilevel"/>
    <w:lvl w:ilvl="0">
      <w:lvlJc w:val="left"/>
      <w:lvlText w:val="%1"/>
      <w:numFmt w:val="decimal"/>
      <w:start w:val="110"/>
    </w:lvl>
  </w:abstractNum>
  <w:abstractNum w:abstractNumId="88">
    <w:nsid w:val="14FCE74E"/>
    <w:multiLevelType w:val="hybridMultilevel"/>
    <w:lvl w:ilvl="0">
      <w:lvlJc w:val="left"/>
      <w:lvlText w:val="%1."/>
      <w:numFmt w:val="decimal"/>
      <w:start w:val="3"/>
    </w:lvl>
  </w:abstractNum>
  <w:abstractNum w:abstractNumId="89">
    <w:nsid w:val="6A3DD3E8"/>
    <w:multiLevelType w:val="hybridMultilevel"/>
    <w:lvl w:ilvl="0">
      <w:lvlJc w:val="left"/>
      <w:lvlText w:val="%1."/>
      <w:numFmt w:val="decimal"/>
      <w:start w:val="1"/>
    </w:lvl>
  </w:abstractNum>
  <w:abstractNum w:abstractNumId="90">
    <w:nsid w:val="71C91298"/>
    <w:multiLevelType w:val="hybridMultilevel"/>
    <w:lvl w:ilvl="0">
      <w:lvlJc w:val="left"/>
      <w:lvlText w:val="%1"/>
      <w:numFmt w:val="decimal"/>
      <w:start w:val="110"/>
    </w:lvl>
  </w:abstractNum>
  <w:abstractNum w:abstractNumId="91">
    <w:nsid w:val="9DAF632"/>
    <w:multiLevelType w:val="hybridMultilevel"/>
    <w:lvl w:ilvl="0">
      <w:lvlJc w:val="left"/>
      <w:lvlText w:val="%1."/>
      <w:numFmt w:val="decimal"/>
      <w:start w:val="2"/>
    </w:lvl>
  </w:abstractNum>
  <w:abstractNum w:abstractNumId="92">
    <w:nsid w:val="53299938"/>
    <w:multiLevelType w:val="hybridMultilevel"/>
    <w:lvl w:ilvl="0">
      <w:lvlJc w:val="left"/>
      <w:lvlText w:val="%1."/>
      <w:numFmt w:val="decimal"/>
      <w:start w:val="1"/>
    </w:lvl>
  </w:abstractNum>
  <w:abstractNum w:abstractNumId="93">
    <w:nsid w:val="1FBFE8E0"/>
    <w:multiLevelType w:val="hybridMultilevel"/>
    <w:lvl w:ilvl="0">
      <w:lvlJc w:val="left"/>
      <w:lvlText w:val="%1."/>
      <w:numFmt w:val="decimal"/>
      <w:start w:val="3"/>
    </w:lvl>
  </w:abstractNum>
  <w:abstractNum w:abstractNumId="94">
    <w:nsid w:val="5092CA79"/>
    <w:multiLevelType w:val="hybridMultilevel"/>
    <w:lvl w:ilvl="0">
      <w:lvlJc w:val="left"/>
      <w:lvlText w:val="%1."/>
      <w:numFmt w:val="decimal"/>
      <w:start w:val="1"/>
    </w:lvl>
  </w:abstractNum>
  <w:abstractNum w:abstractNumId="95">
    <w:nsid w:val="1D545C4D"/>
    <w:multiLevelType w:val="hybridMultilevel"/>
    <w:lvl w:ilvl="0">
      <w:lvlJc w:val="left"/>
      <w:lvlText w:val="%1"/>
      <w:numFmt w:val="decimal"/>
      <w:start w:val="110"/>
    </w:lvl>
  </w:abstractNum>
  <w:abstractNum w:abstractNumId="96">
    <w:nsid w:val="59ADEA3D"/>
    <w:multiLevelType w:val="hybridMultilevel"/>
    <w:lvl w:ilvl="0">
      <w:lvlJc w:val="left"/>
      <w:lvlText w:val="%1."/>
      <w:numFmt w:val="decimal"/>
      <w:start w:val="3"/>
    </w:lvl>
  </w:abstractNum>
  <w:abstractNum w:abstractNumId="97">
    <w:nsid w:val="288F1A34"/>
    <w:multiLevelType w:val="hybridMultilevel"/>
    <w:lvl w:ilvl="0">
      <w:lvlJc w:val="left"/>
      <w:lvlText w:val="%1"/>
      <w:numFmt w:val="decimal"/>
      <w:start w:val="31"/>
    </w:lvl>
  </w:abstractNum>
  <w:abstractNum w:abstractNumId="98">
    <w:nsid w:val="2A155DBC"/>
    <w:multiLevelType w:val="hybridMultilevel"/>
    <w:lvl w:ilvl="0">
      <w:lvlJc w:val="left"/>
      <w:lvlText w:val="%1."/>
      <w:numFmt w:val="decimal"/>
      <w:start w:val="1"/>
    </w:lvl>
  </w:abstractNum>
  <w:abstractNum w:abstractNumId="99">
    <w:nsid w:val="1D9F6E5F"/>
    <w:multiLevelType w:val="hybridMultilevel"/>
    <w:lvl w:ilvl="0">
      <w:lvlJc w:val="left"/>
      <w:lvlText w:val="%1."/>
      <w:numFmt w:val="decimal"/>
      <w:start w:val="3"/>
    </w:lvl>
  </w:abstractNum>
  <w:abstractNum w:abstractNumId="100">
    <w:nsid w:val="97E1B4E"/>
    <w:multiLevelType w:val="hybridMultilevel"/>
    <w:lvl w:ilvl="0">
      <w:lvlJc w:val="left"/>
      <w:lvlText w:val="%1"/>
      <w:numFmt w:val="decimal"/>
      <w:start w:val="110"/>
    </w:lvl>
  </w:abstractNum>
  <w:abstractNum w:abstractNumId="101">
    <w:nsid w:val="51088277"/>
    <w:multiLevelType w:val="hybridMultilevel"/>
    <w:lvl w:ilvl="0">
      <w:lvlJc w:val="left"/>
      <w:lvlText w:val="%1."/>
      <w:numFmt w:val="decimal"/>
      <w:start w:val="3"/>
    </w:lvl>
  </w:abstractNum>
  <w:abstractNum w:abstractNumId="102">
    <w:nsid w:val="1CA0C5FA"/>
    <w:multiLevelType w:val="hybridMultilevel"/>
    <w:lvl w:ilvl="0">
      <w:lvlJc w:val="left"/>
      <w:lvlText w:val="4"/>
      <w:numFmt w:val="bullet"/>
      <w:start w:val="1"/>
    </w:lvl>
  </w:abstractNum>
  <w:abstractNum w:abstractNumId="103">
    <w:nsid w:val="53584BCB"/>
    <w:multiLevelType w:val="hybridMultilevel"/>
    <w:lvl w:ilvl="0">
      <w:lvlJc w:val="left"/>
      <w:lvlText w:val="1"/>
      <w:numFmt w:val="bullet"/>
      <w:start w:val="1"/>
    </w:lvl>
  </w:abstractNum>
  <w:abstractNum w:abstractNumId="104">
    <w:nsid w:val="415E286C"/>
    <w:multiLevelType w:val="hybridMultilevel"/>
    <w:lvl w:ilvl="0">
      <w:lvlJc w:val="left"/>
      <w:lvlText w:val="2"/>
      <w:numFmt w:val="bullet"/>
      <w:start w:val="1"/>
    </w:lvl>
  </w:abstractNum>
  <w:abstractNum w:abstractNumId="105">
    <w:nsid w:val="7C58FD05"/>
    <w:multiLevelType w:val="hybridMultilevel"/>
    <w:lvl w:ilvl="0">
      <w:lvlJc w:val="left"/>
      <w:lvlText w:val="*"/>
      <w:numFmt w:val="bullet"/>
      <w:start w:val="1"/>
    </w:lvl>
  </w:abstractNum>
  <w:abstractNum w:abstractNumId="106">
    <w:nsid w:val="23D86AAC"/>
    <w:multiLevelType w:val="hybridMultilevel"/>
    <w:lvl w:ilvl="0">
      <w:lvlJc w:val="left"/>
      <w:lvlText w:val="3"/>
      <w:numFmt w:val="bullet"/>
      <w:start w:val="1"/>
    </w:lvl>
  </w:abstractNum>
  <w:abstractNum w:abstractNumId="107">
    <w:nsid w:val="45E6D486"/>
    <w:multiLevelType w:val="hybridMultilevel"/>
    <w:lvl w:ilvl="0">
      <w:lvlJc w:val="left"/>
      <w:lvlText w:val="%1"/>
      <w:numFmt w:val="decimal"/>
      <w:start w:val="48"/>
    </w:lvl>
  </w:abstractNum>
  <w:abstractNum w:abstractNumId="108">
    <w:nsid w:val="5C10FE21"/>
    <w:multiLevelType w:val="hybridMultilevel"/>
    <w:lvl w:ilvl="0">
      <w:lvlJc w:val="left"/>
      <w:lvlText w:val="и"/>
      <w:numFmt w:val="bullet"/>
      <w:start w:val="1"/>
    </w:lvl>
  </w:abstractNum>
  <w:abstractNum w:abstractNumId="109">
    <w:nsid w:val="E7FFA2B"/>
    <w:multiLevelType w:val="hybridMultilevel"/>
    <w:lvl w:ilvl="0">
      <w:lvlJc w:val="left"/>
      <w:lvlText w:val="%1"/>
      <w:numFmt w:val="decimal"/>
      <w:start w:val="35"/>
    </w:lvl>
  </w:abstractNum>
  <w:abstractNum w:abstractNumId="110">
    <w:nsid w:val="3C5991AA"/>
    <w:multiLevelType w:val="hybridMultilevel"/>
    <w:lvl w:ilvl="0">
      <w:lvlJc w:val="left"/>
      <w:lvlText w:val="В"/>
      <w:numFmt w:val="bullet"/>
      <w:start w:val="1"/>
    </w:lvl>
  </w:abstractNum>
  <w:abstractNum w:abstractNumId="111">
    <w:nsid w:val="4BD8591A"/>
    <w:multiLevelType w:val="hybridMultilevel"/>
    <w:lvl w:ilvl="0">
      <w:lvlJc w:val="left"/>
      <w:lvlText w:val="%1."/>
      <w:numFmt w:val="decimal"/>
      <w:start w:val="1"/>
    </w:lvl>
  </w:abstractNum>
  <w:abstractNum w:abstractNumId="112">
    <w:nsid w:val="78DF6A55"/>
    <w:multiLevelType w:val="hybridMultilevel"/>
    <w:lvl w:ilvl="0">
      <w:lvlJc w:val="left"/>
      <w:lvlText w:val="%1."/>
      <w:numFmt w:val="decimal"/>
      <w:start w:val="2"/>
    </w:lvl>
  </w:abstractNum>
  <w:abstractNum w:abstractNumId="113">
    <w:nsid w:val="39B7AAA2"/>
    <w:multiLevelType w:val="hybridMultilevel"/>
    <w:lvl w:ilvl="0">
      <w:lvlJc w:val="left"/>
      <w:lvlText w:val="%1."/>
      <w:numFmt w:val="decimal"/>
      <w:start w:val="3"/>
    </w:lvl>
  </w:abstractNum>
  <w:abstractNum w:abstractNumId="114">
    <w:nsid w:val="2B0D8DBE"/>
    <w:multiLevelType w:val="hybridMultilevel"/>
    <w:lvl w:ilvl="0">
      <w:lvlJc w:val="left"/>
      <w:lvlText w:val="%1."/>
      <w:numFmt w:val="decimal"/>
      <w:start w:val="1"/>
    </w:lvl>
  </w:abstractNum>
  <w:abstractNum w:abstractNumId="115">
    <w:nsid w:val="6C80EC70"/>
    <w:multiLevelType w:val="hybridMultilevel"/>
    <w:lvl w:ilvl="0">
      <w:lvlJc w:val="left"/>
      <w:lvlText w:val="%1."/>
      <w:numFmt w:val="decimal"/>
      <w:start w:val="4"/>
    </w:lvl>
  </w:abstractNum>
  <w:abstractNum w:abstractNumId="116">
    <w:nsid w:val="379E21B5"/>
    <w:multiLevelType w:val="hybridMultilevel"/>
    <w:lvl w:ilvl="0">
      <w:lvlJc w:val="left"/>
      <w:lvlText w:val="•"/>
      <w:numFmt w:val="bullet"/>
      <w:start w:val="1"/>
    </w:lvl>
  </w:abstractNum>
  <w:abstractNum w:abstractNumId="117">
    <w:nsid w:val="69E373"/>
    <w:multiLevelType w:val="hybridMultilevel"/>
    <w:lvl w:ilvl="0">
      <w:lvlJc w:val="left"/>
      <w:lvlText w:val="%1"/>
      <w:numFmt w:val="decimal"/>
      <w:start w:val="41"/>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8"/>
  </w:num>
  <w:num w:numId="40">
    <w:abstractNumId w:val="39"/>
  </w:num>
  <w:num w:numId="41">
    <w:abstractNumId w:val="40"/>
  </w:num>
  <w:num w:numId="42">
    <w:abstractNumId w:val="41"/>
  </w:num>
  <w:num w:numId="43">
    <w:abstractNumId w:val="42"/>
  </w:num>
  <w:num w:numId="44">
    <w:abstractNumId w:val="43"/>
  </w:num>
  <w:num w:numId="45">
    <w:abstractNumId w:val="44"/>
  </w:num>
  <w:num w:numId="46">
    <w:abstractNumId w:val="45"/>
  </w:num>
  <w:num w:numId="47">
    <w:abstractNumId w:val="46"/>
  </w:num>
  <w:num w:numId="48">
    <w:abstractNumId w:val="47"/>
  </w:num>
  <w:num w:numId="49">
    <w:abstractNumId w:val="48"/>
  </w:num>
  <w:num w:numId="50">
    <w:abstractNumId w:val="49"/>
  </w:num>
  <w:num w:numId="51">
    <w:abstractNumId w:val="50"/>
  </w:num>
  <w:num w:numId="52">
    <w:abstractNumId w:val="51"/>
  </w:num>
  <w:num w:numId="53">
    <w:abstractNumId w:val="52"/>
  </w:num>
  <w:num w:numId="54">
    <w:abstractNumId w:val="53"/>
  </w:num>
  <w:num w:numId="55">
    <w:abstractNumId w:val="54"/>
  </w:num>
  <w:num w:numId="56">
    <w:abstractNumId w:val="55"/>
  </w:num>
  <w:num w:numId="57">
    <w:abstractNumId w:val="56"/>
  </w:num>
  <w:num w:numId="58">
    <w:abstractNumId w:val="57"/>
  </w:num>
  <w:num w:numId="59">
    <w:abstractNumId w:val="58"/>
  </w:num>
  <w:num w:numId="60">
    <w:abstractNumId w:val="59"/>
  </w:num>
  <w:num w:numId="61">
    <w:abstractNumId w:val="60"/>
  </w:num>
  <w:num w:numId="62">
    <w:abstractNumId w:val="61"/>
  </w:num>
  <w:num w:numId="63">
    <w:abstractNumId w:val="62"/>
  </w:num>
  <w:num w:numId="64">
    <w:abstractNumId w:val="63"/>
  </w:num>
  <w:num w:numId="65">
    <w:abstractNumId w:val="64"/>
  </w:num>
  <w:num w:numId="66">
    <w:abstractNumId w:val="65"/>
  </w:num>
  <w:num w:numId="67">
    <w:abstractNumId w:val="66"/>
  </w:num>
  <w:num w:numId="68">
    <w:abstractNumId w:val="67"/>
  </w:num>
  <w:num w:numId="69">
    <w:abstractNumId w:val="68"/>
  </w:num>
  <w:num w:numId="70">
    <w:abstractNumId w:val="69"/>
  </w:num>
  <w:num w:numId="71">
    <w:abstractNumId w:val="70"/>
  </w:num>
  <w:num w:numId="72">
    <w:abstractNumId w:val="71"/>
  </w:num>
  <w:num w:numId="73">
    <w:abstractNumId w:val="72"/>
  </w:num>
  <w:num w:numId="74">
    <w:abstractNumId w:val="73"/>
  </w:num>
  <w:num w:numId="75">
    <w:abstractNumId w:val="74"/>
  </w:num>
  <w:num w:numId="76">
    <w:abstractNumId w:val="75"/>
  </w:num>
  <w:num w:numId="77">
    <w:abstractNumId w:val="76"/>
  </w:num>
  <w:num w:numId="78">
    <w:abstractNumId w:val="77"/>
  </w:num>
  <w:num w:numId="79">
    <w:abstractNumId w:val="78"/>
  </w:num>
  <w:num w:numId="80">
    <w:abstractNumId w:val="79"/>
  </w:num>
  <w:num w:numId="81">
    <w:abstractNumId w:val="80"/>
  </w:num>
  <w:num w:numId="82">
    <w:abstractNumId w:val="81"/>
  </w:num>
  <w:num w:numId="83">
    <w:abstractNumId w:val="82"/>
  </w:num>
  <w:num w:numId="84">
    <w:abstractNumId w:val="83"/>
  </w:num>
  <w:num w:numId="85">
    <w:abstractNumId w:val="84"/>
  </w:num>
  <w:num w:numId="86">
    <w:abstractNumId w:val="85"/>
  </w:num>
  <w:num w:numId="87">
    <w:abstractNumId w:val="86"/>
  </w:num>
  <w:num w:numId="88">
    <w:abstractNumId w:val="87"/>
  </w:num>
  <w:num w:numId="89">
    <w:abstractNumId w:val="88"/>
  </w:num>
  <w:num w:numId="90">
    <w:abstractNumId w:val="89"/>
  </w:num>
  <w:num w:numId="91">
    <w:abstractNumId w:val="90"/>
  </w:num>
  <w:num w:numId="92">
    <w:abstractNumId w:val="91"/>
  </w:num>
  <w:num w:numId="93">
    <w:abstractNumId w:val="92"/>
  </w:num>
  <w:num w:numId="94">
    <w:abstractNumId w:val="93"/>
  </w:num>
  <w:num w:numId="95">
    <w:abstractNumId w:val="94"/>
  </w:num>
  <w:num w:numId="96">
    <w:abstractNumId w:val="95"/>
  </w:num>
  <w:num w:numId="97">
    <w:abstractNumId w:val="96"/>
  </w:num>
  <w:num w:numId="98">
    <w:abstractNumId w:val="97"/>
  </w:num>
  <w:num w:numId="99">
    <w:abstractNumId w:val="98"/>
  </w:num>
  <w:num w:numId="100">
    <w:abstractNumId w:val="99"/>
  </w:num>
  <w:num w:numId="101">
    <w:abstractNumId w:val="100"/>
  </w:num>
  <w:num w:numId="102">
    <w:abstractNumId w:val="101"/>
  </w:num>
  <w:num w:numId="103">
    <w:abstractNumId w:val="102"/>
  </w:num>
  <w:num w:numId="104">
    <w:abstractNumId w:val="103"/>
  </w:num>
  <w:num w:numId="105">
    <w:abstractNumId w:val="104"/>
  </w:num>
  <w:num w:numId="106">
    <w:abstractNumId w:val="105"/>
  </w:num>
  <w:num w:numId="107">
    <w:abstractNumId w:val="106"/>
  </w:num>
  <w:num w:numId="108">
    <w:abstractNumId w:val="107"/>
  </w:num>
  <w:num w:numId="109">
    <w:abstractNumId w:val="108"/>
  </w:num>
  <w:num w:numId="110">
    <w:abstractNumId w:val="109"/>
  </w:num>
  <w:num w:numId="111">
    <w:abstractNumId w:val="110"/>
  </w:num>
  <w:num w:numId="112">
    <w:abstractNumId w:val="111"/>
  </w:num>
  <w:num w:numId="113">
    <w:abstractNumId w:val="112"/>
  </w:num>
  <w:num w:numId="114">
    <w:abstractNumId w:val="113"/>
  </w:num>
  <w:num w:numId="115">
    <w:abstractNumId w:val="114"/>
  </w:num>
  <w:num w:numId="116">
    <w:abstractNumId w:val="115"/>
  </w:num>
  <w:num w:numId="117">
    <w:abstractNumId w:val="116"/>
  </w:num>
  <w:num w:numId="118">
    <w:abstractNumId w:val="1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w="http://schemas.openxmlformats.org/wordprocessingml/2006/main">
  <w:docDefaults>
    <w:rPrDefault>
      <w:rPr>
        <w:rFonts w:eastAsiaTheme="minorEastAsia"/>
        <w:sz w:val="22"/>
        <w:szCs w:val="22"/>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Layout w:type="fixed"/>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 Id="rId7" Type="http://schemas.openxmlformats.org/officeDocument/2006/relationships/numbering" Target="numbering.xml"/><Relationship Id="rId8" Type="http://schemas.openxmlformats.org/officeDocument/2006/relationships/image" Target="media/image1.jpeg"/><Relationship Id="rId10" Type="http://schemas.openxmlformats.org/officeDocument/2006/relationships/image" Target="media/image2.jpeg"/><Relationship Id="rId11" Type="http://schemas.openxmlformats.org/officeDocument/2006/relationships/image" Target="media/image3.jpeg"/><Relationship Id="rId14" Type="http://schemas.openxmlformats.org/officeDocument/2006/relationships/image" Target="media/image4.jpeg"/><Relationship Id="rId15" Type="http://schemas.openxmlformats.org/officeDocument/2006/relationships/image" Target="media/image5.jpeg"/><Relationship Id="rId16" Type="http://schemas.openxmlformats.org/officeDocument/2006/relationships/image" Target="media/image6.jpeg"/><Relationship Id="rId17" Type="http://schemas.openxmlformats.org/officeDocument/2006/relationships/image" Target="media/image7.jpeg"/><Relationship Id="rId18" Type="http://schemas.openxmlformats.org/officeDocument/2006/relationships/image" Target="media/image8.jpeg"/><Relationship Id="rId19" Type="http://schemas.openxmlformats.org/officeDocument/2006/relationships/image" Target="media/image9.jpeg"/><Relationship Id="rId20" Type="http://schemas.openxmlformats.org/officeDocument/2006/relationships/image" Target="media/image10.jpeg"/><Relationship Id="rId21" Type="http://schemas.openxmlformats.org/officeDocument/2006/relationships/image" Target="media/image11.jpeg"/><Relationship Id="rId22" Type="http://schemas.openxmlformats.org/officeDocument/2006/relationships/image" Target="media/image12.jpeg"/><Relationship Id="rId23" Type="http://schemas.openxmlformats.org/officeDocument/2006/relationships/image" Target="media/image13.jpeg"/><Relationship Id="rId24" Type="http://schemas.openxmlformats.org/officeDocument/2006/relationships/image" Target="media/image14.jpeg"/><Relationship Id="rId25" Type="http://schemas.openxmlformats.org/officeDocument/2006/relationships/image" Target="media/image15.jpeg"/><Relationship Id="rId26" Type="http://schemas.openxmlformats.org/officeDocument/2006/relationships/image" Target="media/image16.jpeg"/><Relationship Id="rId27" Type="http://schemas.openxmlformats.org/officeDocument/2006/relationships/image" Target="media/image17.jpeg"/><Relationship Id="rId28" Type="http://schemas.openxmlformats.org/officeDocument/2006/relationships/image" Target="media/image18.jpeg"/><Relationship Id="rId29" Type="http://schemas.openxmlformats.org/officeDocument/2006/relationships/image" Target="media/image19.jpeg"/><Relationship Id="rId30" Type="http://schemas.openxmlformats.org/officeDocument/2006/relationships/image" Target="media/image20.jpeg"/><Relationship Id="rId31" Type="http://schemas.openxmlformats.org/officeDocument/2006/relationships/image" Target="media/image21.jpeg"/><Relationship Id="rId32" Type="http://schemas.openxmlformats.org/officeDocument/2006/relationships/image" Target="media/image22.jpeg"/><Relationship Id="rId33" Type="http://schemas.openxmlformats.org/officeDocument/2006/relationships/image" Target="media/image23.jpeg"/><Relationship Id="rId34" Type="http://schemas.openxmlformats.org/officeDocument/2006/relationships/image" Target="media/image24.jpeg"/><Relationship Id="rId36" Type="http://schemas.openxmlformats.org/officeDocument/2006/relationships/image" Target="media/image25.jpeg"/><Relationship Id="rId37" Type="http://schemas.openxmlformats.org/officeDocument/2006/relationships/image" Target="media/image26.jpeg"/><Relationship Id="rId38" Type="http://schemas.openxmlformats.org/officeDocument/2006/relationships/image" Target="media/image27.jpeg"/><Relationship Id="rId39" Type="http://schemas.openxmlformats.org/officeDocument/2006/relationships/image" Target="media/image28.jpeg"/><Relationship Id="rId40" Type="http://schemas.openxmlformats.org/officeDocument/2006/relationships/image" Target="media/image29.jpeg"/><Relationship Id="rId41" Type="http://schemas.openxmlformats.org/officeDocument/2006/relationships/image" Target="media/image30.jpeg"/><Relationship Id="rId42" Type="http://schemas.openxmlformats.org/officeDocument/2006/relationships/image" Target="media/image31.jpeg"/><Relationship Id="rId43" Type="http://schemas.openxmlformats.org/officeDocument/2006/relationships/image" Target="media/image32.jpeg"/><Relationship Id="rId44" Type="http://schemas.openxmlformats.org/officeDocument/2006/relationships/image" Target="media/image33.jpeg"/><Relationship Id="rId45" Type="http://schemas.openxmlformats.org/officeDocument/2006/relationships/image" Target="media/image34.jpeg"/><Relationship Id="rId46" Type="http://schemas.openxmlformats.org/officeDocument/2006/relationships/image" Target="media/image35.jpeg"/><Relationship Id="rId47" Type="http://schemas.openxmlformats.org/officeDocument/2006/relationships/image" Target="media/image36.jpeg"/><Relationship Id="rId48" Type="http://schemas.openxmlformats.org/officeDocument/2006/relationships/image" Target="media/image37.jpeg"/><Relationship Id="rId49" Type="http://schemas.openxmlformats.org/officeDocument/2006/relationships/image" Target="media/image38.jpeg"/><Relationship Id="rId50" Type="http://schemas.openxmlformats.org/officeDocument/2006/relationships/image" Target="media/image39.jpeg"/><Relationship Id="rId51" Type="http://schemas.openxmlformats.org/officeDocument/2006/relationships/image" Target="media/image40.jpeg"/><Relationship Id="rId52" Type="http://schemas.openxmlformats.org/officeDocument/2006/relationships/image" Target="media/image41.jpeg"/><Relationship Id="rId53" Type="http://schemas.openxmlformats.org/officeDocument/2006/relationships/image" Target="media/image42.jpeg"/><Relationship Id="rId54" Type="http://schemas.openxmlformats.org/officeDocument/2006/relationships/image" Target="media/image43.jpeg"/><Relationship Id="rId55" Type="http://schemas.openxmlformats.org/officeDocument/2006/relationships/image" Target="media/image44.jpeg"/><Relationship Id="rId56" Type="http://schemas.openxmlformats.org/officeDocument/2006/relationships/image" Target="media/image45.jpeg"/><Relationship Id="rId57" Type="http://schemas.openxmlformats.org/officeDocument/2006/relationships/image" Target="media/image46.jpeg"/><Relationship Id="rId58" Type="http://schemas.openxmlformats.org/officeDocument/2006/relationships/image" Target="media/image47.jpeg"/><Relationship Id="rId59" Type="http://schemas.openxmlformats.org/officeDocument/2006/relationships/image" Target="media/image48.jpeg"/><Relationship Id="rId60" Type="http://schemas.openxmlformats.org/officeDocument/2006/relationships/image" Target="media/image49.jpeg"/><Relationship Id="rId61" Type="http://schemas.openxmlformats.org/officeDocument/2006/relationships/image" Target="media/image50.jpeg"/><Relationship Id="rId62" Type="http://schemas.openxmlformats.org/officeDocument/2006/relationships/image" Target="media/image51.jpeg"/><Relationship Id="rId63" Type="http://schemas.openxmlformats.org/officeDocument/2006/relationships/image" Target="media/image52.jpeg"/><Relationship Id="rId64" Type="http://schemas.openxmlformats.org/officeDocument/2006/relationships/image" Target="media/image53.jpeg"/><Relationship Id="rId65" Type="http://schemas.openxmlformats.org/officeDocument/2006/relationships/image" Target="media/image54.jpeg"/><Relationship Id="rId66" Type="http://schemas.openxmlformats.org/officeDocument/2006/relationships/image" Target="media/image55.jpeg"/><Relationship Id="rId67" Type="http://schemas.openxmlformats.org/officeDocument/2006/relationships/image" Target="media/image56.jpeg"/><Relationship Id="rId68" Type="http://schemas.openxmlformats.org/officeDocument/2006/relationships/image" Target="media/image57.jpeg"/><Relationship Id="rId69" Type="http://schemas.openxmlformats.org/officeDocument/2006/relationships/image" Target="media/image58.jpeg"/><Relationship Id="rId70" Type="http://schemas.openxmlformats.org/officeDocument/2006/relationships/image" Target="media/image59.jpeg"/><Relationship Id="rId71" Type="http://schemas.openxmlformats.org/officeDocument/2006/relationships/image" Target="media/image60.jpeg"/><Relationship Id="rId72" Type="http://schemas.openxmlformats.org/officeDocument/2006/relationships/image" Target="media/image61.jpeg"/><Relationship Id="rId73" Type="http://schemas.openxmlformats.org/officeDocument/2006/relationships/image" Target="media/image62.jpeg"/><Relationship Id="rId74" Type="http://schemas.openxmlformats.org/officeDocument/2006/relationships/image" Target="media/image63.jpeg"/><Relationship Id="rId75" Type="http://schemas.openxmlformats.org/officeDocument/2006/relationships/image" Target="media/image64.jpeg"/><Relationship Id="rId76" Type="http://schemas.openxmlformats.org/officeDocument/2006/relationships/image" Target="media/image65.jpeg"/><Relationship Id="rId77" Type="http://schemas.openxmlformats.org/officeDocument/2006/relationships/image" Target="media/image66.jpeg"/><Relationship Id="rId78" Type="http://schemas.openxmlformats.org/officeDocument/2006/relationships/image" Target="media/image67.jpeg"/><Relationship Id="rId79" Type="http://schemas.openxmlformats.org/officeDocument/2006/relationships/image" Target="media/image68.jpeg"/><Relationship Id="rId80" Type="http://schemas.openxmlformats.org/officeDocument/2006/relationships/image" Target="media/image69.jpeg"/><Relationship Id="rId81" Type="http://schemas.openxmlformats.org/officeDocument/2006/relationships/image" Target="media/image70.jpeg"/><Relationship Id="rId82" Type="http://schemas.openxmlformats.org/officeDocument/2006/relationships/image" Target="media/image71.jpeg"/><Relationship Id="rId83" Type="http://schemas.openxmlformats.org/officeDocument/2006/relationships/image" Target="media/image72.jpeg"/><Relationship Id="rId84" Type="http://schemas.openxmlformats.org/officeDocument/2006/relationships/image" Target="media/image73.jpeg"/><Relationship Id="rId85" Type="http://schemas.openxmlformats.org/officeDocument/2006/relationships/image" Target="media/image74.jpeg"/><Relationship Id="rId86" Type="http://schemas.openxmlformats.org/officeDocument/2006/relationships/image" Target="media/image75.jpeg"/><Relationship Id="rId87" Type="http://schemas.openxmlformats.org/officeDocument/2006/relationships/image" Target="media/image76.jpeg"/><Relationship Id="rId88" Type="http://schemas.openxmlformats.org/officeDocument/2006/relationships/image" Target="media/image77.jpeg"/><Relationship Id="rId89" Type="http://schemas.openxmlformats.org/officeDocument/2006/relationships/image" Target="media/image78.jpeg"/><Relationship Id="rId90" Type="http://schemas.openxmlformats.org/officeDocument/2006/relationships/image" Target="media/image79.jpeg"/><Relationship Id="rId91" Type="http://schemas.openxmlformats.org/officeDocument/2006/relationships/image" Target="media/image80.jpeg"/><Relationship Id="rId92" Type="http://schemas.openxmlformats.org/officeDocument/2006/relationships/image" Target="media/image81.jpeg"/><Relationship Id="rId93" Type="http://schemas.openxmlformats.org/officeDocument/2006/relationships/image" Target="media/image82.jpeg"/><Relationship Id="rId94" Type="http://schemas.openxmlformats.org/officeDocument/2006/relationships/image" Target="media/image83.jpeg"/><Relationship Id="rId95" Type="http://schemas.openxmlformats.org/officeDocument/2006/relationships/image" Target="media/image84.jpeg"/><Relationship Id="rId96" Type="http://schemas.openxmlformats.org/officeDocument/2006/relationships/image" Target="media/image85.jpeg"/><Relationship Id="rId97" Type="http://schemas.openxmlformats.org/officeDocument/2006/relationships/image" Target="media/image86.jpeg"/><Relationship Id="rId98" Type="http://schemas.openxmlformats.org/officeDocument/2006/relationships/image" Target="media/image87.jpeg"/><Relationship Id="rId99" Type="http://schemas.openxmlformats.org/officeDocument/2006/relationships/image" Target="media/image88.jpeg"/><Relationship Id="rId100" Type="http://schemas.openxmlformats.org/officeDocument/2006/relationships/image" Target="media/image89.jpeg"/><Relationship Id="rId101" Type="http://schemas.openxmlformats.org/officeDocument/2006/relationships/image" Target="media/image90.jpeg"/><Relationship Id="rId102" Type="http://schemas.openxmlformats.org/officeDocument/2006/relationships/image" Target="media/image91.jpeg"/><Relationship Id="rId103" Type="http://schemas.openxmlformats.org/officeDocument/2006/relationships/image" Target="media/image92.jpeg"/><Relationship Id="rId104" Type="http://schemas.openxmlformats.org/officeDocument/2006/relationships/image" Target="media/image93.jpeg"/><Relationship Id="rId105" Type="http://schemas.openxmlformats.org/officeDocument/2006/relationships/image" Target="media/image94.jpeg"/><Relationship Id="rId106" Type="http://schemas.openxmlformats.org/officeDocument/2006/relationships/image" Target="media/image95.jpeg"/><Relationship Id="rId107" Type="http://schemas.openxmlformats.org/officeDocument/2006/relationships/image" Target="media/image96.jpeg"/><Relationship Id="rId108" Type="http://schemas.openxmlformats.org/officeDocument/2006/relationships/image" Target="media/image97.jpeg"/><Relationship Id="rId109" Type="http://schemas.openxmlformats.org/officeDocument/2006/relationships/image" Target="media/image98.jpeg"/><Relationship Id="rId110" Type="http://schemas.openxmlformats.org/officeDocument/2006/relationships/image" Target="media/image99.jpeg"/><Relationship Id="rId111" Type="http://schemas.openxmlformats.org/officeDocument/2006/relationships/image" Target="media/image100.jpeg"/><Relationship Id="rId112" Type="http://schemas.openxmlformats.org/officeDocument/2006/relationships/image" Target="media/image101.jpeg"/><Relationship Id="rId113" Type="http://schemas.openxmlformats.org/officeDocument/2006/relationships/image" Target="media/image102.jpeg"/><Relationship Id="rId114" Type="http://schemas.openxmlformats.org/officeDocument/2006/relationships/image" Target="media/image103.jpeg"/><Relationship Id="rId115" Type="http://schemas.openxmlformats.org/officeDocument/2006/relationships/image" Target="media/image104.jpeg"/><Relationship Id="rId116" Type="http://schemas.openxmlformats.org/officeDocument/2006/relationships/image" Target="media/image105.jpeg"/><Relationship Id="rId117" Type="http://schemas.openxmlformats.org/officeDocument/2006/relationships/image" Target="media/image106.jpeg"/><Relationship Id="rId118" Type="http://schemas.openxmlformats.org/officeDocument/2006/relationships/image" Target="media/image107.jpeg"/><Relationship Id="rId119" Type="http://schemas.openxmlformats.org/officeDocument/2006/relationships/image" Target="media/image108.jpeg"/><Relationship Id="rId120" Type="http://schemas.openxmlformats.org/officeDocument/2006/relationships/image" Target="media/image109.jpeg"/><Relationship Id="rId121" Type="http://schemas.openxmlformats.org/officeDocument/2006/relationships/image" Target="media/image110.jpeg"/><Relationship Id="rId122" Type="http://schemas.openxmlformats.org/officeDocument/2006/relationships/image" Target="media/image111.jpeg"/><Relationship Id="rId123" Type="http://schemas.openxmlformats.org/officeDocument/2006/relationships/image" Target="media/image112.jpeg"/><Relationship Id="rId124" Type="http://schemas.openxmlformats.org/officeDocument/2006/relationships/image" Target="media/image113.jpeg"/><Relationship Id="rId125" Type="http://schemas.openxmlformats.org/officeDocument/2006/relationships/image" Target="media/image114.jpeg"/><Relationship Id="rId126" Type="http://schemas.openxmlformats.org/officeDocument/2006/relationships/image" Target="media/image115.jpeg"/><Relationship Id="rId127" Type="http://schemas.openxmlformats.org/officeDocument/2006/relationships/image" Target="media/image116.jpeg"/><Relationship Id="rId128" Type="http://schemas.openxmlformats.org/officeDocument/2006/relationships/image" Target="media/image117.jpeg"/><Relationship Id="rId129" Type="http://schemas.openxmlformats.org/officeDocument/2006/relationships/image" Target="media/image118.jpeg"/><Relationship Id="rId130" Type="http://schemas.openxmlformats.org/officeDocument/2006/relationships/image" Target="media/image119.jpeg"/><Relationship Id="rId131" Type="http://schemas.openxmlformats.org/officeDocument/2006/relationships/image" Target="media/image120.jpeg"/><Relationship Id="rId132" Type="http://schemas.openxmlformats.org/officeDocument/2006/relationships/image" Target="media/image121.jpeg"/><Relationship Id="rId133" Type="http://schemas.openxmlformats.org/officeDocument/2006/relationships/image" Target="media/image122.jpeg"/><Relationship Id="rId134" Type="http://schemas.openxmlformats.org/officeDocument/2006/relationships/image" Target="media/image123.jpeg"/><Relationship Id="rId135" Type="http://schemas.openxmlformats.org/officeDocument/2006/relationships/image" Target="media/image124.jpeg"/><Relationship Id="rId136" Type="http://schemas.openxmlformats.org/officeDocument/2006/relationships/image" Target="media/image125.jpeg"/><Relationship Id="rId137" Type="http://schemas.openxmlformats.org/officeDocument/2006/relationships/image" Target="media/image126.jpeg"/><Relationship Id="rId138" Type="http://schemas.openxmlformats.org/officeDocument/2006/relationships/image" Target="media/image127.jpeg"/><Relationship Id="rId139" Type="http://schemas.openxmlformats.org/officeDocument/2006/relationships/image" Target="media/image128.jpeg"/><Relationship Id="rId140" Type="http://schemas.openxmlformats.org/officeDocument/2006/relationships/image" Target="media/image129.jpeg"/><Relationship Id="rId141" Type="http://schemas.openxmlformats.org/officeDocument/2006/relationships/image" Target="media/image130.jpeg"/><Relationship Id="rId142" Type="http://schemas.openxmlformats.org/officeDocument/2006/relationships/image" Target="media/image131.jpeg"/><Relationship Id="rId143" Type="http://schemas.openxmlformats.org/officeDocument/2006/relationships/image" Target="media/image132.jpeg"/><Relationship Id="rId144" Type="http://schemas.openxmlformats.org/officeDocument/2006/relationships/image" Target="media/image133.jpeg"/><Relationship Id="rId145" Type="http://schemas.openxmlformats.org/officeDocument/2006/relationships/image" Target="media/image134.jpeg"/><Relationship Id="rId146" Type="http://schemas.openxmlformats.org/officeDocument/2006/relationships/image" Target="media/image135.jpeg"/><Relationship Id="rId147" Type="http://schemas.openxmlformats.org/officeDocument/2006/relationships/image" Target="media/image136.jpeg"/><Relationship Id="rId148" Type="http://schemas.openxmlformats.org/officeDocument/2006/relationships/image" Target="media/image137.jpeg"/><Relationship Id="rId149" Type="http://schemas.openxmlformats.org/officeDocument/2006/relationships/image" Target="media/image138.jpeg"/><Relationship Id="rId150" Type="http://schemas.openxmlformats.org/officeDocument/2006/relationships/image" Target="media/image139.jpeg"/><Relationship Id="rId151" Type="http://schemas.openxmlformats.org/officeDocument/2006/relationships/image" Target="media/image140.jpeg"/><Relationship Id="rId152" Type="http://schemas.openxmlformats.org/officeDocument/2006/relationships/image" Target="media/image141.jpeg"/><Relationship Id="rId153" Type="http://schemas.openxmlformats.org/officeDocument/2006/relationships/image" Target="media/image142.jpeg"/><Relationship Id="rId154" Type="http://schemas.openxmlformats.org/officeDocument/2006/relationships/image" Target="media/image143.jpeg"/><Relationship Id="rId155" Type="http://schemas.openxmlformats.org/officeDocument/2006/relationships/image" Target="media/image144.jpeg"/><Relationship Id="rId156" Type="http://schemas.openxmlformats.org/officeDocument/2006/relationships/image" Target="media/image145.jpeg"/><Relationship Id="rId157" Type="http://schemas.openxmlformats.org/officeDocument/2006/relationships/image" Target="media/image146.jpeg"/><Relationship Id="rId158" Type="http://schemas.openxmlformats.org/officeDocument/2006/relationships/image" Target="media/image147.jpeg"/><Relationship Id="rId159" Type="http://schemas.openxmlformats.org/officeDocument/2006/relationships/image" Target="media/image148.jpeg"/><Relationship Id="rId160" Type="http://schemas.openxmlformats.org/officeDocument/2006/relationships/image" Target="media/image149.jpeg"/><Relationship Id="rId161" Type="http://schemas.openxmlformats.org/officeDocument/2006/relationships/image" Target="media/image150.jpeg"/><Relationship Id="rId162" Type="http://schemas.openxmlformats.org/officeDocument/2006/relationships/image" Target="media/image151.jpeg"/><Relationship Id="rId163" Type="http://schemas.openxmlformats.org/officeDocument/2006/relationships/image" Target="media/image152.jpeg"/><Relationship Id="rId164" Type="http://schemas.openxmlformats.org/officeDocument/2006/relationships/image" Target="media/image153.jpeg"/><Relationship Id="rId165" Type="http://schemas.openxmlformats.org/officeDocument/2006/relationships/image" Target="media/image154.jpeg"/><Relationship Id="rId166" Type="http://schemas.openxmlformats.org/officeDocument/2006/relationships/image" Target="media/image155.jpeg"/><Relationship Id="rId167" Type="http://schemas.openxmlformats.org/officeDocument/2006/relationships/image" Target="media/image156.jpeg"/><Relationship Id="rId168" Type="http://schemas.openxmlformats.org/officeDocument/2006/relationships/image" Target="media/image157.jpeg"/><Relationship Id="rId169" Type="http://schemas.openxmlformats.org/officeDocument/2006/relationships/image" Target="media/image158.jpeg"/><Relationship Id="rId170" Type="http://schemas.openxmlformats.org/officeDocument/2006/relationships/image" Target="media/image159.jpeg"/><Relationship Id="rId171" Type="http://schemas.openxmlformats.org/officeDocument/2006/relationships/image" Target="media/image160.jpeg"/><Relationship Id="rId172" Type="http://schemas.openxmlformats.org/officeDocument/2006/relationships/image" Target="media/image161.jpeg"/><Relationship Id="rId173" Type="http://schemas.openxmlformats.org/officeDocument/2006/relationships/image" Target="media/image162.jpeg"/><Relationship Id="rId174" Type="http://schemas.openxmlformats.org/officeDocument/2006/relationships/image" Target="media/image163.jpeg"/><Relationship Id="rId175" Type="http://schemas.openxmlformats.org/officeDocument/2006/relationships/image" Target="media/image164.jpeg"/><Relationship Id="rId176" Type="http://schemas.openxmlformats.org/officeDocument/2006/relationships/image" Target="media/image165.jpeg"/><Relationship Id="rId177" Type="http://schemas.openxmlformats.org/officeDocument/2006/relationships/image" Target="media/image166.jpeg"/><Relationship Id="rId178" Type="http://schemas.openxmlformats.org/officeDocument/2006/relationships/image" Target="media/image167.jpeg"/><Relationship Id="rId179" Type="http://schemas.openxmlformats.org/officeDocument/2006/relationships/image" Target="media/image168.jpeg"/><Relationship Id="rId180" Type="http://schemas.openxmlformats.org/officeDocument/2006/relationships/image" Target="media/image169.jpeg"/><Relationship Id="rId181" Type="http://schemas.openxmlformats.org/officeDocument/2006/relationships/image" Target="media/image170.jpeg"/><Relationship Id="rId182" Type="http://schemas.openxmlformats.org/officeDocument/2006/relationships/image" Target="media/image171.jpeg"/><Relationship Id="rId183" Type="http://schemas.openxmlformats.org/officeDocument/2006/relationships/image" Target="media/image172.jpeg"/><Relationship Id="rId184" Type="http://schemas.openxmlformats.org/officeDocument/2006/relationships/image" Target="media/image173.jpeg"/><Relationship Id="rId185" Type="http://schemas.openxmlformats.org/officeDocument/2006/relationships/image" Target="media/image174.jpeg"/><Relationship Id="rId186" Type="http://schemas.openxmlformats.org/officeDocument/2006/relationships/image" Target="media/image175.jpeg"/><Relationship Id="rId187" Type="http://schemas.openxmlformats.org/officeDocument/2006/relationships/image" Target="media/image176.jpeg"/><Relationship Id="rId188" Type="http://schemas.openxmlformats.org/officeDocument/2006/relationships/image" Target="media/image177.jpeg"/><Relationship Id="rId189" Type="http://schemas.openxmlformats.org/officeDocument/2006/relationships/image" Target="media/image178.jpeg"/><Relationship Id="rId190" Type="http://schemas.openxmlformats.org/officeDocument/2006/relationships/image" Target="media/image179.jpeg"/><Relationship Id="rId191" Type="http://schemas.openxmlformats.org/officeDocument/2006/relationships/image" Target="media/image180.jpeg"/><Relationship Id="rId192" Type="http://schemas.openxmlformats.org/officeDocument/2006/relationships/image" Target="media/image181.jpeg"/><Relationship Id="rId193" Type="http://schemas.openxmlformats.org/officeDocument/2006/relationships/image" Target="media/image182.jpeg"/><Relationship Id="rId194" Type="http://schemas.openxmlformats.org/officeDocument/2006/relationships/image" Target="media/image183.jpeg"/><Relationship Id="rId196" Type="http://schemas.openxmlformats.org/officeDocument/2006/relationships/image" Target="media/image184.jpeg"/><Relationship Id="rId197" Type="http://schemas.openxmlformats.org/officeDocument/2006/relationships/image" Target="media/image185.jpeg"/><Relationship Id="rId198" Type="http://schemas.openxmlformats.org/officeDocument/2006/relationships/image" Target="media/image186.jpeg"/><Relationship Id="rId199" Type="http://schemas.openxmlformats.org/officeDocument/2006/relationships/image" Target="media/image187.jpeg"/><Relationship Id="rId201" Type="http://schemas.openxmlformats.org/officeDocument/2006/relationships/image" Target="media/image188.jpeg"/><Relationship Id="rId202" Type="http://schemas.openxmlformats.org/officeDocument/2006/relationships/image" Target="media/image189.jpeg"/><Relationship Id="rId203" Type="http://schemas.openxmlformats.org/officeDocument/2006/relationships/image" Target="media/image190.jpeg"/><Relationship Id="rId204" Type="http://schemas.openxmlformats.org/officeDocument/2006/relationships/image" Target="media/image191.jpeg"/><Relationship Id="rId205" Type="http://schemas.openxmlformats.org/officeDocument/2006/relationships/image" Target="media/image192.jpeg"/><Relationship Id="rId206" Type="http://schemas.openxmlformats.org/officeDocument/2006/relationships/image" Target="media/image193.jpeg"/><Relationship Id="rId207" Type="http://schemas.openxmlformats.org/officeDocument/2006/relationships/image" Target="media/image194.jpeg"/><Relationship Id="rId208" Type="http://schemas.openxmlformats.org/officeDocument/2006/relationships/image" Target="media/image195.jpeg"/><Relationship Id="rId209" Type="http://schemas.openxmlformats.org/officeDocument/2006/relationships/image" Target="media/image196.jpeg"/><Relationship Id="rId210" Type="http://schemas.openxmlformats.org/officeDocument/2006/relationships/image" Target="media/image197.jpeg"/><Relationship Id="rId211" Type="http://schemas.openxmlformats.org/officeDocument/2006/relationships/image" Target="media/image198.jpeg"/><Relationship Id="rId212" Type="http://schemas.openxmlformats.org/officeDocument/2006/relationships/image" Target="media/image199.jpeg"/><Relationship Id="rId213" Type="http://schemas.openxmlformats.org/officeDocument/2006/relationships/image" Target="media/image200.jpeg"/><Relationship Id="rId214" Type="http://schemas.openxmlformats.org/officeDocument/2006/relationships/image" Target="media/image201.jpeg"/><Relationship Id="rId215" Type="http://schemas.openxmlformats.org/officeDocument/2006/relationships/image" Target="media/image202.jpeg"/><Relationship Id="rId216" Type="http://schemas.openxmlformats.org/officeDocument/2006/relationships/image" Target="media/image203.jpeg"/><Relationship Id="rId217" Type="http://schemas.openxmlformats.org/officeDocument/2006/relationships/image" Target="media/image204.jpeg"/><Relationship Id="rId218" Type="http://schemas.openxmlformats.org/officeDocument/2006/relationships/image" Target="media/image205.jpeg"/><Relationship Id="rId219" Type="http://schemas.openxmlformats.org/officeDocument/2006/relationships/image" Target="media/image206.jpeg"/><Relationship Id="rId220" Type="http://schemas.openxmlformats.org/officeDocument/2006/relationships/image" Target="media/image207.jpeg"/><Relationship Id="rId221" Type="http://schemas.openxmlformats.org/officeDocument/2006/relationships/image" Target="media/image208.jpeg"/><Relationship Id="rId222" Type="http://schemas.openxmlformats.org/officeDocument/2006/relationships/image" Target="media/image209.jpeg"/><Relationship Id="rId223" Type="http://schemas.openxmlformats.org/officeDocument/2006/relationships/image" Target="media/image210.jpeg"/><Relationship Id="rId224" Type="http://schemas.openxmlformats.org/officeDocument/2006/relationships/image" Target="media/image211.jpeg"/><Relationship Id="rId225" Type="http://schemas.openxmlformats.org/officeDocument/2006/relationships/image" Target="media/image212.jpeg"/><Relationship Id="rId226" Type="http://schemas.openxmlformats.org/officeDocument/2006/relationships/image" Target="media/image213.jpeg"/><Relationship Id="rId227" Type="http://schemas.openxmlformats.org/officeDocument/2006/relationships/image" Target="media/image214.jpeg"/><Relationship Id="rId228" Type="http://schemas.openxmlformats.org/officeDocument/2006/relationships/image" Target="media/image215.jpeg"/><Relationship Id="rId229" Type="http://schemas.openxmlformats.org/officeDocument/2006/relationships/image" Target="media/image216.jpeg"/><Relationship Id="rId230" Type="http://schemas.openxmlformats.org/officeDocument/2006/relationships/image" Target="media/image217.jpeg"/><Relationship Id="rId231" Type="http://schemas.openxmlformats.org/officeDocument/2006/relationships/image" Target="media/image218.jpeg"/><Relationship Id="rId232" Type="http://schemas.openxmlformats.org/officeDocument/2006/relationships/image" Target="media/image219.jpeg"/><Relationship Id="rId233" Type="http://schemas.openxmlformats.org/officeDocument/2006/relationships/image" Target="media/image220.jpeg"/><Relationship Id="rId236" Type="http://schemas.openxmlformats.org/officeDocument/2006/relationships/image" Target="media/image221.jpeg"/><Relationship Id="rId9" Type="http://schemas.openxmlformats.org/officeDocument/2006/relationships/hyperlink" Target="https://line6.com/meet-pod-go" TargetMode="External"/><Relationship Id="rId12" Type="http://schemas.openxmlformats.org/officeDocument/2006/relationships/hyperlink" Target="https://line6.com/software" TargetMode="External"/><Relationship Id="rId13" Type="http://schemas.openxmlformats.org/officeDocument/2006/relationships/hyperlink" Target="https://line6.com/support/manuals/" TargetMode="External"/><Relationship Id="rId35" Type="http://schemas.openxmlformats.org/officeDocument/2006/relationships/hyperlink" Target="https://line6.com/powercab" TargetMode="External"/><Relationship Id="rId195" Type="http://schemas.openxmlformats.org/officeDocument/2006/relationships/hyperlink" Target="https://line6.com/support" TargetMode="External"/><Relationship Id="rId200" Type="http://schemas.openxmlformats.org/officeDocument/2006/relationships/hyperlink" Target="https://line6.com/helix/helixnative.html" TargetMode="External"/><Relationship Id="rId234" Type="http://schemas.openxmlformats.org/officeDocument/2006/relationships/hyperlink" Target="https://line6.com/software/" TargetMode="External"/><Relationship Id="rId235" Type="http://schemas.openxmlformats.org/officeDocument/2006/relationships/hyperlink" Target="https://line6.com/customtone/" TargetMode="External"/></Relationships>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3</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1</cp:revision>
  <dcterms:created xsi:type="dcterms:W3CDTF">2021-02-26T15:12:42Z</dcterms:created>
  <dcterms:modified xsi:type="dcterms:W3CDTF">2021-02-26T15:12:42Z</dcterms:modified>
</cp:coreProperties>
</file>